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07E23C7D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4A7A0E">
        <w:rPr>
          <w:b/>
          <w:szCs w:val="28"/>
        </w:rPr>
        <w:t>27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4A7A0E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4A7A0E">
        <w:rPr>
          <w:b/>
          <w:szCs w:val="28"/>
        </w:rPr>
        <w:t>5</w:t>
      </w:r>
      <w:r w:rsidR="00CD6E4E">
        <w:rPr>
          <w:b/>
          <w:szCs w:val="28"/>
        </w:rPr>
        <w:t>1</w:t>
      </w:r>
      <w:r w:rsidRPr="00820F6E">
        <w:rPr>
          <w:b/>
          <w:color w:val="FF0000"/>
          <w:szCs w:val="28"/>
        </w:rPr>
        <w:t xml:space="preserve">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AD03F5">
        <w:trPr>
          <w:trHeight w:val="1708"/>
        </w:trPr>
        <w:tc>
          <w:tcPr>
            <w:tcW w:w="4851" w:type="dxa"/>
            <w:shd w:val="clear" w:color="auto" w:fill="auto"/>
          </w:tcPr>
          <w:p w14:paraId="757CCDCC" w14:textId="77777777" w:rsidR="00D627C3" w:rsidRPr="00D627C3" w:rsidRDefault="00D627C3" w:rsidP="00D627C3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D627C3">
              <w:rPr>
                <w:b/>
                <w:bCs/>
                <w:color w:val="000000"/>
                <w:szCs w:val="28"/>
                <w:lang w:bidi="ru-RU"/>
              </w:rPr>
              <w:t>Об источниках наружного противопожарного</w:t>
            </w:r>
          </w:p>
          <w:p w14:paraId="0048E7F4" w14:textId="31BA2A1F" w:rsidR="00D627C3" w:rsidRPr="00D627C3" w:rsidRDefault="00D627C3" w:rsidP="00D627C3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D627C3">
              <w:rPr>
                <w:b/>
                <w:bCs/>
                <w:color w:val="000000"/>
                <w:szCs w:val="28"/>
                <w:lang w:bidi="ru-RU"/>
              </w:rPr>
              <w:t xml:space="preserve"> водоснабжения для целей </w:t>
            </w:r>
            <w:proofErr w:type="gramStart"/>
            <w:r w:rsidRPr="00D627C3">
              <w:rPr>
                <w:b/>
                <w:bCs/>
                <w:color w:val="000000"/>
                <w:szCs w:val="28"/>
                <w:lang w:bidi="ru-RU"/>
              </w:rPr>
              <w:t>пожаротушения,  расположенных</w:t>
            </w:r>
            <w:proofErr w:type="gramEnd"/>
            <w:r w:rsidRPr="00D627C3">
              <w:rPr>
                <w:b/>
                <w:bCs/>
                <w:color w:val="000000"/>
                <w:szCs w:val="28"/>
                <w:lang w:bidi="ru-RU"/>
              </w:rPr>
              <w:t xml:space="preserve"> </w:t>
            </w:r>
            <w:r>
              <w:rPr>
                <w:b/>
                <w:bCs/>
                <w:color w:val="000000"/>
                <w:szCs w:val="28"/>
                <w:lang w:bidi="ru-RU"/>
              </w:rPr>
              <w:t xml:space="preserve">на </w:t>
            </w:r>
          </w:p>
          <w:p w14:paraId="7305706E" w14:textId="5EC98EEC" w:rsidR="00332FE2" w:rsidRPr="00332FE2" w:rsidRDefault="00332FE2" w:rsidP="00332FE2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332FE2">
              <w:rPr>
                <w:b/>
                <w:bCs/>
                <w:color w:val="000000"/>
                <w:szCs w:val="28"/>
                <w:lang w:bidi="ru-RU"/>
              </w:rPr>
              <w:t xml:space="preserve">территории </w:t>
            </w:r>
            <w:proofErr w:type="spellStart"/>
            <w:r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332FE2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</w:t>
            </w:r>
          </w:p>
          <w:p w14:paraId="1BBAE80D" w14:textId="30DAB190" w:rsidR="00EB5900" w:rsidRPr="00F53F22" w:rsidRDefault="00EB5900" w:rsidP="00551395">
            <w:pPr>
              <w:pStyle w:val="210"/>
              <w:ind w:right="-108"/>
              <w:rPr>
                <w:b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6986DCEF" w14:textId="74656C47" w:rsidR="00AD03F5" w:rsidRDefault="00AD03F5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3EA872F0" w14:textId="5F4E29A4" w:rsidR="00CD6E4E" w:rsidRDefault="00CD6E4E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54A06B38" w14:textId="77777777" w:rsidR="00CD6E4E" w:rsidRDefault="00CD6E4E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453FB0D4" w14:textId="650AC726" w:rsidR="007B2559" w:rsidRPr="007B2559" w:rsidRDefault="00A7540F" w:rsidP="00CD6E4E">
      <w:pPr>
        <w:widowControl w:val="0"/>
        <w:tabs>
          <w:tab w:val="left" w:pos="1110"/>
        </w:tabs>
        <w:ind w:right="140" w:firstLine="709"/>
        <w:jc w:val="both"/>
        <w:rPr>
          <w:szCs w:val="28"/>
        </w:rPr>
      </w:pPr>
      <w:r w:rsidRPr="00A7540F">
        <w:rPr>
          <w:szCs w:val="28"/>
        </w:rPr>
        <w:t xml:space="preserve"> В соответствии с Федеральными законами от 06.10.2003 </w:t>
      </w:r>
      <w:r w:rsidRPr="00AD03F5">
        <w:rPr>
          <w:szCs w:val="28"/>
        </w:rPr>
        <w:t>Федеральный закон от 06.10.2003 N 131-ФЗ (ред. от 20.03.2025) "Об общих принципах организации местного самоуправления в Российской Федерации</w:t>
      </w:r>
      <w:r w:rsidRPr="00A7540F">
        <w:rPr>
          <w:b/>
          <w:bCs/>
          <w:szCs w:val="28"/>
        </w:rPr>
        <w:t xml:space="preserve">, </w:t>
      </w:r>
      <w:r w:rsidRPr="00A7540F">
        <w:rPr>
          <w:szCs w:val="28"/>
        </w:rPr>
        <w:t xml:space="preserve">от 21 декабря 1994 года № 69-ФЗ «О пожарной безопасности», </w:t>
      </w:r>
      <w:r w:rsidR="00F956F5" w:rsidRPr="00F956F5">
        <w:rPr>
          <w:szCs w:val="28"/>
        </w:rPr>
        <w:t xml:space="preserve">руководствуясь </w:t>
      </w:r>
      <w:r w:rsidR="007B2559" w:rsidRPr="007B2559">
        <w:rPr>
          <w:szCs w:val="28"/>
        </w:rPr>
        <w:t>п. 9 ст. 46 Устава муниципального образования «</w:t>
      </w:r>
      <w:proofErr w:type="spellStart"/>
      <w:r w:rsidR="007B2559" w:rsidRPr="007B2559">
        <w:rPr>
          <w:szCs w:val="28"/>
        </w:rPr>
        <w:t>Красюковское</w:t>
      </w:r>
      <w:proofErr w:type="spellEnd"/>
      <w:r w:rsidR="007B2559" w:rsidRPr="007B2559">
        <w:rPr>
          <w:szCs w:val="28"/>
        </w:rPr>
        <w:t xml:space="preserve"> сельское поселение»</w:t>
      </w:r>
    </w:p>
    <w:p w14:paraId="3B4E68EC" w14:textId="376F92FA" w:rsidR="00F956F5" w:rsidRPr="00F956F5" w:rsidRDefault="00F956F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</w:p>
    <w:p w14:paraId="4A1BF801" w14:textId="773FF22A" w:rsidR="00F956F5" w:rsidRDefault="00F956F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  <w:r w:rsidRPr="00F956F5">
        <w:rPr>
          <w:szCs w:val="28"/>
        </w:rPr>
        <w:t xml:space="preserve">                                              </w:t>
      </w:r>
      <w:r w:rsidR="003715A7">
        <w:rPr>
          <w:szCs w:val="28"/>
        </w:rPr>
        <w:t>ПОСТАНОВЛЯЮ:</w:t>
      </w:r>
    </w:p>
    <w:p w14:paraId="6B3A2280" w14:textId="77777777" w:rsidR="003B1215" w:rsidRPr="00F956F5" w:rsidRDefault="003B121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</w:p>
    <w:p w14:paraId="5112976D" w14:textId="4E8F29EE" w:rsidR="00D627C3" w:rsidRPr="00D627C3" w:rsidRDefault="003C32C5" w:rsidP="00941CE7">
      <w:pPr>
        <w:widowControl w:val="0"/>
        <w:tabs>
          <w:tab w:val="left" w:pos="1110"/>
        </w:tabs>
        <w:ind w:right="140"/>
        <w:jc w:val="both"/>
        <w:rPr>
          <w:bCs/>
          <w:szCs w:val="28"/>
        </w:rPr>
      </w:pPr>
      <w:r>
        <w:rPr>
          <w:szCs w:val="28"/>
        </w:rPr>
        <w:t xml:space="preserve"> </w:t>
      </w:r>
      <w:r w:rsidR="00A7540F" w:rsidRPr="00A7540F">
        <w:rPr>
          <w:bCs/>
          <w:szCs w:val="28"/>
        </w:rPr>
        <w:t>1</w:t>
      </w:r>
      <w:r w:rsidR="00D627C3" w:rsidRPr="00D627C3">
        <w:rPr>
          <w:bCs/>
          <w:szCs w:val="28"/>
        </w:rPr>
        <w:t xml:space="preserve">.Утвердить Правила учета и проверки наружного противопожарного водоснабжения на территории </w:t>
      </w:r>
      <w:bookmarkStart w:id="0" w:name="_Hlk223609354"/>
      <w:proofErr w:type="spellStart"/>
      <w:r w:rsidR="00CD6E4E">
        <w:rPr>
          <w:bCs/>
          <w:szCs w:val="28"/>
        </w:rPr>
        <w:t>Красюковского</w:t>
      </w:r>
      <w:proofErr w:type="spellEnd"/>
      <w:r w:rsidR="00CD6E4E">
        <w:rPr>
          <w:bCs/>
          <w:szCs w:val="28"/>
        </w:rPr>
        <w:t xml:space="preserve"> </w:t>
      </w:r>
      <w:bookmarkEnd w:id="0"/>
      <w:r w:rsidR="00D627C3" w:rsidRPr="00D627C3">
        <w:rPr>
          <w:bCs/>
          <w:szCs w:val="28"/>
        </w:rPr>
        <w:t>сельского поселения</w:t>
      </w:r>
      <w:r w:rsidR="00941CE7">
        <w:rPr>
          <w:bCs/>
          <w:szCs w:val="28"/>
        </w:rPr>
        <w:t xml:space="preserve"> </w:t>
      </w:r>
      <w:r w:rsidR="00D627C3" w:rsidRPr="00D627C3">
        <w:rPr>
          <w:bCs/>
          <w:szCs w:val="28"/>
        </w:rPr>
        <w:t>(приложение №</w:t>
      </w:r>
      <w:r w:rsidR="00941CE7">
        <w:rPr>
          <w:bCs/>
          <w:szCs w:val="28"/>
        </w:rPr>
        <w:t xml:space="preserve"> </w:t>
      </w:r>
      <w:r w:rsidR="00D627C3" w:rsidRPr="00D627C3">
        <w:rPr>
          <w:bCs/>
          <w:szCs w:val="28"/>
        </w:rPr>
        <w:t>1);</w:t>
      </w:r>
    </w:p>
    <w:p w14:paraId="532163BB" w14:textId="7CC055CF" w:rsidR="00D627C3" w:rsidRPr="00D627C3" w:rsidRDefault="00D627C3" w:rsidP="00941CE7">
      <w:pPr>
        <w:widowControl w:val="0"/>
        <w:tabs>
          <w:tab w:val="left" w:pos="1110"/>
        </w:tabs>
        <w:ind w:right="140"/>
        <w:jc w:val="both"/>
        <w:rPr>
          <w:bCs/>
          <w:szCs w:val="28"/>
        </w:rPr>
      </w:pPr>
      <w:r w:rsidRPr="00D627C3">
        <w:rPr>
          <w:bCs/>
          <w:szCs w:val="28"/>
        </w:rPr>
        <w:t xml:space="preserve">2.Создать межведомственную комиссию на период проведения инвентаризации источников противопожарного водоснабжения на территории </w:t>
      </w:r>
      <w:proofErr w:type="spellStart"/>
      <w:r w:rsidR="00CD6E4E" w:rsidRPr="00CD6E4E">
        <w:rPr>
          <w:bCs/>
          <w:szCs w:val="28"/>
        </w:rPr>
        <w:t>Красюковского</w:t>
      </w:r>
      <w:proofErr w:type="spellEnd"/>
      <w:r w:rsidR="00CD6E4E" w:rsidRPr="00CD6E4E">
        <w:rPr>
          <w:bCs/>
          <w:szCs w:val="28"/>
        </w:rPr>
        <w:t xml:space="preserve"> </w:t>
      </w:r>
      <w:r w:rsidRPr="00D627C3">
        <w:rPr>
          <w:bCs/>
          <w:szCs w:val="28"/>
        </w:rPr>
        <w:t>сельского поселения и утвердить ее состав</w:t>
      </w:r>
      <w:r w:rsidR="00941CE7">
        <w:rPr>
          <w:bCs/>
          <w:szCs w:val="28"/>
        </w:rPr>
        <w:t xml:space="preserve"> </w:t>
      </w:r>
      <w:r w:rsidRPr="00D627C3">
        <w:rPr>
          <w:bCs/>
          <w:szCs w:val="28"/>
        </w:rPr>
        <w:t>(приложение № 2).</w:t>
      </w:r>
    </w:p>
    <w:p w14:paraId="42FBDB0B" w14:textId="753534E0" w:rsidR="00D627C3" w:rsidRPr="00D627C3" w:rsidRDefault="00D627C3" w:rsidP="00CD6E4E">
      <w:pPr>
        <w:widowControl w:val="0"/>
        <w:tabs>
          <w:tab w:val="left" w:pos="1110"/>
        </w:tabs>
        <w:ind w:right="140"/>
        <w:jc w:val="both"/>
        <w:rPr>
          <w:bCs/>
          <w:szCs w:val="28"/>
        </w:rPr>
      </w:pPr>
      <w:r w:rsidRPr="00D627C3">
        <w:rPr>
          <w:bCs/>
          <w:szCs w:val="28"/>
        </w:rPr>
        <w:t xml:space="preserve">3.Утвердить форму реестра источников пожарного водоснабжения       </w:t>
      </w:r>
      <w:proofErr w:type="gramStart"/>
      <w:r w:rsidRPr="00D627C3">
        <w:rPr>
          <w:bCs/>
          <w:szCs w:val="28"/>
        </w:rPr>
        <w:t xml:space="preserve">   (</w:t>
      </w:r>
      <w:proofErr w:type="gramEnd"/>
      <w:r w:rsidRPr="00D627C3">
        <w:rPr>
          <w:bCs/>
          <w:szCs w:val="28"/>
        </w:rPr>
        <w:t>приложение №</w:t>
      </w:r>
      <w:r w:rsidR="00941CE7">
        <w:rPr>
          <w:bCs/>
          <w:szCs w:val="28"/>
        </w:rPr>
        <w:t xml:space="preserve"> </w:t>
      </w:r>
      <w:r w:rsidRPr="00D627C3">
        <w:rPr>
          <w:bCs/>
          <w:szCs w:val="28"/>
        </w:rPr>
        <w:t>3).</w:t>
      </w:r>
    </w:p>
    <w:p w14:paraId="530F143B" w14:textId="4B63BB92" w:rsidR="00D627C3" w:rsidRPr="00D627C3" w:rsidRDefault="00D627C3" w:rsidP="00CD6E4E">
      <w:pPr>
        <w:widowControl w:val="0"/>
        <w:tabs>
          <w:tab w:val="left" w:pos="1110"/>
        </w:tabs>
        <w:ind w:right="140"/>
        <w:jc w:val="both"/>
        <w:rPr>
          <w:bCs/>
          <w:szCs w:val="28"/>
        </w:rPr>
      </w:pPr>
      <w:r w:rsidRPr="00D627C3">
        <w:rPr>
          <w:bCs/>
          <w:szCs w:val="28"/>
        </w:rPr>
        <w:t>4.Утвердить форму акта инвентаризации источников наружного противопожарного водоснабжения (приложение №</w:t>
      </w:r>
      <w:r w:rsidR="00941CE7">
        <w:rPr>
          <w:bCs/>
          <w:szCs w:val="28"/>
        </w:rPr>
        <w:t xml:space="preserve"> </w:t>
      </w:r>
      <w:r w:rsidRPr="00D627C3">
        <w:rPr>
          <w:bCs/>
          <w:szCs w:val="28"/>
        </w:rPr>
        <w:t>4).</w:t>
      </w:r>
    </w:p>
    <w:p w14:paraId="0487F01B" w14:textId="4C1FA622" w:rsidR="00D627C3" w:rsidRPr="00D627C3" w:rsidRDefault="00D627C3" w:rsidP="00CD6E4E">
      <w:pPr>
        <w:widowControl w:val="0"/>
        <w:tabs>
          <w:tab w:val="left" w:pos="1110"/>
        </w:tabs>
        <w:ind w:right="282"/>
        <w:jc w:val="both"/>
        <w:rPr>
          <w:bCs/>
          <w:szCs w:val="28"/>
        </w:rPr>
      </w:pPr>
      <w:r w:rsidRPr="00D627C3">
        <w:rPr>
          <w:bCs/>
          <w:szCs w:val="28"/>
        </w:rPr>
        <w:t>5.Утвердить форму ведомости учета состояния источников наружного противопожарного водоснабжения (приложение №</w:t>
      </w:r>
      <w:r w:rsidR="00941CE7">
        <w:rPr>
          <w:bCs/>
          <w:szCs w:val="28"/>
        </w:rPr>
        <w:t xml:space="preserve"> </w:t>
      </w:r>
      <w:r w:rsidRPr="00D627C3">
        <w:rPr>
          <w:bCs/>
          <w:szCs w:val="28"/>
        </w:rPr>
        <w:t>5).</w:t>
      </w:r>
    </w:p>
    <w:p w14:paraId="41C78C15" w14:textId="4ECFE739" w:rsidR="003B1215" w:rsidRPr="003B1215" w:rsidRDefault="00CD6E4E" w:rsidP="003B1215">
      <w:pPr>
        <w:widowControl w:val="0"/>
        <w:tabs>
          <w:tab w:val="left" w:pos="1110"/>
        </w:tabs>
        <w:ind w:right="140"/>
        <w:jc w:val="both"/>
        <w:rPr>
          <w:szCs w:val="28"/>
        </w:rPr>
      </w:pPr>
      <w:r>
        <w:rPr>
          <w:szCs w:val="28"/>
        </w:rPr>
        <w:t>6</w:t>
      </w:r>
      <w:r w:rsidR="00F956F5">
        <w:rPr>
          <w:szCs w:val="28"/>
        </w:rPr>
        <w:t>.</w:t>
      </w:r>
      <w:r w:rsidR="00F956F5" w:rsidRPr="00F956F5">
        <w:rPr>
          <w:szCs w:val="28"/>
        </w:rPr>
        <w:t xml:space="preserve">Признать утратившим силу постановление Администрации </w:t>
      </w:r>
      <w:proofErr w:type="spellStart"/>
      <w:proofErr w:type="gramStart"/>
      <w:r w:rsidR="00F956F5" w:rsidRPr="00F956F5">
        <w:rPr>
          <w:szCs w:val="28"/>
        </w:rPr>
        <w:t>Красюковского</w:t>
      </w:r>
      <w:proofErr w:type="spellEnd"/>
      <w:r w:rsidR="00F956F5" w:rsidRPr="00F956F5">
        <w:rPr>
          <w:szCs w:val="28"/>
        </w:rPr>
        <w:t xml:space="preserve">  сельского</w:t>
      </w:r>
      <w:proofErr w:type="gramEnd"/>
      <w:r w:rsidR="00F956F5" w:rsidRPr="00F956F5">
        <w:rPr>
          <w:szCs w:val="28"/>
        </w:rPr>
        <w:t xml:space="preserve"> поселения </w:t>
      </w:r>
      <w:r w:rsidR="00F956F5" w:rsidRPr="00012BAB">
        <w:rPr>
          <w:szCs w:val="28"/>
        </w:rPr>
        <w:t xml:space="preserve">от </w:t>
      </w:r>
      <w:r w:rsidR="003B1215" w:rsidRPr="003B1215">
        <w:rPr>
          <w:szCs w:val="28"/>
        </w:rPr>
        <w:t>17</w:t>
      </w:r>
      <w:r w:rsidR="00F956F5" w:rsidRPr="003B1215">
        <w:rPr>
          <w:szCs w:val="28"/>
        </w:rPr>
        <w:t>.0</w:t>
      </w:r>
      <w:r w:rsidR="003B1215" w:rsidRPr="003B1215">
        <w:rPr>
          <w:szCs w:val="28"/>
        </w:rPr>
        <w:t>5</w:t>
      </w:r>
      <w:r w:rsidR="00F956F5" w:rsidRPr="003B1215">
        <w:rPr>
          <w:szCs w:val="28"/>
        </w:rPr>
        <w:t>.202</w:t>
      </w:r>
      <w:r w:rsidR="003B1215" w:rsidRPr="003B1215">
        <w:rPr>
          <w:szCs w:val="28"/>
        </w:rPr>
        <w:t>1</w:t>
      </w:r>
      <w:r w:rsidR="00F956F5" w:rsidRPr="003B1215">
        <w:rPr>
          <w:szCs w:val="28"/>
        </w:rPr>
        <w:t xml:space="preserve"> № </w:t>
      </w:r>
      <w:r w:rsidR="003B1215" w:rsidRPr="003B1215">
        <w:rPr>
          <w:szCs w:val="28"/>
        </w:rPr>
        <w:t>62</w:t>
      </w:r>
      <w:r w:rsidR="00F956F5" w:rsidRPr="003B1215">
        <w:rPr>
          <w:szCs w:val="28"/>
        </w:rPr>
        <w:t xml:space="preserve"> «</w:t>
      </w:r>
      <w:r w:rsidR="003B1215" w:rsidRPr="003B1215">
        <w:rPr>
          <w:bCs/>
          <w:szCs w:val="28"/>
        </w:rPr>
        <w:t>Об утверждении Плана улучшения</w:t>
      </w:r>
    </w:p>
    <w:p w14:paraId="59E905D5" w14:textId="37B88F40" w:rsidR="00941CE7" w:rsidRPr="003B1215" w:rsidRDefault="003B1215" w:rsidP="003B1215">
      <w:pPr>
        <w:widowControl w:val="0"/>
        <w:tabs>
          <w:tab w:val="left" w:pos="1110"/>
        </w:tabs>
        <w:ind w:right="140"/>
        <w:jc w:val="both"/>
        <w:rPr>
          <w:rFonts w:eastAsia="Calibri"/>
          <w:bCs/>
          <w:szCs w:val="28"/>
          <w:lang w:eastAsia="en-US"/>
        </w:rPr>
      </w:pPr>
      <w:r w:rsidRPr="003B1215">
        <w:rPr>
          <w:bCs/>
          <w:szCs w:val="28"/>
        </w:rPr>
        <w:t xml:space="preserve"> наружного противопожарного </w:t>
      </w:r>
      <w:proofErr w:type="gramStart"/>
      <w:r w:rsidRPr="003B1215">
        <w:rPr>
          <w:bCs/>
          <w:szCs w:val="28"/>
        </w:rPr>
        <w:t>водоснабжения  на</w:t>
      </w:r>
      <w:proofErr w:type="gramEnd"/>
      <w:r w:rsidRPr="003B1215">
        <w:rPr>
          <w:bCs/>
          <w:szCs w:val="28"/>
        </w:rPr>
        <w:t xml:space="preserve"> территории </w:t>
      </w:r>
      <w:proofErr w:type="spellStart"/>
      <w:r w:rsidRPr="003B1215">
        <w:rPr>
          <w:bCs/>
          <w:szCs w:val="28"/>
        </w:rPr>
        <w:t>Красюковского</w:t>
      </w:r>
      <w:proofErr w:type="spellEnd"/>
      <w:r w:rsidRPr="003B1215">
        <w:rPr>
          <w:bCs/>
          <w:szCs w:val="28"/>
        </w:rPr>
        <w:t xml:space="preserve"> сельского поселения на 2021 - 2022 годы и Правил учета и проверки наружного противопожарного водоснабжения на территории </w:t>
      </w:r>
      <w:proofErr w:type="spellStart"/>
      <w:r w:rsidRPr="003B1215">
        <w:rPr>
          <w:bCs/>
          <w:szCs w:val="28"/>
        </w:rPr>
        <w:t>Красюковского</w:t>
      </w:r>
      <w:proofErr w:type="spellEnd"/>
      <w:r w:rsidRPr="003B1215">
        <w:rPr>
          <w:bCs/>
          <w:szCs w:val="28"/>
        </w:rPr>
        <w:t xml:space="preserve"> сельского поселения</w:t>
      </w:r>
      <w:r w:rsidR="00F956F5" w:rsidRPr="003B1215">
        <w:rPr>
          <w:szCs w:val="28"/>
        </w:rPr>
        <w:t>»</w:t>
      </w:r>
      <w:r w:rsidR="003715A7" w:rsidRPr="003B1215">
        <w:rPr>
          <w:szCs w:val="28"/>
        </w:rPr>
        <w:t>.</w:t>
      </w:r>
    </w:p>
    <w:p w14:paraId="73230F0E" w14:textId="4DEEB6D6" w:rsidR="00256A58" w:rsidRPr="00256A58" w:rsidRDefault="00CD6E4E" w:rsidP="00CD6E4E">
      <w:pPr>
        <w:ind w:right="140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lastRenderedPageBreak/>
        <w:t>7</w:t>
      </w:r>
      <w:r w:rsidR="00256A58" w:rsidRPr="00256A58">
        <w:rPr>
          <w:rFonts w:eastAsia="Calibri"/>
          <w:bCs/>
          <w:szCs w:val="28"/>
          <w:lang w:eastAsia="en-US"/>
        </w:rPr>
        <w:t xml:space="preserve">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23056E8B" w14:textId="08835475" w:rsidR="00393589" w:rsidRDefault="00CD6E4E" w:rsidP="00DD2492">
      <w:pPr>
        <w:ind w:right="-1418"/>
        <w:jc w:val="both"/>
        <w:rPr>
          <w:szCs w:val="28"/>
        </w:rPr>
      </w:pPr>
      <w:r>
        <w:rPr>
          <w:szCs w:val="28"/>
        </w:rPr>
        <w:t>8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AD03F5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AD03F5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AD03F5">
      <w:pPr>
        <w:ind w:left="709" w:right="-2" w:hanging="709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AD03F5">
      <w:pPr>
        <w:ind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6A15E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B36EB4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AF75A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6CDCF67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588F48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231009C" w14:textId="66E1F315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D1F3685" w14:textId="77777777" w:rsidR="00E82563" w:rsidRDefault="0086152E" w:rsidP="00624A73">
      <w:pPr>
        <w:pStyle w:val="af2"/>
        <w:tabs>
          <w:tab w:val="left" w:pos="6237"/>
        </w:tabs>
        <w:ind w:right="-1276"/>
        <w:jc w:val="right"/>
      </w:pPr>
      <w:r>
        <w:t xml:space="preserve">                                                            </w:t>
      </w:r>
    </w:p>
    <w:p w14:paraId="4A8E6A37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56A138ED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C1BCE41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B56B965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359BDD0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5B567CA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1BDF02ED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27F06B40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4B59BFAF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306CBFC3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528C8724" w14:textId="44E35917" w:rsidR="00EB58C9" w:rsidRPr="00AD03F5" w:rsidRDefault="00EB58C9" w:rsidP="00CD6E4E">
      <w:pPr>
        <w:pStyle w:val="af2"/>
        <w:tabs>
          <w:tab w:val="left" w:pos="6237"/>
        </w:tabs>
        <w:ind w:right="-2"/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</w:t>
      </w:r>
      <w:r w:rsidR="00F956F5" w:rsidRPr="00AD03F5">
        <w:rPr>
          <w:sz w:val="26"/>
          <w:szCs w:val="26"/>
        </w:rPr>
        <w:t>1</w:t>
      </w:r>
    </w:p>
    <w:p w14:paraId="74294857" w14:textId="6B144775" w:rsidR="00BD07E6" w:rsidRPr="00AD03F5" w:rsidRDefault="00EB58C9" w:rsidP="00CD6E4E">
      <w:pPr>
        <w:pStyle w:val="af2"/>
        <w:ind w:right="-2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6EC930C2" w14:textId="3DB1CCB7" w:rsidR="00BD07E6" w:rsidRPr="00AD03F5" w:rsidRDefault="00EB58C9" w:rsidP="00CD6E4E">
      <w:pPr>
        <w:pStyle w:val="af2"/>
        <w:ind w:right="-2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>Администрации</w:t>
      </w:r>
      <w:r w:rsidR="002E44C6" w:rsidRPr="00AD03F5">
        <w:rPr>
          <w:sz w:val="26"/>
          <w:szCs w:val="26"/>
        </w:rPr>
        <w:t xml:space="preserve"> </w:t>
      </w:r>
    </w:p>
    <w:p w14:paraId="376065C2" w14:textId="69075A00" w:rsidR="00BD07E6" w:rsidRPr="00AD03F5" w:rsidRDefault="00EB58C9" w:rsidP="00CD6E4E">
      <w:pPr>
        <w:pStyle w:val="af2"/>
        <w:ind w:right="-2"/>
        <w:jc w:val="right"/>
        <w:rPr>
          <w:sz w:val="26"/>
          <w:szCs w:val="26"/>
        </w:rPr>
      </w:pPr>
      <w:bookmarkStart w:id="1" w:name="_Hlk223610026"/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</w:t>
      </w:r>
    </w:p>
    <w:bookmarkEnd w:id="1"/>
    <w:p w14:paraId="082C90E2" w14:textId="5A14A3D1" w:rsidR="00EB58C9" w:rsidRPr="00AD03F5" w:rsidRDefault="00EB58C9" w:rsidP="00CD6E4E">
      <w:pPr>
        <w:pStyle w:val="af2"/>
        <w:ind w:right="-2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30BED391" w14:textId="4E6E2BB2" w:rsidR="00EB58C9" w:rsidRPr="00AD03F5" w:rsidRDefault="00BD07E6" w:rsidP="00CD6E4E">
      <w:pPr>
        <w:pStyle w:val="af2"/>
        <w:tabs>
          <w:tab w:val="left" w:pos="6237"/>
        </w:tabs>
        <w:ind w:right="-2"/>
        <w:jc w:val="right"/>
        <w:rPr>
          <w:rStyle w:val="6"/>
          <w:rFonts w:eastAsia="Arial Unicode MS"/>
          <w:bCs w:val="0"/>
          <w:color w:val="FF0000"/>
          <w:sz w:val="26"/>
          <w:szCs w:val="26"/>
        </w:rPr>
      </w:pPr>
      <w:r w:rsidRPr="00AD03F5">
        <w:rPr>
          <w:color w:val="FF0000"/>
          <w:sz w:val="26"/>
          <w:szCs w:val="26"/>
        </w:rPr>
        <w:t xml:space="preserve">  </w:t>
      </w:r>
      <w:r w:rsidR="00EB58C9" w:rsidRPr="00AD03F5">
        <w:rPr>
          <w:sz w:val="26"/>
          <w:szCs w:val="26"/>
        </w:rPr>
        <w:t xml:space="preserve">от </w:t>
      </w:r>
      <w:r w:rsidR="004A7A0E">
        <w:rPr>
          <w:sz w:val="26"/>
          <w:szCs w:val="26"/>
        </w:rPr>
        <w:t>27</w:t>
      </w:r>
      <w:r w:rsidR="00163A0D" w:rsidRPr="00AD03F5">
        <w:rPr>
          <w:rStyle w:val="50"/>
          <w:rFonts w:eastAsia="Arial Unicode MS"/>
          <w:b w:val="0"/>
          <w:color w:val="auto"/>
          <w:sz w:val="26"/>
          <w:szCs w:val="26"/>
        </w:rPr>
        <w:t>.</w:t>
      </w:r>
      <w:r w:rsidR="0086152E" w:rsidRPr="00AD03F5">
        <w:rPr>
          <w:rStyle w:val="50"/>
          <w:rFonts w:eastAsia="Arial Unicode MS"/>
          <w:b w:val="0"/>
          <w:color w:val="auto"/>
          <w:sz w:val="26"/>
          <w:szCs w:val="26"/>
        </w:rPr>
        <w:t>0</w:t>
      </w:r>
      <w:r w:rsidR="004A7A0E">
        <w:rPr>
          <w:rStyle w:val="50"/>
          <w:rFonts w:eastAsia="Arial Unicode MS"/>
          <w:b w:val="0"/>
          <w:color w:val="auto"/>
          <w:sz w:val="26"/>
          <w:szCs w:val="26"/>
        </w:rPr>
        <w:t>2</w:t>
      </w:r>
      <w:r w:rsidR="00EB58C9" w:rsidRPr="00AD03F5">
        <w:rPr>
          <w:rStyle w:val="50"/>
          <w:rFonts w:eastAsia="Arial Unicode MS"/>
          <w:b w:val="0"/>
          <w:color w:val="auto"/>
          <w:sz w:val="26"/>
          <w:szCs w:val="26"/>
        </w:rPr>
        <w:t>.202</w:t>
      </w:r>
      <w:r w:rsidR="0086152E" w:rsidRPr="00AD03F5">
        <w:rPr>
          <w:rStyle w:val="50"/>
          <w:rFonts w:eastAsia="Arial Unicode MS"/>
          <w:b w:val="0"/>
          <w:color w:val="auto"/>
          <w:sz w:val="26"/>
          <w:szCs w:val="26"/>
        </w:rPr>
        <w:t>6</w:t>
      </w:r>
      <w:r w:rsidR="00EB58C9" w:rsidRPr="00AD03F5">
        <w:rPr>
          <w:rStyle w:val="50"/>
          <w:rFonts w:eastAsia="Arial Unicode MS"/>
          <w:b w:val="0"/>
          <w:color w:val="auto"/>
          <w:sz w:val="26"/>
          <w:szCs w:val="26"/>
        </w:rPr>
        <w:t xml:space="preserve"> г. № </w:t>
      </w:r>
      <w:r w:rsidR="004A7A0E">
        <w:rPr>
          <w:rStyle w:val="50"/>
          <w:rFonts w:eastAsia="Arial Unicode MS"/>
          <w:b w:val="0"/>
          <w:color w:val="auto"/>
          <w:sz w:val="26"/>
          <w:szCs w:val="26"/>
        </w:rPr>
        <w:t>5</w:t>
      </w:r>
      <w:r w:rsidR="00CD6E4E">
        <w:rPr>
          <w:rStyle w:val="50"/>
          <w:rFonts w:eastAsia="Arial Unicode MS"/>
          <w:b w:val="0"/>
          <w:color w:val="auto"/>
          <w:sz w:val="26"/>
          <w:szCs w:val="26"/>
        </w:rPr>
        <w:t>1</w:t>
      </w:r>
    </w:p>
    <w:p w14:paraId="1B5F2143" w14:textId="77777777" w:rsidR="00CD6E4E" w:rsidRPr="00CD6E4E" w:rsidRDefault="00CD6E4E" w:rsidP="00CD6E4E">
      <w:pPr>
        <w:jc w:val="both"/>
        <w:rPr>
          <w:b/>
          <w:bCs/>
          <w:sz w:val="26"/>
          <w:szCs w:val="26"/>
        </w:rPr>
      </w:pPr>
    </w:p>
    <w:p w14:paraId="2B8BBBA4" w14:textId="77777777" w:rsidR="00CD6E4E" w:rsidRPr="00CD6E4E" w:rsidRDefault="00CD6E4E" w:rsidP="00CD6E4E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ПРАВИЛА</w:t>
      </w:r>
    </w:p>
    <w:p w14:paraId="2AAA542D" w14:textId="1468A7EE" w:rsidR="00CD6E4E" w:rsidRPr="00CD6E4E" w:rsidRDefault="00CD6E4E" w:rsidP="00CD6E4E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 xml:space="preserve">учета и проверки наружного противопожарного водоснабжения на территории </w:t>
      </w:r>
      <w:proofErr w:type="spellStart"/>
      <w:r w:rsidR="009700D0" w:rsidRPr="009700D0">
        <w:rPr>
          <w:sz w:val="26"/>
          <w:szCs w:val="26"/>
        </w:rPr>
        <w:t>Красюковского</w:t>
      </w:r>
      <w:proofErr w:type="spellEnd"/>
      <w:r w:rsidR="009700D0" w:rsidRPr="009700D0">
        <w:rPr>
          <w:sz w:val="26"/>
          <w:szCs w:val="26"/>
        </w:rPr>
        <w:t xml:space="preserve"> </w:t>
      </w:r>
      <w:r w:rsidRPr="00CD6E4E">
        <w:rPr>
          <w:sz w:val="26"/>
          <w:szCs w:val="26"/>
        </w:rPr>
        <w:t>сельского поселения</w:t>
      </w:r>
    </w:p>
    <w:p w14:paraId="636C14C4" w14:textId="77777777" w:rsidR="00CD6E4E" w:rsidRPr="00CD6E4E" w:rsidRDefault="00CD6E4E" w:rsidP="00CD6E4E">
      <w:pPr>
        <w:jc w:val="right"/>
        <w:rPr>
          <w:sz w:val="26"/>
          <w:szCs w:val="26"/>
        </w:rPr>
      </w:pPr>
    </w:p>
    <w:p w14:paraId="44659BEA" w14:textId="77777777" w:rsidR="00CD6E4E" w:rsidRPr="00CD6E4E" w:rsidRDefault="00CD6E4E" w:rsidP="00CD6E4E">
      <w:pPr>
        <w:numPr>
          <w:ilvl w:val="0"/>
          <w:numId w:val="43"/>
        </w:numPr>
        <w:tabs>
          <w:tab w:val="left" w:pos="720"/>
        </w:tabs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Общие положения</w:t>
      </w:r>
    </w:p>
    <w:p w14:paraId="6B4A9D0B" w14:textId="77777777" w:rsidR="009700D0" w:rsidRPr="009700D0" w:rsidRDefault="00CD6E4E" w:rsidP="009700D0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1.</w:t>
      </w:r>
      <w:proofErr w:type="gramStart"/>
      <w:r w:rsidRPr="00CD6E4E">
        <w:rPr>
          <w:sz w:val="26"/>
          <w:szCs w:val="26"/>
        </w:rPr>
        <w:t>1.Настоящие</w:t>
      </w:r>
      <w:proofErr w:type="gramEnd"/>
      <w:r w:rsidRPr="00CD6E4E">
        <w:rPr>
          <w:sz w:val="26"/>
          <w:szCs w:val="26"/>
        </w:rPr>
        <w:t xml:space="preserve"> Правила действуют на всей территории </w:t>
      </w:r>
      <w:proofErr w:type="spellStart"/>
      <w:r w:rsidR="009700D0" w:rsidRPr="009700D0">
        <w:rPr>
          <w:sz w:val="26"/>
          <w:szCs w:val="26"/>
        </w:rPr>
        <w:t>Красюковского</w:t>
      </w:r>
      <w:proofErr w:type="spellEnd"/>
      <w:r w:rsidR="009700D0" w:rsidRPr="009700D0">
        <w:rPr>
          <w:sz w:val="26"/>
          <w:szCs w:val="26"/>
        </w:rPr>
        <w:t xml:space="preserve"> </w:t>
      </w:r>
    </w:p>
    <w:p w14:paraId="091B2B64" w14:textId="28778F22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сельского поселения и обязательны для исполнения организациями водопроводно-канализационного хозяйства, обслуживающими населенные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организационно-правовой формы.</w:t>
      </w:r>
    </w:p>
    <w:p w14:paraId="725C4476" w14:textId="643B6990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1.2.Наружное противопожарное водоснабжение – хозяйственно – </w:t>
      </w:r>
      <w:hyperlink r:id="rId9" w:tooltip="Вода питьевая" w:history="1">
        <w:r w:rsidRPr="00CD6E4E">
          <w:rPr>
            <w:rStyle w:val="a9"/>
            <w:sz w:val="26"/>
            <w:szCs w:val="26"/>
          </w:rPr>
          <w:t>питьевой водопровод</w:t>
        </w:r>
      </w:hyperlink>
      <w:r w:rsidRPr="00CD6E4E">
        <w:rPr>
          <w:sz w:val="26"/>
          <w:szCs w:val="26"/>
        </w:rPr>
        <w:t> с расположенными на нём пожарными гидрантами, водонапорные башни, 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14:paraId="58BB585B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1.</w:t>
      </w:r>
      <w:proofErr w:type="gramStart"/>
      <w:r w:rsidRPr="00CD6E4E">
        <w:rPr>
          <w:sz w:val="26"/>
          <w:szCs w:val="26"/>
        </w:rPr>
        <w:t>3.Источники</w:t>
      </w:r>
      <w:proofErr w:type="gramEnd"/>
      <w:r w:rsidRPr="00CD6E4E">
        <w:rPr>
          <w:sz w:val="26"/>
          <w:szCs w:val="26"/>
        </w:rPr>
        <w:t xml:space="preserve"> наружного противопожарного водоснабжения – наружные водопроводные сети с пожарными гидрантами и водные объекты, используемые для целей пожаротушения.</w:t>
      </w:r>
    </w:p>
    <w:p w14:paraId="26396DB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1.4.К источникам наружного противопожарного водоснабжения относятся:</w:t>
      </w:r>
    </w:p>
    <w:p w14:paraId="043279A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а) наружные водопроводные сети с пожарными гидрантами;</w:t>
      </w:r>
    </w:p>
    <w:p w14:paraId="1F716DF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б) водные объекты, используемые для целей пожаротушения в соответствии с законодательством Российской Федерации;</w:t>
      </w:r>
    </w:p>
    <w:p w14:paraId="5D9420A0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в) противопожарные резервуары.</w:t>
      </w:r>
    </w:p>
    <w:p w14:paraId="16B4850D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1.</w:t>
      </w:r>
      <w:proofErr w:type="gramStart"/>
      <w:r w:rsidRPr="00CD6E4E">
        <w:rPr>
          <w:sz w:val="26"/>
          <w:szCs w:val="26"/>
        </w:rPr>
        <w:t>5.Ответственность</w:t>
      </w:r>
      <w:proofErr w:type="gramEnd"/>
      <w:r w:rsidRPr="00CD6E4E">
        <w:rPr>
          <w:sz w:val="26"/>
          <w:szCs w:val="26"/>
        </w:rPr>
        <w:t xml:space="preserve"> за техническое состояние источников противопожарного водоснабжения и установку указателей несет организация водопроводно-канализационного хозяйства или абонент, в ведении которого они находятся.</w:t>
      </w:r>
    </w:p>
    <w:p w14:paraId="63FEA48A" w14:textId="0E6FF840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1.</w:t>
      </w:r>
      <w:proofErr w:type="gramStart"/>
      <w:r w:rsidRPr="00CD6E4E">
        <w:rPr>
          <w:sz w:val="26"/>
          <w:szCs w:val="26"/>
        </w:rPr>
        <w:t>6.Подразделения</w:t>
      </w:r>
      <w:proofErr w:type="gramEnd"/>
      <w:r w:rsidRPr="00CD6E4E">
        <w:rPr>
          <w:sz w:val="26"/>
          <w:szCs w:val="26"/>
        </w:rPr>
        <w:t xml:space="preserve">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14:paraId="3AFB2291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 Техническое состояние, эксплуатация и требования к источникам противопожарного водоснабжения</w:t>
      </w:r>
    </w:p>
    <w:p w14:paraId="4F69E5BF" w14:textId="2D8F3B12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14:paraId="2C9FBEC2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качественной приемкой всех систем водоснабжения по окончании их строительства, реконструкции и ремонта;</w:t>
      </w:r>
    </w:p>
    <w:p w14:paraId="0765E150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точным учетом всех источников противопожарного водоснабжения;</w:t>
      </w:r>
    </w:p>
    <w:p w14:paraId="6A815C74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систематическим контролем за состоянием водоисточников;</w:t>
      </w:r>
    </w:p>
    <w:p w14:paraId="7FC4B64A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периодическим испытанием водопроводных сетей на водоотдачу;</w:t>
      </w:r>
    </w:p>
    <w:p w14:paraId="3892212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14:paraId="590EC123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lastRenderedPageBreak/>
        <w:t xml:space="preserve">2.2 Источники противопожарного водоснабжения должны находиться в исправном </w:t>
      </w:r>
      <w:proofErr w:type="gramStart"/>
      <w:r w:rsidRPr="00CD6E4E">
        <w:rPr>
          <w:sz w:val="26"/>
          <w:szCs w:val="26"/>
        </w:rPr>
        <w:t>состоянии  и</w:t>
      </w:r>
      <w:proofErr w:type="gramEnd"/>
      <w:r w:rsidRPr="00CD6E4E">
        <w:rPr>
          <w:sz w:val="26"/>
          <w:szCs w:val="26"/>
        </w:rPr>
        <w:t xml:space="preserve"> быть оборудованными указателями, установленными на видных местах, в соответствии с нормами пожарной безопасности (НПБ 160-97) (таблица). Ко всем источникам противопожарного водоснабжения должен 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 w:rsidRPr="00CD6E4E">
          <w:rPr>
            <w:sz w:val="26"/>
            <w:szCs w:val="26"/>
          </w:rPr>
          <w:t>3,5 м</w:t>
        </w:r>
      </w:smartTag>
      <w:r w:rsidRPr="00CD6E4E">
        <w:rPr>
          <w:sz w:val="26"/>
          <w:szCs w:val="26"/>
        </w:rPr>
        <w:t>.</w:t>
      </w:r>
    </w:p>
    <w:p w14:paraId="2614521A" w14:textId="77777777" w:rsidR="00CD6E4E" w:rsidRPr="00CD6E4E" w:rsidRDefault="00CD6E4E" w:rsidP="00CD6E4E">
      <w:pPr>
        <w:jc w:val="both"/>
        <w:rPr>
          <w:sz w:val="26"/>
          <w:szCs w:val="26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679"/>
        <w:gridCol w:w="30"/>
        <w:gridCol w:w="2268"/>
        <w:gridCol w:w="1639"/>
        <w:gridCol w:w="2289"/>
        <w:gridCol w:w="2871"/>
      </w:tblGrid>
      <w:tr w:rsidR="00CD6E4E" w:rsidRPr="00CD6E4E" w14:paraId="00497AA2" w14:textId="77777777" w:rsidTr="00D35E3F"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E88F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A07B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Знак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694C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Смысловое значение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670F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Внешний вид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441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Порядок применения</w:t>
            </w:r>
          </w:p>
        </w:tc>
      </w:tr>
      <w:tr w:rsidR="00CD6E4E" w:rsidRPr="00CD6E4E" w14:paraId="31B30280" w14:textId="77777777" w:rsidTr="00D35E3F"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1DF23C8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1087F7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drawing>
                <wp:inline distT="0" distB="0" distL="0" distR="0" wp14:anchorId="72868CFF" wp14:editId="2EDC1444">
                  <wp:extent cx="952500" cy="952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14:paraId="6E0F464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пожарный водоисточник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</w:tcPr>
          <w:p w14:paraId="5B0825C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форма: КВАДРАТ</w:t>
            </w:r>
          </w:p>
          <w:p w14:paraId="629E133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фон: КРАСНЫЙ</w:t>
            </w:r>
          </w:p>
          <w:p w14:paraId="6555041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символ: БЕЛЫЙ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ED0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используется для обозначения места нахождения пожарного водоема или пирса для пожарных машин</w:t>
            </w:r>
          </w:p>
        </w:tc>
      </w:tr>
      <w:tr w:rsidR="00CD6E4E" w:rsidRPr="00CD6E4E" w14:paraId="689D7F04" w14:textId="77777777" w:rsidTr="00D35E3F"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3B73B8C0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18365D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drawing>
                <wp:inline distT="0" distB="0" distL="0" distR="0" wp14:anchorId="4C023178" wp14:editId="0B30AE5A">
                  <wp:extent cx="952500" cy="9525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14:paraId="08E66C2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Пожарный</w:t>
            </w:r>
          </w:p>
          <w:p w14:paraId="0AD0E55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proofErr w:type="spellStart"/>
            <w:r w:rsidRPr="00CD6E4E">
              <w:rPr>
                <w:sz w:val="26"/>
                <w:szCs w:val="26"/>
              </w:rPr>
              <w:t>сухотрубный</w:t>
            </w:r>
            <w:proofErr w:type="spellEnd"/>
            <w:r w:rsidRPr="00CD6E4E">
              <w:rPr>
                <w:sz w:val="26"/>
                <w:szCs w:val="26"/>
              </w:rPr>
              <w:t xml:space="preserve"> стояк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</w:tcPr>
          <w:p w14:paraId="0AFB497F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форма: КВАДРАТ</w:t>
            </w:r>
          </w:p>
          <w:p w14:paraId="653F4F8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фон: КРАСНЫЙ</w:t>
            </w:r>
          </w:p>
          <w:p w14:paraId="48DA9EF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символ: БЕЛЫЙ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816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используется для обозначения места нахождения пожарного </w:t>
            </w:r>
            <w:proofErr w:type="spellStart"/>
            <w:r w:rsidRPr="00CD6E4E">
              <w:rPr>
                <w:sz w:val="26"/>
                <w:szCs w:val="26"/>
              </w:rPr>
              <w:t>сухотрубного</w:t>
            </w:r>
            <w:proofErr w:type="spellEnd"/>
            <w:r w:rsidRPr="00CD6E4E">
              <w:rPr>
                <w:sz w:val="26"/>
                <w:szCs w:val="26"/>
              </w:rPr>
              <w:t xml:space="preserve"> стояка</w:t>
            </w:r>
          </w:p>
        </w:tc>
      </w:tr>
      <w:tr w:rsidR="00CD6E4E" w:rsidRPr="00CD6E4E" w14:paraId="0C667E26" w14:textId="77777777" w:rsidTr="00D35E3F">
        <w:trPr>
          <w:trHeight w:val="3324"/>
        </w:trPr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7D1EA44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B9214B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drawing>
                <wp:inline distT="0" distB="0" distL="0" distR="0" wp14:anchorId="659D596E" wp14:editId="607CCDA4">
                  <wp:extent cx="952500" cy="9525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14:paraId="4E32466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пожарный</w:t>
            </w:r>
          </w:p>
          <w:p w14:paraId="79C338DA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гидрант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</w:tcPr>
          <w:p w14:paraId="5168EAD2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форма: КВАДРАТ</w:t>
            </w:r>
          </w:p>
          <w:p w14:paraId="41055C3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фон: БЕЛЫЙ</w:t>
            </w:r>
          </w:p>
          <w:p w14:paraId="05AFB9B2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символ: КРАСНЫЙ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A3FA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используется для обозначения места нахождения подземного пожарного гидранта. На знаке должны быть цифры, обозначающие расстояние до гидранта в метрах</w:t>
            </w:r>
          </w:p>
        </w:tc>
      </w:tr>
      <w:tr w:rsidR="00CD6E4E" w:rsidRPr="00CD6E4E" w14:paraId="47914422" w14:textId="77777777" w:rsidTr="00D35E3F">
        <w:trPr>
          <w:gridBefore w:val="1"/>
          <w:wBefore w:w="142" w:type="dxa"/>
          <w:trHeight w:val="90"/>
        </w:trPr>
        <w:tc>
          <w:tcPr>
            <w:tcW w:w="679" w:type="dxa"/>
          </w:tcPr>
          <w:p w14:paraId="5302207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8" w:type="dxa"/>
            <w:gridSpan w:val="2"/>
          </w:tcPr>
          <w:p w14:paraId="13A54D7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39" w:type="dxa"/>
          </w:tcPr>
          <w:p w14:paraId="4799202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9" w:type="dxa"/>
          </w:tcPr>
          <w:p w14:paraId="587336CF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71" w:type="dxa"/>
          </w:tcPr>
          <w:p w14:paraId="570A775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</w:tbl>
    <w:p w14:paraId="2AEFAC09" w14:textId="0C2BA0AB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2.</w:t>
      </w:r>
      <w:proofErr w:type="gramStart"/>
      <w:r w:rsidRPr="00CD6E4E">
        <w:rPr>
          <w:sz w:val="26"/>
          <w:szCs w:val="26"/>
        </w:rPr>
        <w:t>3.Минимальный</w:t>
      </w:r>
      <w:proofErr w:type="gramEnd"/>
      <w:r w:rsidRPr="00CD6E4E">
        <w:rPr>
          <w:sz w:val="26"/>
          <w:szCs w:val="26"/>
        </w:rPr>
        <w:t xml:space="preserve"> свободный напор в сети противопожарного водопровода низкого давления (на уровне поверхности земли) при пожаротушении должен быть не менее </w:t>
      </w:r>
      <w:smartTag w:uri="urn:schemas-microsoft-com:office:smarttags" w:element="metricconverter">
        <w:smartTagPr>
          <w:attr w:name="ProductID" w:val="10 м"/>
        </w:smartTagPr>
        <w:r w:rsidRPr="00CD6E4E">
          <w:rPr>
            <w:sz w:val="26"/>
            <w:szCs w:val="26"/>
          </w:rPr>
          <w:t>10 м</w:t>
        </w:r>
      </w:smartTag>
      <w:r w:rsidRPr="00CD6E4E">
        <w:rPr>
          <w:sz w:val="26"/>
          <w:szCs w:val="26"/>
        </w:rPr>
        <w:t xml:space="preserve">. Минимальный свободный напор в сети противопожарного водопровода высокого давления должен обеспечивать высоту компактной струи не менее </w:t>
      </w:r>
      <w:smartTag w:uri="urn:schemas-microsoft-com:office:smarttags" w:element="metricconverter">
        <w:smartTagPr>
          <w:attr w:name="ProductID" w:val="20 м"/>
        </w:smartTagPr>
        <w:r w:rsidRPr="00CD6E4E">
          <w:rPr>
            <w:sz w:val="26"/>
            <w:szCs w:val="26"/>
          </w:rPr>
          <w:t>20 м</w:t>
        </w:r>
      </w:smartTag>
      <w:r w:rsidRPr="00CD6E4E">
        <w:rPr>
          <w:sz w:val="26"/>
          <w:szCs w:val="26"/>
        </w:rPr>
        <w:t xml:space="preserve"> при максимально необходимом расходе воды на пожаротушение и расположении пожарного ствола на уровне наивысшей точки самого высокого здания. Свободный напор в сети объединенного водопровода должен быть не менее </w:t>
      </w:r>
      <w:smartTag w:uri="urn:schemas-microsoft-com:office:smarttags" w:element="metricconverter">
        <w:smartTagPr>
          <w:attr w:name="ProductID" w:val="10 м"/>
        </w:smartTagPr>
        <w:r w:rsidRPr="00CD6E4E">
          <w:rPr>
            <w:sz w:val="26"/>
            <w:szCs w:val="26"/>
          </w:rPr>
          <w:t>10 м</w:t>
        </w:r>
      </w:smartTag>
      <w:r w:rsidRPr="00CD6E4E">
        <w:rPr>
          <w:sz w:val="26"/>
          <w:szCs w:val="26"/>
        </w:rPr>
        <w:t xml:space="preserve"> и не более </w:t>
      </w:r>
      <w:smartTag w:uri="urn:schemas-microsoft-com:office:smarttags" w:element="metricconverter">
        <w:smartTagPr>
          <w:attr w:name="ProductID" w:val="60 м"/>
        </w:smartTagPr>
        <w:r w:rsidRPr="00CD6E4E">
          <w:rPr>
            <w:sz w:val="26"/>
            <w:szCs w:val="26"/>
          </w:rPr>
          <w:t>60 м</w:t>
        </w:r>
      </w:smartTag>
      <w:r w:rsidRPr="00CD6E4E">
        <w:rPr>
          <w:sz w:val="26"/>
          <w:szCs w:val="26"/>
        </w:rPr>
        <w:t>.</w:t>
      </w:r>
    </w:p>
    <w:p w14:paraId="47A7AD63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</w:t>
      </w:r>
      <w:proofErr w:type="gramStart"/>
      <w:r w:rsidRPr="00CD6E4E">
        <w:rPr>
          <w:sz w:val="26"/>
          <w:szCs w:val="26"/>
        </w:rPr>
        <w:t>4.Пожарные</w:t>
      </w:r>
      <w:proofErr w:type="gramEnd"/>
      <w:r w:rsidRPr="00CD6E4E">
        <w:rPr>
          <w:sz w:val="26"/>
          <w:szCs w:val="26"/>
        </w:rPr>
        <w:t xml:space="preserve"> водоемы должны быть наполнены водой. Водоемы, из которых производится забор воды для целей пожаротушения, должны иметь подъезды с площадками (пирсами) с твердым покрытием </w:t>
      </w:r>
      <w:proofErr w:type="gramStart"/>
      <w:r w:rsidRPr="00CD6E4E">
        <w:rPr>
          <w:sz w:val="26"/>
          <w:szCs w:val="26"/>
        </w:rPr>
        <w:t>размерами  не</w:t>
      </w:r>
      <w:proofErr w:type="gramEnd"/>
      <w:r w:rsidRPr="00CD6E4E">
        <w:rPr>
          <w:sz w:val="26"/>
          <w:szCs w:val="26"/>
        </w:rPr>
        <w:t xml:space="preserve"> менее 12х12 м для установки пожарных автомобилей в любое время  года.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которой должен быть выведен под крышку люка.</w:t>
      </w:r>
    </w:p>
    <w:p w14:paraId="06B379D2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</w:t>
      </w:r>
      <w:proofErr w:type="gramStart"/>
      <w:r w:rsidRPr="00CD6E4E">
        <w:rPr>
          <w:sz w:val="26"/>
          <w:szCs w:val="26"/>
        </w:rPr>
        <w:t>5.Водонапорные</w:t>
      </w:r>
      <w:proofErr w:type="gramEnd"/>
      <w:r w:rsidRPr="00CD6E4E">
        <w:rPr>
          <w:sz w:val="26"/>
          <w:szCs w:val="26"/>
        </w:rPr>
        <w:t xml:space="preserve"> башни должны быть оборудованы патрубком с пожарной </w:t>
      </w:r>
      <w:proofErr w:type="spellStart"/>
      <w:r w:rsidRPr="00CD6E4E">
        <w:rPr>
          <w:sz w:val="26"/>
          <w:szCs w:val="26"/>
        </w:rPr>
        <w:t>полугайкой</w:t>
      </w:r>
      <w:proofErr w:type="spellEnd"/>
      <w:r w:rsidRPr="00CD6E4E">
        <w:rPr>
          <w:sz w:val="26"/>
          <w:szCs w:val="26"/>
        </w:rPr>
        <w:t xml:space="preserve"> (диаметром </w:t>
      </w:r>
      <w:smartTag w:uri="urn:schemas-microsoft-com:office:smarttags" w:element="metricconverter">
        <w:smartTagPr>
          <w:attr w:name="ProductID" w:val="77 мм"/>
        </w:smartTagPr>
        <w:r w:rsidRPr="00CD6E4E">
          <w:rPr>
            <w:sz w:val="26"/>
            <w:szCs w:val="26"/>
          </w:rPr>
          <w:t>77 мм</w:t>
        </w:r>
      </w:smartTag>
      <w:r w:rsidRPr="00CD6E4E">
        <w:rPr>
          <w:sz w:val="26"/>
          <w:szCs w:val="26"/>
        </w:rPr>
        <w:t xml:space="preserve">) для забора воды пожарной техникой и иметь подъезд с твердым покрытием шириной не менее </w:t>
      </w:r>
      <w:smartTag w:uri="urn:schemas-microsoft-com:office:smarttags" w:element="metricconverter">
        <w:smartTagPr>
          <w:attr w:name="ProductID" w:val="3,5 м"/>
        </w:smartTagPr>
        <w:r w:rsidRPr="00CD6E4E">
          <w:rPr>
            <w:sz w:val="26"/>
            <w:szCs w:val="26"/>
          </w:rPr>
          <w:t>3,5 м</w:t>
        </w:r>
      </w:smartTag>
      <w:r w:rsidRPr="00CD6E4E">
        <w:rPr>
          <w:sz w:val="26"/>
          <w:szCs w:val="26"/>
        </w:rPr>
        <w:t>.</w:t>
      </w:r>
    </w:p>
    <w:p w14:paraId="2E553260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</w:t>
      </w:r>
      <w:proofErr w:type="gramStart"/>
      <w:r w:rsidRPr="00CD6E4E">
        <w:rPr>
          <w:sz w:val="26"/>
          <w:szCs w:val="26"/>
        </w:rPr>
        <w:t>6.Пирсы</w:t>
      </w:r>
      <w:proofErr w:type="gramEnd"/>
      <w:r w:rsidRPr="00CD6E4E">
        <w:rPr>
          <w:sz w:val="26"/>
          <w:szCs w:val="26"/>
        </w:rPr>
        <w:t xml:space="preserve"> должны иметь прочное боковое ограждение высотой 0,7 – </w:t>
      </w:r>
      <w:smartTag w:uri="urn:schemas-microsoft-com:office:smarttags" w:element="metricconverter">
        <w:smartTagPr>
          <w:attr w:name="ProductID" w:val="0,8 м"/>
        </w:smartTagPr>
        <w:r w:rsidRPr="00CD6E4E">
          <w:rPr>
            <w:sz w:val="26"/>
            <w:szCs w:val="26"/>
          </w:rPr>
          <w:t>0,8 м</w:t>
        </w:r>
      </w:smartTag>
      <w:r w:rsidRPr="00CD6E4E">
        <w:rPr>
          <w:sz w:val="26"/>
          <w:szCs w:val="26"/>
        </w:rPr>
        <w:t xml:space="preserve">. Со стороны водоисточника на площадке укрепляется упорный брус толщиной </w:t>
      </w:r>
      <w:smartTag w:uri="urn:schemas-microsoft-com:office:smarttags" w:element="metricconverter">
        <w:smartTagPr>
          <w:attr w:name="ProductID" w:val="25 см"/>
        </w:smartTagPr>
        <w:r w:rsidRPr="00CD6E4E">
          <w:rPr>
            <w:sz w:val="26"/>
            <w:szCs w:val="26"/>
          </w:rPr>
          <w:t>25 см</w:t>
        </w:r>
      </w:smartTag>
      <w:r w:rsidRPr="00CD6E4E">
        <w:rPr>
          <w:sz w:val="26"/>
          <w:szCs w:val="26"/>
        </w:rPr>
        <w:t xml:space="preserve">. Ширина пирса должна обеспечивать свободную установку двух пожарных автомобилей. Для разворота их перед пирсом устраивают площадку с твердым покрытием размером 12х12 м. Высота </w:t>
      </w:r>
      <w:r w:rsidRPr="00CD6E4E">
        <w:rPr>
          <w:sz w:val="26"/>
          <w:szCs w:val="26"/>
        </w:rPr>
        <w:lastRenderedPageBreak/>
        <w:t xml:space="preserve">площадки пирса над самым низким уровнем воды не должна превышать </w:t>
      </w:r>
      <w:smartTag w:uri="urn:schemas-microsoft-com:office:smarttags" w:element="metricconverter">
        <w:smartTagPr>
          <w:attr w:name="ProductID" w:val="5 м"/>
        </w:smartTagPr>
        <w:r w:rsidRPr="00CD6E4E">
          <w:rPr>
            <w:sz w:val="26"/>
            <w:szCs w:val="26"/>
          </w:rPr>
          <w:t>5 м</w:t>
        </w:r>
      </w:smartTag>
      <w:r w:rsidRPr="00CD6E4E">
        <w:rPr>
          <w:sz w:val="26"/>
          <w:szCs w:val="26"/>
        </w:rPr>
        <w:t xml:space="preserve">. Глубина воды у пирса должна быть не менее </w:t>
      </w:r>
      <w:smartTag w:uri="urn:schemas-microsoft-com:office:smarttags" w:element="metricconverter">
        <w:smartTagPr>
          <w:attr w:name="ProductID" w:val="1 м"/>
        </w:smartTagPr>
        <w:r w:rsidRPr="00CD6E4E">
          <w:rPr>
            <w:sz w:val="26"/>
            <w:szCs w:val="26"/>
          </w:rPr>
          <w:t>1 м</w:t>
        </w:r>
      </w:smartTag>
      <w:r w:rsidRPr="00CD6E4E">
        <w:rPr>
          <w:sz w:val="26"/>
          <w:szCs w:val="26"/>
        </w:rPr>
        <w:t xml:space="preserve">. В зимнее время при замерзании воды </w:t>
      </w:r>
      <w:proofErr w:type="spellStart"/>
      <w:r w:rsidRPr="00CD6E4E">
        <w:rPr>
          <w:sz w:val="26"/>
          <w:szCs w:val="26"/>
        </w:rPr>
        <w:t>прорубывается</w:t>
      </w:r>
      <w:proofErr w:type="spellEnd"/>
      <w:r w:rsidRPr="00CD6E4E">
        <w:rPr>
          <w:sz w:val="26"/>
          <w:szCs w:val="26"/>
        </w:rPr>
        <w:t xml:space="preserve"> прорубь размером 1х1 м., а пирс очищается от снега и льда.</w:t>
      </w:r>
    </w:p>
    <w:p w14:paraId="157A527C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2.7.В помещениях насосных станций объекта вывешивается общая схема противопожарного водоснабжения и схема обвязки насосов. Порядок включения насосов-</w:t>
      </w:r>
      <w:proofErr w:type="spellStart"/>
      <w:r w:rsidRPr="00CD6E4E">
        <w:rPr>
          <w:sz w:val="26"/>
          <w:szCs w:val="26"/>
        </w:rPr>
        <w:t>повысителей</w:t>
      </w:r>
      <w:proofErr w:type="spellEnd"/>
      <w:r w:rsidRPr="00CD6E4E">
        <w:rPr>
          <w:sz w:val="26"/>
          <w:szCs w:val="26"/>
        </w:rPr>
        <w:t xml:space="preserve"> должен определяться инструкцией.</w:t>
      </w:r>
    </w:p>
    <w:p w14:paraId="10BB2F13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</w:t>
      </w:r>
      <w:proofErr w:type="gramStart"/>
      <w:r w:rsidRPr="00CD6E4E">
        <w:rPr>
          <w:sz w:val="26"/>
          <w:szCs w:val="26"/>
        </w:rPr>
        <w:t>8.Электроснабжение</w:t>
      </w:r>
      <w:proofErr w:type="gramEnd"/>
      <w:r w:rsidRPr="00CD6E4E">
        <w:rPr>
          <w:sz w:val="26"/>
          <w:szCs w:val="26"/>
        </w:rPr>
        <w:t xml:space="preserve"> предприятия должно обеспечивать бесперебойное питание электродвигателей пожарных насосов.</w:t>
      </w:r>
    </w:p>
    <w:p w14:paraId="78099F13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</w:t>
      </w:r>
      <w:proofErr w:type="gramStart"/>
      <w:r w:rsidRPr="00CD6E4E">
        <w:rPr>
          <w:sz w:val="26"/>
          <w:szCs w:val="26"/>
        </w:rPr>
        <w:t>9.Задвижки</w:t>
      </w:r>
      <w:proofErr w:type="gramEnd"/>
      <w:r w:rsidRPr="00CD6E4E">
        <w:rPr>
          <w:sz w:val="26"/>
          <w:szCs w:val="26"/>
        </w:rPr>
        <w:t xml:space="preserve">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14:paraId="23EFF7FA" w14:textId="50E47492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2.</w:t>
      </w:r>
      <w:proofErr w:type="gramStart"/>
      <w:r w:rsidRPr="00CD6E4E">
        <w:rPr>
          <w:sz w:val="26"/>
          <w:szCs w:val="26"/>
        </w:rPr>
        <w:t>10.Источники</w:t>
      </w:r>
      <w:proofErr w:type="gramEnd"/>
      <w:r w:rsidRPr="00CD6E4E">
        <w:rPr>
          <w:sz w:val="26"/>
          <w:szCs w:val="26"/>
        </w:rPr>
        <w:t xml:space="preserve">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14:paraId="4808F376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 Учет и порядок проверки противопожарного водоснабжения</w:t>
      </w:r>
    </w:p>
    <w:p w14:paraId="1A70C4D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</w:t>
      </w:r>
      <w:proofErr w:type="gramStart"/>
      <w:r w:rsidRPr="00CD6E4E">
        <w:rPr>
          <w:sz w:val="26"/>
          <w:szCs w:val="26"/>
        </w:rPr>
        <w:t>1.Руководители</w:t>
      </w:r>
      <w:proofErr w:type="gramEnd"/>
      <w:r w:rsidRPr="00CD6E4E">
        <w:rPr>
          <w:sz w:val="26"/>
          <w:szCs w:val="26"/>
        </w:rPr>
        <w:t xml:space="preserve"> организаций водопроводно-канализационного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водоснабжения, составить   списки источников противопожарного водоснабжения, внести их в реестр и вести строгий учет их количества и технического состояния (приложение № 3)</w:t>
      </w:r>
    </w:p>
    <w:p w14:paraId="733C572D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3.2.С целью учета всех водоисточников, которые могут быть использованы для тушения пожара, организации водопроводно-канализационного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14:paraId="6CE948D7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</w:t>
      </w:r>
      <w:proofErr w:type="gramStart"/>
      <w:r w:rsidRPr="00CD6E4E">
        <w:rPr>
          <w:sz w:val="26"/>
          <w:szCs w:val="26"/>
        </w:rPr>
        <w:t>3.Проверка</w:t>
      </w:r>
      <w:proofErr w:type="gramEnd"/>
      <w:r w:rsidRPr="00CD6E4E">
        <w:rPr>
          <w:sz w:val="26"/>
          <w:szCs w:val="26"/>
        </w:rPr>
        <w:t xml:space="preserve"> источников противопожарного водоснабжения производится 2 раза в год: (весна, осень) с составлением актов осмотра.</w:t>
      </w:r>
    </w:p>
    <w:p w14:paraId="4C9C44BC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</w:t>
      </w:r>
      <w:proofErr w:type="gramStart"/>
      <w:r w:rsidRPr="00CD6E4E">
        <w:rPr>
          <w:sz w:val="26"/>
          <w:szCs w:val="26"/>
        </w:rPr>
        <w:t>4.При</w:t>
      </w:r>
      <w:proofErr w:type="gramEnd"/>
      <w:r w:rsidRPr="00CD6E4E">
        <w:rPr>
          <w:sz w:val="26"/>
          <w:szCs w:val="26"/>
        </w:rPr>
        <w:t xml:space="preserve"> проверке пожарного гидранта проверяется:</w:t>
      </w:r>
    </w:p>
    <w:p w14:paraId="2205B80A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на видном месте указателя установленного образца;</w:t>
      </w:r>
    </w:p>
    <w:p w14:paraId="50722602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возможность беспрепятственного подъезда к пожарному гидранту;</w:t>
      </w:r>
    </w:p>
    <w:p w14:paraId="4628F46A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состояние колодца и люка пожарного гидранта, производится очистка его от грязи, льда и снега;</w:t>
      </w:r>
    </w:p>
    <w:p w14:paraId="2C35709C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работоспособность пожарного гидранта посредством пуска воды с установкой пожарной колонки;</w:t>
      </w:r>
    </w:p>
    <w:p w14:paraId="192DCBF1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герметичность и смазка резьбового соединения и стояка;</w:t>
      </w:r>
    </w:p>
    <w:p w14:paraId="0CF5AA0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работоспособность сливного устройства;</w:t>
      </w:r>
    </w:p>
    <w:p w14:paraId="4788A157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крышки гидранта.</w:t>
      </w:r>
    </w:p>
    <w:p w14:paraId="5FA2556E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</w:t>
      </w:r>
      <w:proofErr w:type="gramStart"/>
      <w:r w:rsidRPr="00CD6E4E">
        <w:rPr>
          <w:sz w:val="26"/>
          <w:szCs w:val="26"/>
        </w:rPr>
        <w:t>5.При</w:t>
      </w:r>
      <w:proofErr w:type="gramEnd"/>
      <w:r w:rsidRPr="00CD6E4E">
        <w:rPr>
          <w:sz w:val="26"/>
          <w:szCs w:val="26"/>
        </w:rPr>
        <w:t xml:space="preserve"> проверке пожарного водоема проверяется:</w:t>
      </w:r>
    </w:p>
    <w:p w14:paraId="71B43A1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на видном месте указателя установленного образца;</w:t>
      </w:r>
    </w:p>
    <w:p w14:paraId="2A25A27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возможность беспрепятственного подъезда к пожарному водоему;</w:t>
      </w:r>
    </w:p>
    <w:p w14:paraId="00D6202D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наполненность водоема водой и возможность его пополнения;</w:t>
      </w:r>
    </w:p>
    <w:p w14:paraId="319CFE4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площадки перед водоемом для забора воды;</w:t>
      </w:r>
    </w:p>
    <w:p w14:paraId="6ED35F14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герметичность задвижек (при их наличии);</w:t>
      </w:r>
    </w:p>
    <w:p w14:paraId="3DF3689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проруби при отрицательной температуре воздуха (для открытых водоемов).</w:t>
      </w:r>
    </w:p>
    <w:p w14:paraId="3DFFE3FC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3.</w:t>
      </w:r>
      <w:proofErr w:type="gramStart"/>
      <w:r w:rsidRPr="00CD6E4E">
        <w:rPr>
          <w:sz w:val="26"/>
          <w:szCs w:val="26"/>
        </w:rPr>
        <w:t>6.При</w:t>
      </w:r>
      <w:proofErr w:type="gramEnd"/>
      <w:r w:rsidRPr="00CD6E4E">
        <w:rPr>
          <w:sz w:val="26"/>
          <w:szCs w:val="26"/>
        </w:rPr>
        <w:t xml:space="preserve"> проверке пожарного пирса проверяется:</w:t>
      </w:r>
    </w:p>
    <w:p w14:paraId="1CDA1BCE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на видном месте указателя установленного образца;</w:t>
      </w:r>
    </w:p>
    <w:p w14:paraId="76697ED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возможность беспрепятственного подъезда к пожарному пирсу;</w:t>
      </w:r>
    </w:p>
    <w:p w14:paraId="483398C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площадки перед пирсом для разворота пожарной техники;</w:t>
      </w:r>
    </w:p>
    <w:p w14:paraId="7E78FD9B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визуальным осмотром состояние несущих конструкций, покрытия, ограждения, упорного бруса и наличие приямка для забора воды.</w:t>
      </w:r>
    </w:p>
    <w:p w14:paraId="02A6120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lastRenderedPageBreak/>
        <w:t>3.</w:t>
      </w:r>
      <w:proofErr w:type="gramStart"/>
      <w:r w:rsidRPr="00CD6E4E">
        <w:rPr>
          <w:sz w:val="26"/>
          <w:szCs w:val="26"/>
        </w:rPr>
        <w:t>7.При</w:t>
      </w:r>
      <w:proofErr w:type="gramEnd"/>
      <w:r w:rsidRPr="00CD6E4E">
        <w:rPr>
          <w:sz w:val="26"/>
          <w:szCs w:val="26"/>
        </w:rPr>
        <w:t xml:space="preserve">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14:paraId="3B89613E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 Инвентаризация противопожарного водоснабжения</w:t>
      </w:r>
    </w:p>
    <w:p w14:paraId="20646B41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</w:t>
      </w:r>
      <w:proofErr w:type="gramStart"/>
      <w:r w:rsidRPr="00CD6E4E">
        <w:rPr>
          <w:sz w:val="26"/>
          <w:szCs w:val="26"/>
        </w:rPr>
        <w:t>1.Инвентаризация</w:t>
      </w:r>
      <w:proofErr w:type="gramEnd"/>
      <w:r w:rsidRPr="00CD6E4E">
        <w:rPr>
          <w:sz w:val="26"/>
          <w:szCs w:val="26"/>
        </w:rPr>
        <w:t xml:space="preserve"> противопожарного водоснабжения проводится не реже одного раза в пять лет.</w:t>
      </w:r>
    </w:p>
    <w:p w14:paraId="47736D63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</w:t>
      </w:r>
      <w:proofErr w:type="gramStart"/>
      <w:r w:rsidRPr="00CD6E4E">
        <w:rPr>
          <w:sz w:val="26"/>
          <w:szCs w:val="26"/>
        </w:rPr>
        <w:t>2.Инвентаризация</w:t>
      </w:r>
      <w:proofErr w:type="gramEnd"/>
      <w:r w:rsidRPr="00CD6E4E">
        <w:rPr>
          <w:sz w:val="26"/>
          <w:szCs w:val="26"/>
        </w:rPr>
        <w:t xml:space="preserve">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14:paraId="32384176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</w:t>
      </w:r>
      <w:proofErr w:type="gramStart"/>
      <w:r w:rsidRPr="00CD6E4E">
        <w:rPr>
          <w:sz w:val="26"/>
          <w:szCs w:val="26"/>
        </w:rPr>
        <w:t>3.Для</w:t>
      </w:r>
      <w:proofErr w:type="gramEnd"/>
      <w:r w:rsidRPr="00CD6E4E">
        <w:rPr>
          <w:sz w:val="26"/>
          <w:szCs w:val="26"/>
        </w:rPr>
        <w:t xml:space="preserve"> проведения инвентаризации водоснабжения постановлением Администрации Родионово-Несветайского сельского поселения создается межведомственная комиссия, в состав которой входят: представители органов местного самоуправления, местной пожарной охраны и органа государственного пожарного надзора, организации водопроводно-канализационного хозяйства, абоненты.</w:t>
      </w:r>
    </w:p>
    <w:p w14:paraId="3334252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</w:t>
      </w:r>
      <w:proofErr w:type="gramStart"/>
      <w:r w:rsidRPr="00CD6E4E">
        <w:rPr>
          <w:sz w:val="26"/>
          <w:szCs w:val="26"/>
        </w:rPr>
        <w:t>4.Комиссия</w:t>
      </w:r>
      <w:proofErr w:type="gramEnd"/>
      <w:r w:rsidRPr="00CD6E4E">
        <w:rPr>
          <w:sz w:val="26"/>
          <w:szCs w:val="26"/>
        </w:rPr>
        <w:t xml:space="preserve"> путем детальной проверки каждого водоисточника уточняет:</w:t>
      </w:r>
    </w:p>
    <w:p w14:paraId="72834354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вид, численность и состояние источников противопожарного водоснабжения, наличие подъездов к ним;</w:t>
      </w:r>
    </w:p>
    <w:p w14:paraId="30BAE3C1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причины сокращения количества водоисточников;</w:t>
      </w:r>
    </w:p>
    <w:p w14:paraId="0CC02ED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диаметры водопроводных магистралей, участков, характеристики сетей, количество водопроводных вводов;</w:t>
      </w:r>
    </w:p>
    <w:p w14:paraId="43D2C6A0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наличие насосов-</w:t>
      </w:r>
      <w:proofErr w:type="spellStart"/>
      <w:r w:rsidRPr="00CD6E4E">
        <w:rPr>
          <w:sz w:val="26"/>
          <w:szCs w:val="26"/>
        </w:rPr>
        <w:t>повысителей</w:t>
      </w:r>
      <w:proofErr w:type="spellEnd"/>
      <w:r w:rsidRPr="00CD6E4E">
        <w:rPr>
          <w:sz w:val="26"/>
          <w:szCs w:val="26"/>
        </w:rPr>
        <w:t>, их состояние;</w:t>
      </w:r>
    </w:p>
    <w:p w14:paraId="081AC903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выполнение планов замены пожарных гидрантов (пожарных кранов), строительства новых водоемов, пирсов, колодцев.</w:t>
      </w:r>
    </w:p>
    <w:p w14:paraId="069E2640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</w:t>
      </w:r>
      <w:proofErr w:type="gramStart"/>
      <w:r w:rsidRPr="00CD6E4E">
        <w:rPr>
          <w:sz w:val="26"/>
          <w:szCs w:val="26"/>
        </w:rPr>
        <w:t>5.Все</w:t>
      </w:r>
      <w:proofErr w:type="gramEnd"/>
      <w:r w:rsidRPr="00CD6E4E">
        <w:rPr>
          <w:sz w:val="26"/>
          <w:szCs w:val="26"/>
        </w:rPr>
        <w:t xml:space="preserve"> гидранты проверяются на водоотдачу.</w:t>
      </w:r>
    </w:p>
    <w:p w14:paraId="0ED6707D" w14:textId="6758D968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4.</w:t>
      </w:r>
      <w:proofErr w:type="gramStart"/>
      <w:r w:rsidRPr="00CD6E4E">
        <w:rPr>
          <w:sz w:val="26"/>
          <w:szCs w:val="26"/>
        </w:rPr>
        <w:t>6.По</w:t>
      </w:r>
      <w:proofErr w:type="gramEnd"/>
      <w:r w:rsidRPr="00CD6E4E">
        <w:rPr>
          <w:sz w:val="26"/>
          <w:szCs w:val="26"/>
        </w:rPr>
        <w:t xml:space="preserve"> результатам инвентаризации составляется акт инвентаризации (приложение №3) и ведомость учета состояния водоисточников (приложение №4).</w:t>
      </w:r>
    </w:p>
    <w:p w14:paraId="53A61F2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5. Ремонт и реконструкция противопожарного водоснабжения</w:t>
      </w:r>
    </w:p>
    <w:p w14:paraId="27073B9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5.</w:t>
      </w:r>
      <w:proofErr w:type="gramStart"/>
      <w:r w:rsidRPr="00CD6E4E">
        <w:rPr>
          <w:sz w:val="26"/>
          <w:szCs w:val="26"/>
        </w:rPr>
        <w:t>1.Организации</w:t>
      </w:r>
      <w:proofErr w:type="gramEnd"/>
      <w:r w:rsidRPr="00CD6E4E">
        <w:rPr>
          <w:sz w:val="26"/>
          <w:szCs w:val="26"/>
        </w:rPr>
        <w:t xml:space="preserve"> водопроводно-канализационного хозяйства,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 водоисточника. В случае проведения капитального ремонта или замены водоисточника сроки согласовываются с государственной противопожарной службой.</w:t>
      </w:r>
    </w:p>
    <w:p w14:paraId="5B870BAA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5.</w:t>
      </w:r>
      <w:proofErr w:type="gramStart"/>
      <w:r w:rsidRPr="00CD6E4E">
        <w:rPr>
          <w:sz w:val="26"/>
          <w:szCs w:val="26"/>
        </w:rPr>
        <w:t>2.Реконструкция</w:t>
      </w:r>
      <w:proofErr w:type="gramEnd"/>
      <w:r w:rsidRPr="00CD6E4E">
        <w:rPr>
          <w:sz w:val="26"/>
          <w:szCs w:val="26"/>
        </w:rPr>
        <w:t xml:space="preserve"> водопровода производится на основании проекта, разработанного проектной организацией и согласованного с местными органами государственного пожарного надзора.</w:t>
      </w:r>
    </w:p>
    <w:p w14:paraId="66D76ED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5.</w:t>
      </w:r>
      <w:proofErr w:type="gramStart"/>
      <w:r w:rsidRPr="00CD6E4E">
        <w:rPr>
          <w:sz w:val="26"/>
          <w:szCs w:val="26"/>
        </w:rPr>
        <w:t>3.Технические</w:t>
      </w:r>
      <w:proofErr w:type="gramEnd"/>
      <w:r w:rsidRPr="00CD6E4E">
        <w:rPr>
          <w:sz w:val="26"/>
          <w:szCs w:val="26"/>
        </w:rPr>
        <w:t xml:space="preserve"> характеристики противопожарного водопровода  после реконструкции не должны быть ниже предусмотренных ранее.</w:t>
      </w:r>
    </w:p>
    <w:p w14:paraId="71C4387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5.4.Заблаговременно, за сутки до отключения пожарных гидрантов или участков водопроводной сети для проведения ремонта или реконструкции, руководители организаций водопроводно-канализационного хозяйства или абоненты, в ведении которых они находятся, обязаны в установленном   порядке   уведомить   органы   местного   самоуправления   и подразделения местной пожарной охраны о невозможности использования пожарных гидрантов из-за отсутствия или недостаточности напора воды, при этом предусматривать дополнительные мероприятия, компенсирующие недостаток воды на отключенных участках.</w:t>
      </w:r>
    </w:p>
    <w:p w14:paraId="72DD3675" w14:textId="53F27684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5.</w:t>
      </w:r>
      <w:proofErr w:type="gramStart"/>
      <w:r w:rsidRPr="00CD6E4E">
        <w:rPr>
          <w:sz w:val="26"/>
          <w:szCs w:val="26"/>
        </w:rPr>
        <w:t>5.После</w:t>
      </w:r>
      <w:proofErr w:type="gramEnd"/>
      <w:r w:rsidRPr="00CD6E4E">
        <w:rPr>
          <w:sz w:val="26"/>
          <w:szCs w:val="26"/>
        </w:rPr>
        <w:t xml:space="preserve"> реконструкции водопровода производится его приемка комиссией и испытание на водоотдачу.</w:t>
      </w:r>
    </w:p>
    <w:p w14:paraId="2B7F2429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6. Особенности эксплуатации противопожарного водоснабжения</w:t>
      </w:r>
    </w:p>
    <w:p w14:paraId="479B03E6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в зимних условиях</w:t>
      </w:r>
    </w:p>
    <w:p w14:paraId="20F16194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14:paraId="67392821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lastRenderedPageBreak/>
        <w:t>произвести откачку воды из колодцев и гидрантов;</w:t>
      </w:r>
    </w:p>
    <w:p w14:paraId="16C57121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проверить уровень воды в водоемах, исправность теплоизоляции и запорной арматуры;</w:t>
      </w:r>
    </w:p>
    <w:p w14:paraId="2F91AB1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произвести очистку от снега и льда подъездов к пожарным водоисточникам;</w:t>
      </w:r>
    </w:p>
    <w:p w14:paraId="025E9D95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осуществить смазку стояков пожарных гидрантов.</w:t>
      </w:r>
    </w:p>
    <w:p w14:paraId="02CFFE07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6.2.В случае замерзания стояков пожарных гидрантов необходимо принимать меры к их отогреванию и приведению в рабочее состояние.</w:t>
      </w:r>
    </w:p>
    <w:p w14:paraId="0050FC0F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3DE287B0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100B152F" w14:textId="77777777" w:rsidR="00AC1E66" w:rsidRPr="00AC1E66" w:rsidRDefault="00AC1E66" w:rsidP="00AC1E66">
      <w:pPr>
        <w:jc w:val="both"/>
        <w:rPr>
          <w:sz w:val="26"/>
          <w:szCs w:val="26"/>
        </w:rPr>
      </w:pPr>
      <w:r w:rsidRPr="00AC1E66">
        <w:rPr>
          <w:sz w:val="26"/>
          <w:szCs w:val="26"/>
        </w:rPr>
        <w:t>Главный специалист по делопроизводству</w:t>
      </w:r>
    </w:p>
    <w:p w14:paraId="14386B04" w14:textId="17A492BA" w:rsidR="00AC1E66" w:rsidRPr="00AC1E66" w:rsidRDefault="00AC1E66" w:rsidP="00AC1E66">
      <w:pPr>
        <w:jc w:val="both"/>
        <w:rPr>
          <w:sz w:val="26"/>
          <w:szCs w:val="26"/>
        </w:rPr>
      </w:pPr>
      <w:r w:rsidRPr="00AC1E66">
        <w:rPr>
          <w:sz w:val="26"/>
          <w:szCs w:val="26"/>
        </w:rPr>
        <w:t>и архивной работе                                                                                        Л.О. Тарасова</w:t>
      </w:r>
    </w:p>
    <w:p w14:paraId="367C3EA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77C3AE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3EC662A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F184694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1587621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49B8AC13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4CAE37CF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29FD10C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82392D3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67C47DD8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781CB57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006A629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0C54CB91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C124090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3438CD8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617F2953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6661380E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3AB0684C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1C9E0514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75357F18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059A9B7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AD09DD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043D1BE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64D225EF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6D063FB4" w14:textId="17B97F32" w:rsidR="00CD6E4E" w:rsidRPr="009700D0" w:rsidRDefault="00CD6E4E" w:rsidP="00CD6E4E">
      <w:pPr>
        <w:jc w:val="both"/>
        <w:rPr>
          <w:sz w:val="26"/>
          <w:szCs w:val="26"/>
        </w:rPr>
      </w:pPr>
    </w:p>
    <w:p w14:paraId="42516174" w14:textId="47147323" w:rsidR="009700D0" w:rsidRPr="009700D0" w:rsidRDefault="009700D0" w:rsidP="00CD6E4E">
      <w:pPr>
        <w:jc w:val="both"/>
        <w:rPr>
          <w:sz w:val="26"/>
          <w:szCs w:val="26"/>
        </w:rPr>
      </w:pPr>
    </w:p>
    <w:p w14:paraId="7691D0F1" w14:textId="5309957A" w:rsidR="009700D0" w:rsidRPr="009700D0" w:rsidRDefault="009700D0" w:rsidP="00CD6E4E">
      <w:pPr>
        <w:jc w:val="both"/>
        <w:rPr>
          <w:sz w:val="26"/>
          <w:szCs w:val="26"/>
        </w:rPr>
      </w:pPr>
    </w:p>
    <w:p w14:paraId="31B840C3" w14:textId="049951B5" w:rsidR="009700D0" w:rsidRPr="009700D0" w:rsidRDefault="009700D0" w:rsidP="00CD6E4E">
      <w:pPr>
        <w:jc w:val="both"/>
        <w:rPr>
          <w:sz w:val="26"/>
          <w:szCs w:val="26"/>
        </w:rPr>
      </w:pPr>
    </w:p>
    <w:p w14:paraId="08E05091" w14:textId="207F8CEA" w:rsidR="009700D0" w:rsidRPr="009700D0" w:rsidRDefault="009700D0" w:rsidP="00CD6E4E">
      <w:pPr>
        <w:jc w:val="both"/>
        <w:rPr>
          <w:sz w:val="26"/>
          <w:szCs w:val="26"/>
        </w:rPr>
      </w:pPr>
    </w:p>
    <w:p w14:paraId="584DB65D" w14:textId="3859E0F5" w:rsidR="009700D0" w:rsidRPr="009700D0" w:rsidRDefault="009700D0" w:rsidP="00CD6E4E">
      <w:pPr>
        <w:jc w:val="both"/>
        <w:rPr>
          <w:sz w:val="26"/>
          <w:szCs w:val="26"/>
        </w:rPr>
      </w:pPr>
    </w:p>
    <w:p w14:paraId="6B17E24E" w14:textId="0E51B93C" w:rsidR="009700D0" w:rsidRPr="009700D0" w:rsidRDefault="009700D0" w:rsidP="00CD6E4E">
      <w:pPr>
        <w:jc w:val="both"/>
        <w:rPr>
          <w:sz w:val="26"/>
          <w:szCs w:val="26"/>
        </w:rPr>
      </w:pPr>
    </w:p>
    <w:p w14:paraId="703BDFAD" w14:textId="4400E87B" w:rsidR="009700D0" w:rsidRPr="009700D0" w:rsidRDefault="009700D0" w:rsidP="00CD6E4E">
      <w:pPr>
        <w:jc w:val="both"/>
        <w:rPr>
          <w:sz w:val="26"/>
          <w:szCs w:val="26"/>
        </w:rPr>
      </w:pPr>
    </w:p>
    <w:p w14:paraId="71E3A19B" w14:textId="77777777" w:rsidR="009700D0" w:rsidRPr="00CD6E4E" w:rsidRDefault="009700D0" w:rsidP="00CD6E4E">
      <w:pPr>
        <w:jc w:val="both"/>
        <w:rPr>
          <w:sz w:val="26"/>
          <w:szCs w:val="26"/>
        </w:rPr>
      </w:pPr>
    </w:p>
    <w:p w14:paraId="0A65DD8D" w14:textId="77777777" w:rsidR="009700D0" w:rsidRDefault="009700D0" w:rsidP="00CD6E4E">
      <w:pPr>
        <w:jc w:val="both"/>
        <w:rPr>
          <w:sz w:val="26"/>
          <w:szCs w:val="26"/>
        </w:rPr>
      </w:pPr>
    </w:p>
    <w:p w14:paraId="3C9A32DF" w14:textId="77777777" w:rsidR="009700D0" w:rsidRDefault="009700D0" w:rsidP="00CD6E4E">
      <w:pPr>
        <w:jc w:val="both"/>
        <w:rPr>
          <w:sz w:val="26"/>
          <w:szCs w:val="26"/>
        </w:rPr>
      </w:pPr>
    </w:p>
    <w:p w14:paraId="14B32B74" w14:textId="77777777" w:rsidR="009700D0" w:rsidRDefault="009700D0" w:rsidP="00CD6E4E">
      <w:pPr>
        <w:jc w:val="both"/>
        <w:rPr>
          <w:sz w:val="26"/>
          <w:szCs w:val="26"/>
        </w:rPr>
      </w:pPr>
    </w:p>
    <w:p w14:paraId="0928D3BD" w14:textId="77777777" w:rsidR="009700D0" w:rsidRDefault="009700D0" w:rsidP="00CD6E4E">
      <w:pPr>
        <w:jc w:val="both"/>
        <w:rPr>
          <w:sz w:val="26"/>
          <w:szCs w:val="26"/>
        </w:rPr>
      </w:pPr>
    </w:p>
    <w:p w14:paraId="5480890E" w14:textId="77777777" w:rsidR="009700D0" w:rsidRDefault="009700D0" w:rsidP="00CD6E4E">
      <w:pPr>
        <w:jc w:val="both"/>
        <w:rPr>
          <w:sz w:val="26"/>
          <w:szCs w:val="26"/>
        </w:rPr>
      </w:pPr>
    </w:p>
    <w:p w14:paraId="1D5E47FA" w14:textId="77777777" w:rsidR="009700D0" w:rsidRDefault="009700D0" w:rsidP="00CD6E4E">
      <w:pPr>
        <w:jc w:val="both"/>
        <w:rPr>
          <w:sz w:val="26"/>
          <w:szCs w:val="26"/>
        </w:rPr>
      </w:pPr>
    </w:p>
    <w:p w14:paraId="14EC4905" w14:textId="77777777" w:rsidR="009700D0" w:rsidRDefault="009700D0" w:rsidP="00CD6E4E">
      <w:pPr>
        <w:jc w:val="both"/>
        <w:rPr>
          <w:sz w:val="26"/>
          <w:szCs w:val="26"/>
        </w:rPr>
      </w:pPr>
    </w:p>
    <w:p w14:paraId="23C6BC3A" w14:textId="31E65676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lastRenderedPageBreak/>
        <w:t>Приложение №3</w:t>
      </w:r>
    </w:p>
    <w:p w14:paraId="26672405" w14:textId="77777777" w:rsidR="009700D0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к постановлению</w:t>
      </w:r>
    </w:p>
    <w:p w14:paraId="1A2FBCD6" w14:textId="5B3F4C83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Администрации</w:t>
      </w:r>
    </w:p>
    <w:p w14:paraId="50E4C6C3" w14:textId="77777777" w:rsidR="009700D0" w:rsidRPr="009700D0" w:rsidRDefault="009700D0" w:rsidP="009700D0">
      <w:pPr>
        <w:jc w:val="right"/>
        <w:rPr>
          <w:sz w:val="26"/>
          <w:szCs w:val="26"/>
        </w:rPr>
      </w:pPr>
      <w:proofErr w:type="spellStart"/>
      <w:r w:rsidRPr="009700D0">
        <w:rPr>
          <w:sz w:val="26"/>
          <w:szCs w:val="26"/>
        </w:rPr>
        <w:t>Красюковского</w:t>
      </w:r>
      <w:proofErr w:type="spellEnd"/>
      <w:r w:rsidRPr="009700D0">
        <w:rPr>
          <w:sz w:val="26"/>
          <w:szCs w:val="26"/>
        </w:rPr>
        <w:t xml:space="preserve"> </w:t>
      </w:r>
    </w:p>
    <w:p w14:paraId="346C2753" w14:textId="0CCA888A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>сельского поселения</w:t>
      </w:r>
    </w:p>
    <w:p w14:paraId="342D5CDE" w14:textId="04DCFE84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                          от 2</w:t>
      </w:r>
      <w:r w:rsidR="009700D0">
        <w:rPr>
          <w:sz w:val="26"/>
          <w:szCs w:val="26"/>
        </w:rPr>
        <w:t>7</w:t>
      </w:r>
      <w:r w:rsidRPr="00CD6E4E">
        <w:rPr>
          <w:sz w:val="26"/>
          <w:szCs w:val="26"/>
        </w:rPr>
        <w:t>.02.202</w:t>
      </w:r>
      <w:r w:rsidR="009700D0">
        <w:rPr>
          <w:sz w:val="26"/>
          <w:szCs w:val="26"/>
        </w:rPr>
        <w:t xml:space="preserve">6 </w:t>
      </w:r>
      <w:r w:rsidRPr="00CD6E4E">
        <w:rPr>
          <w:sz w:val="26"/>
          <w:szCs w:val="26"/>
        </w:rPr>
        <w:t xml:space="preserve">г.  № </w:t>
      </w:r>
      <w:r w:rsidR="009700D0">
        <w:rPr>
          <w:sz w:val="26"/>
          <w:szCs w:val="26"/>
        </w:rPr>
        <w:t>51</w:t>
      </w:r>
    </w:p>
    <w:p w14:paraId="4B506F9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67D5BD82" w14:textId="77777777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РЕЕСТР</w:t>
      </w:r>
    </w:p>
    <w:p w14:paraId="0DD41346" w14:textId="40780A30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учета источников противопожарного водоснабжения на территории</w:t>
      </w:r>
    </w:p>
    <w:p w14:paraId="1BF41F40" w14:textId="7ABD3362" w:rsidR="00CD6E4E" w:rsidRPr="00CD6E4E" w:rsidRDefault="009700D0" w:rsidP="009700D0">
      <w:pPr>
        <w:jc w:val="center"/>
        <w:rPr>
          <w:sz w:val="26"/>
          <w:szCs w:val="26"/>
        </w:rPr>
      </w:pPr>
      <w:proofErr w:type="spellStart"/>
      <w:r w:rsidRPr="009700D0">
        <w:rPr>
          <w:sz w:val="26"/>
          <w:szCs w:val="26"/>
        </w:rPr>
        <w:t>Красюковского</w:t>
      </w:r>
      <w:proofErr w:type="spellEnd"/>
      <w:r w:rsidRPr="009700D0">
        <w:rPr>
          <w:sz w:val="26"/>
          <w:szCs w:val="26"/>
        </w:rPr>
        <w:t xml:space="preserve"> </w:t>
      </w:r>
      <w:r w:rsidR="00CD6E4E" w:rsidRPr="00CD6E4E">
        <w:rPr>
          <w:sz w:val="26"/>
          <w:szCs w:val="26"/>
        </w:rPr>
        <w:t>сельского поселения</w:t>
      </w:r>
    </w:p>
    <w:p w14:paraId="7F5FA447" w14:textId="77777777" w:rsidR="00CD6E4E" w:rsidRPr="00CD6E4E" w:rsidRDefault="00CD6E4E" w:rsidP="009700D0">
      <w:pPr>
        <w:jc w:val="center"/>
        <w:rPr>
          <w:sz w:val="26"/>
          <w:szCs w:val="26"/>
        </w:rPr>
      </w:pPr>
    </w:p>
    <w:p w14:paraId="132E2351" w14:textId="77777777" w:rsidR="00CD6E4E" w:rsidRPr="00CD6E4E" w:rsidRDefault="00CD6E4E" w:rsidP="00CD6E4E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"/>
        <w:gridCol w:w="3864"/>
        <w:gridCol w:w="2486"/>
        <w:gridCol w:w="2487"/>
      </w:tblGrid>
      <w:tr w:rsidR="00CD6E4E" w:rsidRPr="00CD6E4E" w14:paraId="6DB69654" w14:textId="77777777" w:rsidTr="00AC1E66">
        <w:tc>
          <w:tcPr>
            <w:tcW w:w="1074" w:type="dxa"/>
          </w:tcPr>
          <w:p w14:paraId="6C0DA713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№\п</w:t>
            </w:r>
          </w:p>
        </w:tc>
        <w:tc>
          <w:tcPr>
            <w:tcW w:w="3864" w:type="dxa"/>
          </w:tcPr>
          <w:p w14:paraId="62CF7D22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Наименование источника </w:t>
            </w:r>
          </w:p>
          <w:p w14:paraId="4D007DA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Противопожарного водоснабжения</w:t>
            </w:r>
          </w:p>
        </w:tc>
        <w:tc>
          <w:tcPr>
            <w:tcW w:w="2486" w:type="dxa"/>
          </w:tcPr>
          <w:p w14:paraId="26E17CF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Место расположения</w:t>
            </w:r>
          </w:p>
        </w:tc>
        <w:tc>
          <w:tcPr>
            <w:tcW w:w="2487" w:type="dxa"/>
          </w:tcPr>
          <w:p w14:paraId="3384990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Цифровое обозначение</w:t>
            </w:r>
          </w:p>
          <w:p w14:paraId="00F068D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места расположения</w:t>
            </w:r>
          </w:p>
          <w:p w14:paraId="21F2767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гидранта, нанесенные </w:t>
            </w:r>
            <w:proofErr w:type="gramStart"/>
            <w:r w:rsidRPr="00CD6E4E">
              <w:rPr>
                <w:sz w:val="26"/>
                <w:szCs w:val="26"/>
              </w:rPr>
              <w:t>на  указателе</w:t>
            </w:r>
            <w:proofErr w:type="gramEnd"/>
          </w:p>
        </w:tc>
      </w:tr>
      <w:tr w:rsidR="00CD6E4E" w:rsidRPr="00CD6E4E" w14:paraId="1A7FBC51" w14:textId="77777777" w:rsidTr="00AC1E66">
        <w:tc>
          <w:tcPr>
            <w:tcW w:w="9911" w:type="dxa"/>
            <w:gridSpan w:val="4"/>
          </w:tcPr>
          <w:p w14:paraId="10B2129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ГИДРАНТЫ</w:t>
            </w:r>
          </w:p>
        </w:tc>
      </w:tr>
      <w:tr w:rsidR="00CD6E4E" w:rsidRPr="00CD6E4E" w14:paraId="1A6E8E2D" w14:textId="77777777" w:rsidTr="00AC1E66">
        <w:tc>
          <w:tcPr>
            <w:tcW w:w="1074" w:type="dxa"/>
          </w:tcPr>
          <w:p w14:paraId="31682F4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04EA144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2317BF3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610F139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5B8851E9" w14:textId="77777777" w:rsidTr="00AC1E66">
        <w:tc>
          <w:tcPr>
            <w:tcW w:w="1074" w:type="dxa"/>
          </w:tcPr>
          <w:p w14:paraId="1E51086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25BCFA4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5DDAC7AA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2D2ABC5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055D3D17" w14:textId="77777777" w:rsidTr="00AC1E66">
        <w:tc>
          <w:tcPr>
            <w:tcW w:w="9911" w:type="dxa"/>
            <w:gridSpan w:val="4"/>
          </w:tcPr>
          <w:p w14:paraId="17BB3E9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                              РЕЗЕРВУАРЫ</w:t>
            </w:r>
          </w:p>
        </w:tc>
      </w:tr>
      <w:tr w:rsidR="00CD6E4E" w:rsidRPr="00CD6E4E" w14:paraId="3DEAF863" w14:textId="77777777" w:rsidTr="00AC1E66">
        <w:tc>
          <w:tcPr>
            <w:tcW w:w="1074" w:type="dxa"/>
          </w:tcPr>
          <w:p w14:paraId="64FD561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65DCE68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6683D28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6A2F916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47589893" w14:textId="77777777" w:rsidTr="00AC1E66">
        <w:tc>
          <w:tcPr>
            <w:tcW w:w="1074" w:type="dxa"/>
          </w:tcPr>
          <w:p w14:paraId="7A47B61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2C229A0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467BE592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1A22E28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7B5375A5" w14:textId="77777777" w:rsidTr="00AC1E66">
        <w:tc>
          <w:tcPr>
            <w:tcW w:w="9911" w:type="dxa"/>
            <w:gridSpan w:val="4"/>
          </w:tcPr>
          <w:p w14:paraId="2CE2293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ПОДЪЕЗДЫ </w:t>
            </w:r>
            <w:proofErr w:type="gramStart"/>
            <w:r w:rsidRPr="00CD6E4E">
              <w:rPr>
                <w:sz w:val="26"/>
                <w:szCs w:val="26"/>
              </w:rPr>
              <w:t>К  ЕСТЕСТВЕННЫМ</w:t>
            </w:r>
            <w:proofErr w:type="gramEnd"/>
            <w:r w:rsidRPr="00CD6E4E">
              <w:rPr>
                <w:sz w:val="26"/>
                <w:szCs w:val="26"/>
              </w:rPr>
              <w:t xml:space="preserve"> И ИСКУССТВЕННЫМ ВОДОИСТОЧНИКАМ</w:t>
            </w:r>
          </w:p>
        </w:tc>
      </w:tr>
      <w:tr w:rsidR="00CD6E4E" w:rsidRPr="00CD6E4E" w14:paraId="367C609B" w14:textId="77777777" w:rsidTr="00AC1E66">
        <w:tc>
          <w:tcPr>
            <w:tcW w:w="1074" w:type="dxa"/>
          </w:tcPr>
          <w:p w14:paraId="4BD53F4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4EE8E52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57ABCDA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74FD5A4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58A3E77C" w14:textId="77777777" w:rsidTr="00AC1E66">
        <w:tc>
          <w:tcPr>
            <w:tcW w:w="1074" w:type="dxa"/>
          </w:tcPr>
          <w:p w14:paraId="5C92F0D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0C2EAD2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75B6198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65FDE76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14B8B92A" w14:textId="77777777" w:rsidTr="00AC1E66">
        <w:tc>
          <w:tcPr>
            <w:tcW w:w="9911" w:type="dxa"/>
            <w:gridSpan w:val="4"/>
          </w:tcPr>
          <w:p w14:paraId="22F4644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ВОДОНАПОРНЫЕ БАШНИ И АРТЕЗИАНСКИЕ СКВАЖИНЫ</w:t>
            </w:r>
          </w:p>
        </w:tc>
      </w:tr>
      <w:tr w:rsidR="00CD6E4E" w:rsidRPr="00CD6E4E" w14:paraId="09F154A1" w14:textId="77777777" w:rsidTr="00AC1E66">
        <w:tc>
          <w:tcPr>
            <w:tcW w:w="1074" w:type="dxa"/>
          </w:tcPr>
          <w:p w14:paraId="0DA435E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6FB4E13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0930F65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3666344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3E26E192" w14:textId="77777777" w:rsidTr="00AC1E66">
        <w:tc>
          <w:tcPr>
            <w:tcW w:w="1074" w:type="dxa"/>
          </w:tcPr>
          <w:p w14:paraId="0A485220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14:paraId="13833A7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6" w:type="dxa"/>
          </w:tcPr>
          <w:p w14:paraId="2C67B55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87" w:type="dxa"/>
          </w:tcPr>
          <w:p w14:paraId="21A47B9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</w:tbl>
    <w:p w14:paraId="78D33CE1" w14:textId="77777777" w:rsidR="00AC1E66" w:rsidRDefault="00AC1E66" w:rsidP="00AC1E66">
      <w:pPr>
        <w:rPr>
          <w:sz w:val="26"/>
          <w:szCs w:val="26"/>
        </w:rPr>
      </w:pPr>
    </w:p>
    <w:p w14:paraId="7E9C3054" w14:textId="77777777" w:rsidR="00AC1E66" w:rsidRDefault="00AC1E66" w:rsidP="00AC1E66">
      <w:pPr>
        <w:rPr>
          <w:sz w:val="26"/>
          <w:szCs w:val="26"/>
        </w:rPr>
      </w:pPr>
    </w:p>
    <w:p w14:paraId="222580BE" w14:textId="5AD37E2B" w:rsidR="00AC1E66" w:rsidRPr="00AC1E66" w:rsidRDefault="00AC1E66" w:rsidP="00AC1E66">
      <w:pPr>
        <w:rPr>
          <w:sz w:val="26"/>
          <w:szCs w:val="26"/>
        </w:rPr>
      </w:pPr>
      <w:r w:rsidRPr="00AC1E66">
        <w:rPr>
          <w:sz w:val="26"/>
          <w:szCs w:val="26"/>
        </w:rPr>
        <w:t>Главный специалист по делопроизводству</w:t>
      </w:r>
    </w:p>
    <w:p w14:paraId="13C8C9E0" w14:textId="312C22F9" w:rsidR="00AC1E66" w:rsidRPr="00AC1E66" w:rsidRDefault="00AC1E66" w:rsidP="00AC1E66">
      <w:pPr>
        <w:rPr>
          <w:sz w:val="26"/>
          <w:szCs w:val="26"/>
        </w:rPr>
      </w:pPr>
      <w:r w:rsidRPr="00AC1E66">
        <w:rPr>
          <w:sz w:val="26"/>
          <w:szCs w:val="26"/>
        </w:rPr>
        <w:t>и архивной работе                                                                                         Л.О. Тарасова</w:t>
      </w:r>
    </w:p>
    <w:p w14:paraId="74A865F8" w14:textId="77777777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br w:type="page"/>
      </w:r>
      <w:r w:rsidRPr="00CD6E4E">
        <w:rPr>
          <w:sz w:val="26"/>
          <w:szCs w:val="26"/>
        </w:rPr>
        <w:lastRenderedPageBreak/>
        <w:t xml:space="preserve">                             </w:t>
      </w:r>
    </w:p>
    <w:p w14:paraId="7B5CC351" w14:textId="77777777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Приложение №2</w:t>
      </w:r>
    </w:p>
    <w:p w14:paraId="30BDEDBE" w14:textId="77777777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         к постановлению Администрации</w:t>
      </w:r>
    </w:p>
    <w:p w14:paraId="336BEC9C" w14:textId="77777777" w:rsidR="009700D0" w:rsidRPr="009700D0" w:rsidRDefault="009700D0" w:rsidP="009700D0">
      <w:pPr>
        <w:jc w:val="right"/>
        <w:rPr>
          <w:sz w:val="26"/>
          <w:szCs w:val="26"/>
        </w:rPr>
      </w:pPr>
      <w:proofErr w:type="spellStart"/>
      <w:r w:rsidRPr="009700D0">
        <w:rPr>
          <w:sz w:val="26"/>
          <w:szCs w:val="26"/>
        </w:rPr>
        <w:t>Красюковского</w:t>
      </w:r>
      <w:proofErr w:type="spellEnd"/>
      <w:r w:rsidRPr="009700D0">
        <w:rPr>
          <w:sz w:val="26"/>
          <w:szCs w:val="26"/>
        </w:rPr>
        <w:t xml:space="preserve"> </w:t>
      </w:r>
    </w:p>
    <w:p w14:paraId="01565A7C" w14:textId="5258CAE1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>сельского поселения</w:t>
      </w:r>
    </w:p>
    <w:p w14:paraId="68D9ECF5" w14:textId="3E5D1EA3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                           от 2</w:t>
      </w:r>
      <w:r w:rsidR="009700D0">
        <w:rPr>
          <w:sz w:val="26"/>
          <w:szCs w:val="26"/>
        </w:rPr>
        <w:t>7</w:t>
      </w:r>
      <w:r w:rsidRPr="00CD6E4E">
        <w:rPr>
          <w:sz w:val="26"/>
          <w:szCs w:val="26"/>
        </w:rPr>
        <w:t>.02.202</w:t>
      </w:r>
      <w:r w:rsidR="009700D0">
        <w:rPr>
          <w:sz w:val="26"/>
          <w:szCs w:val="26"/>
        </w:rPr>
        <w:t xml:space="preserve">6 </w:t>
      </w:r>
      <w:r w:rsidRPr="00CD6E4E">
        <w:rPr>
          <w:sz w:val="26"/>
          <w:szCs w:val="26"/>
        </w:rPr>
        <w:t xml:space="preserve">г. № </w:t>
      </w:r>
      <w:r w:rsidR="009700D0">
        <w:rPr>
          <w:sz w:val="26"/>
          <w:szCs w:val="26"/>
        </w:rPr>
        <w:t>51</w:t>
      </w:r>
    </w:p>
    <w:p w14:paraId="0B646FC4" w14:textId="77777777" w:rsidR="00CD6E4E" w:rsidRPr="00CD6E4E" w:rsidRDefault="00CD6E4E" w:rsidP="009700D0">
      <w:pPr>
        <w:jc w:val="right"/>
        <w:rPr>
          <w:sz w:val="26"/>
          <w:szCs w:val="26"/>
        </w:rPr>
      </w:pPr>
    </w:p>
    <w:p w14:paraId="27205B57" w14:textId="77777777" w:rsidR="00CD6E4E" w:rsidRPr="00CD6E4E" w:rsidRDefault="00CD6E4E" w:rsidP="009700D0">
      <w:pPr>
        <w:jc w:val="right"/>
        <w:rPr>
          <w:sz w:val="26"/>
          <w:szCs w:val="26"/>
        </w:rPr>
      </w:pPr>
    </w:p>
    <w:p w14:paraId="1F5CE7BB" w14:textId="77777777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СОСТАВ</w:t>
      </w:r>
    </w:p>
    <w:p w14:paraId="4A32C394" w14:textId="156D1920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 xml:space="preserve">межведомственной </w:t>
      </w:r>
      <w:proofErr w:type="gramStart"/>
      <w:r w:rsidRPr="00CD6E4E">
        <w:rPr>
          <w:sz w:val="26"/>
          <w:szCs w:val="26"/>
        </w:rPr>
        <w:t>комиссии  по</w:t>
      </w:r>
      <w:proofErr w:type="gramEnd"/>
      <w:r w:rsidRPr="00CD6E4E">
        <w:rPr>
          <w:sz w:val="26"/>
          <w:szCs w:val="26"/>
        </w:rPr>
        <w:t xml:space="preserve"> проведению инвентаризации</w:t>
      </w:r>
    </w:p>
    <w:p w14:paraId="1885EC05" w14:textId="77777777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источников противопожарного водоснабжения на территории</w:t>
      </w:r>
    </w:p>
    <w:p w14:paraId="64BC3AD4" w14:textId="0CE52E0E" w:rsidR="00CD6E4E" w:rsidRPr="00CD6E4E" w:rsidRDefault="009700D0" w:rsidP="009700D0">
      <w:pPr>
        <w:jc w:val="center"/>
        <w:rPr>
          <w:sz w:val="26"/>
          <w:szCs w:val="26"/>
        </w:rPr>
      </w:pPr>
      <w:proofErr w:type="spellStart"/>
      <w:r w:rsidRPr="009700D0">
        <w:rPr>
          <w:sz w:val="26"/>
          <w:szCs w:val="26"/>
        </w:rPr>
        <w:t>Красюковского</w:t>
      </w:r>
      <w:proofErr w:type="spellEnd"/>
      <w:r w:rsidRPr="009700D0">
        <w:rPr>
          <w:sz w:val="26"/>
          <w:szCs w:val="26"/>
        </w:rPr>
        <w:t xml:space="preserve"> </w:t>
      </w:r>
      <w:r w:rsidR="00CD6E4E" w:rsidRPr="00CD6E4E">
        <w:rPr>
          <w:sz w:val="26"/>
          <w:szCs w:val="26"/>
        </w:rPr>
        <w:t>сельского поселения</w:t>
      </w:r>
    </w:p>
    <w:p w14:paraId="2429CE01" w14:textId="77777777" w:rsidR="00CD6E4E" w:rsidRPr="00CD6E4E" w:rsidRDefault="00CD6E4E" w:rsidP="009700D0">
      <w:pPr>
        <w:jc w:val="center"/>
        <w:rPr>
          <w:sz w:val="26"/>
          <w:szCs w:val="26"/>
        </w:rPr>
      </w:pPr>
    </w:p>
    <w:p w14:paraId="4D85FF4A" w14:textId="383F73EE" w:rsidR="00CD6E4E" w:rsidRPr="00CD6E4E" w:rsidRDefault="00CD6E4E" w:rsidP="00941CE7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Председатель </w:t>
      </w:r>
      <w:proofErr w:type="gramStart"/>
      <w:r w:rsidRPr="00CD6E4E">
        <w:rPr>
          <w:sz w:val="26"/>
          <w:szCs w:val="26"/>
        </w:rPr>
        <w:t>комиссии  –</w:t>
      </w:r>
      <w:proofErr w:type="gramEnd"/>
      <w:r w:rsidRPr="00CD6E4E">
        <w:rPr>
          <w:sz w:val="26"/>
          <w:szCs w:val="26"/>
        </w:rPr>
        <w:t xml:space="preserve"> Глава Администрации </w:t>
      </w:r>
      <w:proofErr w:type="spellStart"/>
      <w:r w:rsidR="009700D0" w:rsidRPr="00941CE7">
        <w:rPr>
          <w:sz w:val="26"/>
          <w:szCs w:val="26"/>
        </w:rPr>
        <w:t>Красюковского</w:t>
      </w:r>
      <w:proofErr w:type="spellEnd"/>
      <w:r w:rsidR="009700D0" w:rsidRPr="00941CE7">
        <w:rPr>
          <w:sz w:val="26"/>
          <w:szCs w:val="26"/>
        </w:rPr>
        <w:t xml:space="preserve"> </w:t>
      </w:r>
      <w:r w:rsidRPr="00CD6E4E">
        <w:rPr>
          <w:sz w:val="26"/>
          <w:szCs w:val="26"/>
        </w:rPr>
        <w:t xml:space="preserve">сельского поселения – </w:t>
      </w:r>
      <w:r w:rsidR="009700D0" w:rsidRPr="00941CE7">
        <w:rPr>
          <w:sz w:val="26"/>
          <w:szCs w:val="26"/>
        </w:rPr>
        <w:t>Бабенко Н.В.</w:t>
      </w:r>
    </w:p>
    <w:p w14:paraId="289FA6E8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0FD2D0C6" w14:textId="1FA94ABA" w:rsidR="00CD6E4E" w:rsidRPr="00CD6E4E" w:rsidRDefault="00CD6E4E" w:rsidP="00941CE7">
      <w:pPr>
        <w:ind w:left="142"/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Секретарь комиссии – </w:t>
      </w:r>
      <w:r w:rsidR="00941CE7" w:rsidRPr="00941CE7">
        <w:rPr>
          <w:bCs/>
          <w:sz w:val="26"/>
          <w:szCs w:val="26"/>
        </w:rPr>
        <w:t xml:space="preserve">старший </w:t>
      </w:r>
      <w:proofErr w:type="gramStart"/>
      <w:r w:rsidR="00941CE7" w:rsidRPr="00941CE7">
        <w:rPr>
          <w:bCs/>
          <w:sz w:val="26"/>
          <w:szCs w:val="26"/>
        </w:rPr>
        <w:t>инспектор  по</w:t>
      </w:r>
      <w:proofErr w:type="gramEnd"/>
      <w:r w:rsidR="00941CE7" w:rsidRPr="00941CE7">
        <w:rPr>
          <w:bCs/>
          <w:sz w:val="26"/>
          <w:szCs w:val="26"/>
        </w:rPr>
        <w:t xml:space="preserve"> организации работы с обращениями граждан</w:t>
      </w:r>
      <w:r w:rsidR="00941CE7" w:rsidRPr="00941CE7">
        <w:rPr>
          <w:sz w:val="26"/>
          <w:szCs w:val="26"/>
        </w:rPr>
        <w:t xml:space="preserve"> </w:t>
      </w:r>
      <w:proofErr w:type="spellStart"/>
      <w:r w:rsidR="009700D0" w:rsidRPr="00941CE7">
        <w:rPr>
          <w:sz w:val="26"/>
          <w:szCs w:val="26"/>
        </w:rPr>
        <w:t>Красюковского</w:t>
      </w:r>
      <w:proofErr w:type="spellEnd"/>
      <w:r w:rsidR="009700D0" w:rsidRPr="00941CE7">
        <w:rPr>
          <w:sz w:val="26"/>
          <w:szCs w:val="26"/>
        </w:rPr>
        <w:t xml:space="preserve"> </w:t>
      </w:r>
      <w:r w:rsidRPr="00CD6E4E">
        <w:rPr>
          <w:sz w:val="26"/>
          <w:szCs w:val="26"/>
        </w:rPr>
        <w:t xml:space="preserve">сельского поселения – </w:t>
      </w:r>
      <w:r w:rsidR="009700D0" w:rsidRPr="00941CE7">
        <w:rPr>
          <w:sz w:val="26"/>
          <w:szCs w:val="26"/>
        </w:rPr>
        <w:t>Морозова Л.В.</w:t>
      </w:r>
    </w:p>
    <w:p w14:paraId="25A00224" w14:textId="4123F57A" w:rsidR="00CD6E4E" w:rsidRPr="00CD6E4E" w:rsidRDefault="00CD6E4E" w:rsidP="00CD6E4E">
      <w:pPr>
        <w:jc w:val="both"/>
        <w:rPr>
          <w:color w:val="FF0000"/>
          <w:sz w:val="26"/>
          <w:szCs w:val="2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6101"/>
      </w:tblGrid>
      <w:tr w:rsidR="00CD6E4E" w:rsidRPr="00CD6E4E" w14:paraId="3E446FE3" w14:textId="77777777" w:rsidTr="00D35E3F">
        <w:tc>
          <w:tcPr>
            <w:tcW w:w="9645" w:type="dxa"/>
            <w:gridSpan w:val="2"/>
          </w:tcPr>
          <w:p w14:paraId="0B4BECD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7ACA4EF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                           Члены комиссии:</w:t>
            </w:r>
          </w:p>
        </w:tc>
      </w:tr>
      <w:tr w:rsidR="00CD6E4E" w:rsidRPr="00CD6E4E" w14:paraId="0E1A80AF" w14:textId="77777777" w:rsidTr="00D35E3F">
        <w:tc>
          <w:tcPr>
            <w:tcW w:w="3544" w:type="dxa"/>
          </w:tcPr>
          <w:p w14:paraId="6285319A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01" w:type="dxa"/>
          </w:tcPr>
          <w:p w14:paraId="2ACCCE7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04A7A83F" w14:textId="77777777" w:rsidTr="00D35E3F">
        <w:tc>
          <w:tcPr>
            <w:tcW w:w="3544" w:type="dxa"/>
          </w:tcPr>
          <w:p w14:paraId="612B4EDA" w14:textId="72A94972" w:rsidR="00CD6E4E" w:rsidRPr="00CD6E4E" w:rsidRDefault="00941CE7" w:rsidP="00CD6E4E">
            <w:pPr>
              <w:jc w:val="both"/>
              <w:rPr>
                <w:sz w:val="26"/>
                <w:szCs w:val="26"/>
              </w:rPr>
            </w:pPr>
            <w:r w:rsidRPr="00941CE7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941CE7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941CE7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557CEDD7" w14:textId="6A01285F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Главный инженер ООО «</w:t>
            </w:r>
            <w:r w:rsidR="00AC1E66">
              <w:rPr>
                <w:sz w:val="26"/>
                <w:szCs w:val="26"/>
              </w:rPr>
              <w:t>Нептун</w:t>
            </w:r>
            <w:r w:rsidRPr="00CD6E4E">
              <w:rPr>
                <w:sz w:val="26"/>
                <w:szCs w:val="26"/>
              </w:rPr>
              <w:t xml:space="preserve">» </w:t>
            </w:r>
          </w:p>
          <w:p w14:paraId="34BD397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(по согласованию)</w:t>
            </w:r>
          </w:p>
          <w:p w14:paraId="5A52FE7F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3CFA2DAC" w14:textId="5E1C595E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Начальник отдела надзорной деятельности по (по согласованию)</w:t>
            </w:r>
          </w:p>
          <w:p w14:paraId="64B6E9A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582EF1DA" w14:textId="79BAF7B8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Начальник пожарного гарнизона </w:t>
            </w:r>
            <w:r w:rsidR="009700D0">
              <w:rPr>
                <w:sz w:val="26"/>
                <w:szCs w:val="26"/>
              </w:rPr>
              <w:t>67</w:t>
            </w:r>
            <w:r w:rsidRPr="00CD6E4E">
              <w:rPr>
                <w:sz w:val="26"/>
                <w:szCs w:val="26"/>
              </w:rPr>
              <w:t xml:space="preserve"> ПСЧ </w:t>
            </w:r>
          </w:p>
          <w:p w14:paraId="1C0122E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6101" w:type="dxa"/>
          </w:tcPr>
          <w:p w14:paraId="72A477D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    </w:t>
            </w:r>
          </w:p>
          <w:p w14:paraId="2A966C5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67C71B8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5C78B0CF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1D23E512" w14:textId="49A1A70C" w:rsidR="00CD6E4E" w:rsidRPr="00CD6E4E" w:rsidRDefault="009700D0" w:rsidP="00CD6E4E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Мирущенко</w:t>
            </w:r>
            <w:proofErr w:type="spellEnd"/>
            <w:r>
              <w:rPr>
                <w:sz w:val="26"/>
                <w:szCs w:val="26"/>
              </w:rPr>
              <w:t xml:space="preserve"> Н.А.</w:t>
            </w:r>
          </w:p>
          <w:p w14:paraId="05179E4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7620199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4882326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45D4B27F" w14:textId="599256E4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   </w:t>
            </w:r>
          </w:p>
          <w:p w14:paraId="0BD08F80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5B1DE16A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245D770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30AC010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51AFB624" w14:textId="009D649D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   </w:t>
            </w:r>
          </w:p>
          <w:p w14:paraId="5CEB6C0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4E9D1AE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  <w:p w14:paraId="7C1E8E4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</w:t>
            </w:r>
          </w:p>
          <w:p w14:paraId="3B45ED26" w14:textId="31297902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                            </w:t>
            </w:r>
          </w:p>
        </w:tc>
      </w:tr>
      <w:tr w:rsidR="00CD6E4E" w:rsidRPr="00CD6E4E" w14:paraId="7462648D" w14:textId="77777777" w:rsidTr="00D35E3F">
        <w:trPr>
          <w:trHeight w:val="25"/>
        </w:trPr>
        <w:tc>
          <w:tcPr>
            <w:tcW w:w="3544" w:type="dxa"/>
          </w:tcPr>
          <w:p w14:paraId="2EEE196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01" w:type="dxa"/>
          </w:tcPr>
          <w:p w14:paraId="7F517E2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</w:tbl>
    <w:p w14:paraId="44BE3A76" w14:textId="77777777" w:rsidR="00AC1E66" w:rsidRDefault="00AC1E66" w:rsidP="00AC1E66">
      <w:pPr>
        <w:jc w:val="both"/>
        <w:rPr>
          <w:sz w:val="26"/>
          <w:szCs w:val="26"/>
        </w:rPr>
      </w:pPr>
    </w:p>
    <w:p w14:paraId="2E8B78B1" w14:textId="77777777" w:rsidR="00AC1E66" w:rsidRDefault="00AC1E66" w:rsidP="00AC1E66">
      <w:pPr>
        <w:jc w:val="both"/>
        <w:rPr>
          <w:sz w:val="26"/>
          <w:szCs w:val="26"/>
        </w:rPr>
      </w:pPr>
    </w:p>
    <w:p w14:paraId="41757CEC" w14:textId="50D5A0ED" w:rsidR="00AC1E66" w:rsidRPr="00AC1E66" w:rsidRDefault="00AC1E66" w:rsidP="00AC1E66">
      <w:pPr>
        <w:jc w:val="both"/>
        <w:rPr>
          <w:sz w:val="26"/>
          <w:szCs w:val="26"/>
        </w:rPr>
      </w:pPr>
      <w:r w:rsidRPr="00AC1E66">
        <w:rPr>
          <w:sz w:val="26"/>
          <w:szCs w:val="26"/>
        </w:rPr>
        <w:t>Главный специалист по делопроизводству</w:t>
      </w:r>
    </w:p>
    <w:p w14:paraId="53463CFB" w14:textId="4042D7D2" w:rsidR="00AC1E66" w:rsidRPr="00AC1E66" w:rsidRDefault="00AC1E66" w:rsidP="00AC1E66">
      <w:pPr>
        <w:jc w:val="both"/>
        <w:rPr>
          <w:sz w:val="26"/>
          <w:szCs w:val="26"/>
        </w:rPr>
      </w:pPr>
      <w:r w:rsidRPr="00AC1E66">
        <w:rPr>
          <w:sz w:val="26"/>
          <w:szCs w:val="26"/>
        </w:rPr>
        <w:t>и архивной работе                                                                                                     Л.О. Тарасова</w:t>
      </w:r>
    </w:p>
    <w:p w14:paraId="7DB87E1D" w14:textId="45F5FD7A" w:rsidR="00AC1E66" w:rsidRPr="00CD6E4E" w:rsidRDefault="00AC1E66" w:rsidP="00CD6E4E">
      <w:pPr>
        <w:jc w:val="both"/>
        <w:rPr>
          <w:sz w:val="26"/>
          <w:szCs w:val="26"/>
        </w:rPr>
        <w:sectPr w:rsidR="00AC1E66" w:rsidRPr="00CD6E4E" w:rsidSect="000C3D76">
          <w:footerReference w:type="even" r:id="rId13"/>
          <w:footerReference w:type="default" r:id="rId14"/>
          <w:pgSz w:w="11906" w:h="16838"/>
          <w:pgMar w:top="567" w:right="567" w:bottom="0" w:left="1418" w:header="709" w:footer="709" w:gutter="0"/>
          <w:cols w:space="708"/>
          <w:titlePg/>
          <w:docGrid w:linePitch="360"/>
        </w:sectPr>
      </w:pPr>
    </w:p>
    <w:p w14:paraId="3CED4FAD" w14:textId="77777777" w:rsidR="00CD6E4E" w:rsidRPr="009700D0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lastRenderedPageBreak/>
        <w:t xml:space="preserve"> </w:t>
      </w:r>
    </w:p>
    <w:p w14:paraId="29CB1958" w14:textId="4108BE48" w:rsidR="00CD6E4E" w:rsidRPr="00CD6E4E" w:rsidRDefault="00CD6E4E" w:rsidP="009700D0">
      <w:pPr>
        <w:jc w:val="right"/>
        <w:rPr>
          <w:sz w:val="26"/>
          <w:szCs w:val="26"/>
        </w:rPr>
      </w:pPr>
      <w:r w:rsidRPr="009700D0">
        <w:rPr>
          <w:sz w:val="26"/>
          <w:szCs w:val="26"/>
        </w:rPr>
        <w:br w:type="page"/>
      </w:r>
      <w:r w:rsidRPr="00CD6E4E">
        <w:rPr>
          <w:sz w:val="26"/>
          <w:szCs w:val="26"/>
        </w:rPr>
        <w:lastRenderedPageBreak/>
        <w:t xml:space="preserve">                                                                                                                 Приложение №4</w:t>
      </w:r>
    </w:p>
    <w:p w14:paraId="5212F03A" w14:textId="77777777" w:rsidR="009700D0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</w:t>
      </w:r>
      <w:proofErr w:type="gramStart"/>
      <w:r w:rsidRPr="00CD6E4E">
        <w:rPr>
          <w:sz w:val="26"/>
          <w:szCs w:val="26"/>
        </w:rPr>
        <w:t>к  постановлению</w:t>
      </w:r>
      <w:proofErr w:type="gramEnd"/>
    </w:p>
    <w:p w14:paraId="6F9813B7" w14:textId="7637B475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Администрации</w:t>
      </w:r>
    </w:p>
    <w:p w14:paraId="15259D32" w14:textId="77777777" w:rsidR="009700D0" w:rsidRPr="009700D0" w:rsidRDefault="009700D0" w:rsidP="009700D0">
      <w:pPr>
        <w:jc w:val="right"/>
        <w:rPr>
          <w:sz w:val="26"/>
          <w:szCs w:val="26"/>
        </w:rPr>
      </w:pPr>
      <w:proofErr w:type="spellStart"/>
      <w:r w:rsidRPr="009700D0">
        <w:rPr>
          <w:sz w:val="26"/>
          <w:szCs w:val="26"/>
        </w:rPr>
        <w:t>Красюковского</w:t>
      </w:r>
      <w:proofErr w:type="spellEnd"/>
      <w:r w:rsidRPr="009700D0">
        <w:rPr>
          <w:sz w:val="26"/>
          <w:szCs w:val="26"/>
        </w:rPr>
        <w:t xml:space="preserve"> </w:t>
      </w:r>
    </w:p>
    <w:p w14:paraId="38395003" w14:textId="065F6801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>сельского поселения</w:t>
      </w:r>
    </w:p>
    <w:p w14:paraId="09BF58BD" w14:textId="48CAA46B" w:rsidR="00CD6E4E" w:rsidRPr="00CD6E4E" w:rsidRDefault="00CD6E4E" w:rsidP="009700D0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                                         от   2</w:t>
      </w:r>
      <w:r w:rsidR="009700D0">
        <w:rPr>
          <w:sz w:val="26"/>
          <w:szCs w:val="26"/>
        </w:rPr>
        <w:t>7</w:t>
      </w:r>
      <w:r w:rsidRPr="00CD6E4E">
        <w:rPr>
          <w:sz w:val="26"/>
          <w:szCs w:val="26"/>
        </w:rPr>
        <w:t>.02.202</w:t>
      </w:r>
      <w:r w:rsidR="009700D0">
        <w:rPr>
          <w:sz w:val="26"/>
          <w:szCs w:val="26"/>
        </w:rPr>
        <w:t xml:space="preserve">6 </w:t>
      </w:r>
      <w:r w:rsidRPr="00CD6E4E">
        <w:rPr>
          <w:sz w:val="26"/>
          <w:szCs w:val="26"/>
        </w:rPr>
        <w:t xml:space="preserve">г.   № </w:t>
      </w:r>
      <w:r w:rsidR="009700D0">
        <w:rPr>
          <w:sz w:val="26"/>
          <w:szCs w:val="26"/>
        </w:rPr>
        <w:t>51</w:t>
      </w:r>
    </w:p>
    <w:p w14:paraId="0CBBEF61" w14:textId="77777777" w:rsidR="00CD6E4E" w:rsidRPr="00CD6E4E" w:rsidRDefault="00CD6E4E" w:rsidP="00AC1E66">
      <w:pPr>
        <w:ind w:left="993" w:hanging="709"/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АКТ</w:t>
      </w:r>
    </w:p>
    <w:p w14:paraId="20DB0FDE" w14:textId="77777777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инвентаризации источников</w:t>
      </w:r>
    </w:p>
    <w:p w14:paraId="0EFC70E6" w14:textId="77777777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наружного противопожарного водоснабжения</w:t>
      </w:r>
    </w:p>
    <w:p w14:paraId="0583D258" w14:textId="5A92419D" w:rsidR="00CD6E4E" w:rsidRPr="00CD6E4E" w:rsidRDefault="00CD6E4E" w:rsidP="009700D0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«_</w:t>
      </w:r>
      <w:proofErr w:type="gramStart"/>
      <w:r w:rsidRPr="00CD6E4E">
        <w:rPr>
          <w:sz w:val="26"/>
          <w:szCs w:val="26"/>
        </w:rPr>
        <w:t>_»_</w:t>
      </w:r>
      <w:proofErr w:type="gramEnd"/>
      <w:r w:rsidRPr="00CD6E4E">
        <w:rPr>
          <w:sz w:val="26"/>
          <w:szCs w:val="26"/>
        </w:rPr>
        <w:t>__________ 20___ г.</w:t>
      </w:r>
    </w:p>
    <w:p w14:paraId="2D292295" w14:textId="77777777" w:rsidR="00CD6E4E" w:rsidRPr="00CD6E4E" w:rsidRDefault="00CD6E4E" w:rsidP="00CD6E4E">
      <w:pPr>
        <w:jc w:val="both"/>
        <w:rPr>
          <w:sz w:val="26"/>
          <w:szCs w:val="26"/>
        </w:rPr>
      </w:pPr>
    </w:p>
    <w:tbl>
      <w:tblPr>
        <w:tblW w:w="15305" w:type="dxa"/>
        <w:tblInd w:w="-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72"/>
        <w:gridCol w:w="1417"/>
        <w:gridCol w:w="2126"/>
        <w:gridCol w:w="1985"/>
        <w:gridCol w:w="2405"/>
      </w:tblGrid>
      <w:tr w:rsidR="00CD6E4E" w:rsidRPr="00CD6E4E" w14:paraId="473E41FB" w14:textId="77777777" w:rsidTr="00AC1E66">
        <w:tc>
          <w:tcPr>
            <w:tcW w:w="7372" w:type="dxa"/>
          </w:tcPr>
          <w:p w14:paraId="1E2072D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Вид водоисточника</w:t>
            </w:r>
          </w:p>
        </w:tc>
        <w:tc>
          <w:tcPr>
            <w:tcW w:w="1417" w:type="dxa"/>
          </w:tcPr>
          <w:p w14:paraId="5DE26B3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Всего</w:t>
            </w:r>
          </w:p>
        </w:tc>
        <w:tc>
          <w:tcPr>
            <w:tcW w:w="2126" w:type="dxa"/>
          </w:tcPr>
          <w:p w14:paraId="5238C16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proofErr w:type="gramStart"/>
            <w:r w:rsidRPr="00CD6E4E">
              <w:rPr>
                <w:sz w:val="26"/>
                <w:szCs w:val="26"/>
              </w:rPr>
              <w:t>Из  них</w:t>
            </w:r>
            <w:proofErr w:type="gramEnd"/>
            <w:r w:rsidRPr="00CD6E4E">
              <w:rPr>
                <w:sz w:val="26"/>
                <w:szCs w:val="26"/>
              </w:rPr>
              <w:t xml:space="preserve"> неисправных</w:t>
            </w:r>
          </w:p>
        </w:tc>
        <w:tc>
          <w:tcPr>
            <w:tcW w:w="1985" w:type="dxa"/>
          </w:tcPr>
          <w:p w14:paraId="66614A43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Наименование либо номер объекта</w:t>
            </w:r>
          </w:p>
        </w:tc>
        <w:tc>
          <w:tcPr>
            <w:tcW w:w="2405" w:type="dxa"/>
          </w:tcPr>
          <w:p w14:paraId="3D6ADA1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Характер неисправности</w:t>
            </w:r>
          </w:p>
        </w:tc>
      </w:tr>
      <w:tr w:rsidR="00CD6E4E" w:rsidRPr="00CD6E4E" w14:paraId="4A244EB9" w14:textId="77777777" w:rsidTr="00AC1E66">
        <w:tc>
          <w:tcPr>
            <w:tcW w:w="7372" w:type="dxa"/>
          </w:tcPr>
          <w:p w14:paraId="3A7623E8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614C606F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4A1C6468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</w:tcPr>
          <w:p w14:paraId="3E44BAB4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05" w:type="dxa"/>
          </w:tcPr>
          <w:p w14:paraId="6DBB6BD2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CD6E4E" w:rsidRPr="00CD6E4E" w14:paraId="23D547B3" w14:textId="77777777" w:rsidTr="00AC1E66">
        <w:tc>
          <w:tcPr>
            <w:tcW w:w="7372" w:type="dxa"/>
          </w:tcPr>
          <w:p w14:paraId="6DECFDB9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37CE9F57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0CC38D46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</w:tcPr>
          <w:p w14:paraId="450F608A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05" w:type="dxa"/>
          </w:tcPr>
          <w:p w14:paraId="79F76B1E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CD6E4E" w:rsidRPr="00CD6E4E" w14:paraId="6263EA9A" w14:textId="77777777" w:rsidTr="00AC1E66">
        <w:tc>
          <w:tcPr>
            <w:tcW w:w="7372" w:type="dxa"/>
          </w:tcPr>
          <w:p w14:paraId="482C63C9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69FCF3FA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2828B57C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</w:tcPr>
          <w:p w14:paraId="3CC70C98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05" w:type="dxa"/>
          </w:tcPr>
          <w:p w14:paraId="3B3B060D" w14:textId="77777777" w:rsidR="00CD6E4E" w:rsidRPr="00CD6E4E" w:rsidRDefault="00CD6E4E" w:rsidP="00CD6E4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2E2BF388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b/>
          <w:bCs/>
          <w:sz w:val="26"/>
          <w:szCs w:val="26"/>
        </w:rPr>
        <w:t xml:space="preserve">       </w:t>
      </w:r>
      <w:r w:rsidRPr="00CD6E4E">
        <w:rPr>
          <w:sz w:val="26"/>
          <w:szCs w:val="26"/>
        </w:rPr>
        <w:t>Подписи:</w:t>
      </w:r>
    </w:p>
    <w:p w14:paraId="672A7D39" w14:textId="77777777" w:rsidR="00CD6E4E" w:rsidRPr="00CD6E4E" w:rsidRDefault="00CD6E4E" w:rsidP="00CD6E4E">
      <w:pPr>
        <w:numPr>
          <w:ilvl w:val="0"/>
          <w:numId w:val="44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Председатель комиссии           _________________________/</w:t>
      </w:r>
    </w:p>
    <w:p w14:paraId="6412E539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43F09CAA" w14:textId="77777777" w:rsidR="00CD6E4E" w:rsidRPr="00CD6E4E" w:rsidRDefault="00CD6E4E" w:rsidP="00CD6E4E">
      <w:pPr>
        <w:numPr>
          <w:ilvl w:val="0"/>
          <w:numId w:val="44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Секретарь комиссии                _________________________/</w:t>
      </w:r>
    </w:p>
    <w:p w14:paraId="00B70140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07B79F6A" w14:textId="77777777" w:rsidR="00CD6E4E" w:rsidRPr="00CD6E4E" w:rsidRDefault="00CD6E4E" w:rsidP="00CD6E4E">
      <w:pPr>
        <w:numPr>
          <w:ilvl w:val="0"/>
          <w:numId w:val="44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Член комиссии                        ________________________/</w:t>
      </w:r>
    </w:p>
    <w:p w14:paraId="2A6B4A9A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7119B18C" w14:textId="77777777" w:rsidR="00CD6E4E" w:rsidRPr="00CD6E4E" w:rsidRDefault="00CD6E4E" w:rsidP="00CD6E4E">
      <w:pPr>
        <w:numPr>
          <w:ilvl w:val="0"/>
          <w:numId w:val="44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Член комиссии                        ________________________/ </w:t>
      </w:r>
    </w:p>
    <w:p w14:paraId="01BD47E1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557B2FEB" w14:textId="77777777" w:rsidR="00CD6E4E" w:rsidRPr="00CD6E4E" w:rsidRDefault="00CD6E4E" w:rsidP="00CD6E4E">
      <w:pPr>
        <w:numPr>
          <w:ilvl w:val="0"/>
          <w:numId w:val="44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Член комиссии                       ________________________/</w:t>
      </w:r>
    </w:p>
    <w:p w14:paraId="71EA3884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121B64B2" w14:textId="77777777" w:rsidR="00AC1E66" w:rsidRDefault="00AC1E66" w:rsidP="00AC1E66">
      <w:pPr>
        <w:ind w:left="-1985"/>
        <w:jc w:val="both"/>
        <w:rPr>
          <w:sz w:val="26"/>
          <w:szCs w:val="26"/>
        </w:rPr>
      </w:pPr>
    </w:p>
    <w:p w14:paraId="1D89D1FD" w14:textId="2296E6A7" w:rsidR="00AC1E66" w:rsidRPr="00AC1E66" w:rsidRDefault="00AC1E66" w:rsidP="00AC1E66">
      <w:pPr>
        <w:ind w:left="-1985"/>
        <w:jc w:val="both"/>
        <w:rPr>
          <w:sz w:val="26"/>
          <w:szCs w:val="26"/>
        </w:rPr>
      </w:pPr>
      <w:r w:rsidRPr="00AC1E66">
        <w:rPr>
          <w:sz w:val="26"/>
          <w:szCs w:val="26"/>
        </w:rPr>
        <w:t>Главный специалист по делопроизводству</w:t>
      </w:r>
    </w:p>
    <w:p w14:paraId="0F650316" w14:textId="64307D7E" w:rsidR="00AC1E66" w:rsidRPr="00AC1E66" w:rsidRDefault="00AC1E66" w:rsidP="00AC1E66">
      <w:pPr>
        <w:ind w:left="-1985"/>
        <w:jc w:val="both"/>
        <w:rPr>
          <w:sz w:val="26"/>
          <w:szCs w:val="26"/>
        </w:rPr>
      </w:pPr>
      <w:r w:rsidRPr="00AC1E66">
        <w:rPr>
          <w:sz w:val="26"/>
          <w:szCs w:val="26"/>
        </w:rPr>
        <w:t xml:space="preserve">и архивной работе                                                                                                              </w:t>
      </w:r>
      <w:r w:rsidRPr="00AC1E66">
        <w:rPr>
          <w:sz w:val="26"/>
          <w:szCs w:val="26"/>
        </w:rPr>
        <w:t xml:space="preserve">                                    </w:t>
      </w:r>
      <w:r w:rsidRPr="00AC1E66">
        <w:rPr>
          <w:sz w:val="26"/>
          <w:szCs w:val="26"/>
        </w:rPr>
        <w:t xml:space="preserve">                 Л.О. Тарасова</w:t>
      </w:r>
    </w:p>
    <w:p w14:paraId="7F95C42D" w14:textId="77777777" w:rsidR="00CD6E4E" w:rsidRPr="00CD6E4E" w:rsidRDefault="00CD6E4E" w:rsidP="00AC1E66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lastRenderedPageBreak/>
        <w:t>Приложение №5</w:t>
      </w:r>
    </w:p>
    <w:p w14:paraId="787A1C73" w14:textId="77777777" w:rsidR="00AC1E66" w:rsidRPr="00AC1E66" w:rsidRDefault="00CD6E4E" w:rsidP="00AC1E66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к постановлению </w:t>
      </w:r>
    </w:p>
    <w:p w14:paraId="2F93FCAB" w14:textId="2C1338E3" w:rsidR="00CD6E4E" w:rsidRPr="00CD6E4E" w:rsidRDefault="00CD6E4E" w:rsidP="00AC1E66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>Администрации</w:t>
      </w:r>
    </w:p>
    <w:p w14:paraId="3D9D13AA" w14:textId="77777777" w:rsidR="00AC1E66" w:rsidRPr="00AC1E66" w:rsidRDefault="00AC1E66" w:rsidP="00AC1E66">
      <w:pPr>
        <w:jc w:val="right"/>
        <w:rPr>
          <w:sz w:val="26"/>
          <w:szCs w:val="26"/>
        </w:rPr>
      </w:pPr>
      <w:proofErr w:type="spellStart"/>
      <w:r w:rsidRPr="00AC1E66">
        <w:rPr>
          <w:sz w:val="26"/>
          <w:szCs w:val="26"/>
        </w:rPr>
        <w:t>Красюковского</w:t>
      </w:r>
      <w:proofErr w:type="spellEnd"/>
      <w:r w:rsidRPr="00AC1E66">
        <w:rPr>
          <w:sz w:val="26"/>
          <w:szCs w:val="26"/>
        </w:rPr>
        <w:t xml:space="preserve"> </w:t>
      </w:r>
    </w:p>
    <w:p w14:paraId="5B50EB96" w14:textId="2F968C9C" w:rsidR="00CD6E4E" w:rsidRPr="00CD6E4E" w:rsidRDefault="00CD6E4E" w:rsidP="00AC1E66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>сельского поселения</w:t>
      </w:r>
    </w:p>
    <w:p w14:paraId="4A6AAD90" w14:textId="7F01F18D" w:rsidR="00CD6E4E" w:rsidRPr="00CD6E4E" w:rsidRDefault="00CD6E4E" w:rsidP="00AC1E66">
      <w:pPr>
        <w:jc w:val="right"/>
        <w:rPr>
          <w:sz w:val="26"/>
          <w:szCs w:val="26"/>
        </w:rPr>
      </w:pPr>
      <w:r w:rsidRPr="00CD6E4E">
        <w:rPr>
          <w:sz w:val="26"/>
          <w:szCs w:val="26"/>
        </w:rPr>
        <w:t xml:space="preserve">                                                                                                                      </w:t>
      </w:r>
      <w:proofErr w:type="gramStart"/>
      <w:r w:rsidRPr="00CD6E4E">
        <w:rPr>
          <w:sz w:val="26"/>
          <w:szCs w:val="26"/>
        </w:rPr>
        <w:t>от  2</w:t>
      </w:r>
      <w:r w:rsidR="00AC1E66">
        <w:rPr>
          <w:sz w:val="26"/>
          <w:szCs w:val="26"/>
        </w:rPr>
        <w:t>7</w:t>
      </w:r>
      <w:r w:rsidRPr="00CD6E4E">
        <w:rPr>
          <w:sz w:val="26"/>
          <w:szCs w:val="26"/>
        </w:rPr>
        <w:t>.02.202</w:t>
      </w:r>
      <w:r w:rsidR="00AC1E66">
        <w:rPr>
          <w:sz w:val="26"/>
          <w:szCs w:val="26"/>
        </w:rPr>
        <w:t>6</w:t>
      </w:r>
      <w:proofErr w:type="gramEnd"/>
      <w:r w:rsidR="00AC1E66">
        <w:rPr>
          <w:sz w:val="26"/>
          <w:szCs w:val="26"/>
        </w:rPr>
        <w:t xml:space="preserve"> </w:t>
      </w:r>
      <w:r w:rsidRPr="00CD6E4E">
        <w:rPr>
          <w:sz w:val="26"/>
          <w:szCs w:val="26"/>
        </w:rPr>
        <w:t xml:space="preserve">г. № </w:t>
      </w:r>
      <w:r w:rsidR="00AC1E66">
        <w:rPr>
          <w:sz w:val="26"/>
          <w:szCs w:val="26"/>
        </w:rPr>
        <w:t>51</w:t>
      </w:r>
    </w:p>
    <w:p w14:paraId="79913F81" w14:textId="77777777" w:rsidR="00CD6E4E" w:rsidRPr="00CD6E4E" w:rsidRDefault="00CD6E4E" w:rsidP="00AC1E66">
      <w:pPr>
        <w:jc w:val="center"/>
        <w:rPr>
          <w:sz w:val="26"/>
          <w:szCs w:val="26"/>
        </w:rPr>
      </w:pPr>
      <w:r w:rsidRPr="00CD6E4E">
        <w:rPr>
          <w:sz w:val="26"/>
          <w:szCs w:val="26"/>
        </w:rPr>
        <w:t>ВЕДОМОСТЬ</w:t>
      </w:r>
    </w:p>
    <w:tbl>
      <w:tblPr>
        <w:tblpPr w:leftFromText="180" w:rightFromText="180" w:vertAnchor="text" w:horzAnchor="margin" w:tblpXSpec="center" w:tblpY="551"/>
        <w:tblOverlap w:val="never"/>
        <w:tblW w:w="15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"/>
        <w:gridCol w:w="2633"/>
        <w:gridCol w:w="1984"/>
        <w:gridCol w:w="2439"/>
        <w:gridCol w:w="1984"/>
        <w:gridCol w:w="6067"/>
      </w:tblGrid>
      <w:tr w:rsidR="00CD6E4E" w:rsidRPr="00CD6E4E" w14:paraId="18A9C6DB" w14:textId="77777777" w:rsidTr="00AC1E66">
        <w:tc>
          <w:tcPr>
            <w:tcW w:w="315" w:type="dxa"/>
          </w:tcPr>
          <w:p w14:paraId="543E420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№ п/п</w:t>
            </w:r>
          </w:p>
        </w:tc>
        <w:tc>
          <w:tcPr>
            <w:tcW w:w="2633" w:type="dxa"/>
          </w:tcPr>
          <w:p w14:paraId="737804A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Вид водоисточника</w:t>
            </w:r>
          </w:p>
        </w:tc>
        <w:tc>
          <w:tcPr>
            <w:tcW w:w="1984" w:type="dxa"/>
          </w:tcPr>
          <w:p w14:paraId="5E5722AE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Адрес и координаты привязки</w:t>
            </w:r>
          </w:p>
        </w:tc>
        <w:tc>
          <w:tcPr>
            <w:tcW w:w="2439" w:type="dxa"/>
          </w:tcPr>
          <w:p w14:paraId="4FDA470D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1984" w:type="dxa"/>
          </w:tcPr>
          <w:p w14:paraId="03E48F66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Техническое состояние</w:t>
            </w:r>
          </w:p>
        </w:tc>
        <w:tc>
          <w:tcPr>
            <w:tcW w:w="6067" w:type="dxa"/>
          </w:tcPr>
          <w:p w14:paraId="725DEF14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  <w:r w:rsidRPr="00CD6E4E">
              <w:rPr>
                <w:sz w:val="26"/>
                <w:szCs w:val="26"/>
              </w:rPr>
              <w:t>Дата приведения в исправное состояние</w:t>
            </w:r>
          </w:p>
        </w:tc>
      </w:tr>
      <w:tr w:rsidR="00CD6E4E" w:rsidRPr="00CD6E4E" w14:paraId="4953C62B" w14:textId="77777777" w:rsidTr="00AC1E66">
        <w:tc>
          <w:tcPr>
            <w:tcW w:w="315" w:type="dxa"/>
          </w:tcPr>
          <w:p w14:paraId="443E8B50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33" w:type="dxa"/>
          </w:tcPr>
          <w:p w14:paraId="2E73480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179F888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9" w:type="dxa"/>
          </w:tcPr>
          <w:p w14:paraId="5E450479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18C96B9A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67" w:type="dxa"/>
          </w:tcPr>
          <w:p w14:paraId="0231BE0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7378DD24" w14:textId="77777777" w:rsidTr="00AC1E66">
        <w:tc>
          <w:tcPr>
            <w:tcW w:w="315" w:type="dxa"/>
          </w:tcPr>
          <w:p w14:paraId="2DE63F3C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33" w:type="dxa"/>
          </w:tcPr>
          <w:p w14:paraId="7514A295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33AE1A6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9" w:type="dxa"/>
          </w:tcPr>
          <w:p w14:paraId="3937A707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270F879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67" w:type="dxa"/>
          </w:tcPr>
          <w:p w14:paraId="19D09F38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  <w:tr w:rsidR="00CD6E4E" w:rsidRPr="00CD6E4E" w14:paraId="129A49BB" w14:textId="77777777" w:rsidTr="00AC1E66">
        <w:tc>
          <w:tcPr>
            <w:tcW w:w="315" w:type="dxa"/>
          </w:tcPr>
          <w:p w14:paraId="7EC897F3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33" w:type="dxa"/>
          </w:tcPr>
          <w:p w14:paraId="707A3871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1BD427F0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9" w:type="dxa"/>
          </w:tcPr>
          <w:p w14:paraId="350CD06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47A4757B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67" w:type="dxa"/>
          </w:tcPr>
          <w:p w14:paraId="0B3BDD02" w14:textId="77777777" w:rsidR="00CD6E4E" w:rsidRPr="00CD6E4E" w:rsidRDefault="00CD6E4E" w:rsidP="00CD6E4E">
            <w:pPr>
              <w:jc w:val="both"/>
              <w:rPr>
                <w:sz w:val="26"/>
                <w:szCs w:val="26"/>
              </w:rPr>
            </w:pPr>
          </w:p>
        </w:tc>
      </w:tr>
    </w:tbl>
    <w:p w14:paraId="440B40A8" w14:textId="28F20745" w:rsidR="00CD6E4E" w:rsidRPr="00CD6E4E" w:rsidRDefault="00CD6E4E" w:rsidP="00AC1E66">
      <w:pPr>
        <w:jc w:val="center"/>
        <w:rPr>
          <w:b/>
          <w:bCs/>
          <w:sz w:val="26"/>
          <w:szCs w:val="26"/>
        </w:rPr>
      </w:pPr>
      <w:r w:rsidRPr="00CD6E4E">
        <w:rPr>
          <w:sz w:val="26"/>
          <w:szCs w:val="26"/>
        </w:rPr>
        <w:t>учета состояния источников наружного противопожарного водоснабжения</w:t>
      </w:r>
    </w:p>
    <w:p w14:paraId="7EBC4FEF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b/>
          <w:bCs/>
          <w:sz w:val="26"/>
          <w:szCs w:val="26"/>
        </w:rPr>
        <w:t xml:space="preserve"> </w:t>
      </w:r>
    </w:p>
    <w:p w14:paraId="19537B0A" w14:textId="77777777" w:rsidR="00CD6E4E" w:rsidRPr="00CD6E4E" w:rsidRDefault="00CD6E4E" w:rsidP="00CD6E4E">
      <w:p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     Подписи:</w:t>
      </w:r>
    </w:p>
    <w:p w14:paraId="32A3E1CF" w14:textId="77777777" w:rsidR="00CD6E4E" w:rsidRPr="00CD6E4E" w:rsidRDefault="00CD6E4E" w:rsidP="00CD6E4E">
      <w:pPr>
        <w:numPr>
          <w:ilvl w:val="0"/>
          <w:numId w:val="45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Председатель комиссии           _________________________/</w:t>
      </w:r>
    </w:p>
    <w:p w14:paraId="541A9E5C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1C3A194C" w14:textId="77777777" w:rsidR="00CD6E4E" w:rsidRPr="00CD6E4E" w:rsidRDefault="00CD6E4E" w:rsidP="00CD6E4E">
      <w:pPr>
        <w:numPr>
          <w:ilvl w:val="0"/>
          <w:numId w:val="45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Секретарь комиссии                _________________________/</w:t>
      </w:r>
    </w:p>
    <w:p w14:paraId="7BE94555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3F15CE15" w14:textId="77777777" w:rsidR="00CD6E4E" w:rsidRPr="00CD6E4E" w:rsidRDefault="00CD6E4E" w:rsidP="00CD6E4E">
      <w:pPr>
        <w:numPr>
          <w:ilvl w:val="0"/>
          <w:numId w:val="45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>Член комиссии                        ________________________/</w:t>
      </w:r>
    </w:p>
    <w:p w14:paraId="428FCD60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1C6BC3C" w14:textId="77777777" w:rsidR="00CD6E4E" w:rsidRPr="00CD6E4E" w:rsidRDefault="00CD6E4E" w:rsidP="00CD6E4E">
      <w:pPr>
        <w:numPr>
          <w:ilvl w:val="0"/>
          <w:numId w:val="45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Член комиссии                        ________________________/   </w:t>
      </w:r>
    </w:p>
    <w:p w14:paraId="603013E6" w14:textId="77777777" w:rsidR="00CD6E4E" w:rsidRPr="00CD6E4E" w:rsidRDefault="00CD6E4E" w:rsidP="00CD6E4E">
      <w:pPr>
        <w:jc w:val="both"/>
        <w:rPr>
          <w:sz w:val="26"/>
          <w:szCs w:val="26"/>
        </w:rPr>
      </w:pPr>
    </w:p>
    <w:p w14:paraId="2F78510C" w14:textId="77777777" w:rsidR="00CD6E4E" w:rsidRPr="00CD6E4E" w:rsidRDefault="00CD6E4E" w:rsidP="00CD6E4E">
      <w:pPr>
        <w:numPr>
          <w:ilvl w:val="0"/>
          <w:numId w:val="45"/>
        </w:numPr>
        <w:jc w:val="both"/>
        <w:rPr>
          <w:sz w:val="26"/>
          <w:szCs w:val="26"/>
        </w:rPr>
      </w:pPr>
      <w:r w:rsidRPr="00CD6E4E">
        <w:rPr>
          <w:sz w:val="26"/>
          <w:szCs w:val="26"/>
        </w:rPr>
        <w:t xml:space="preserve"> Член комиссии                       ________________________/</w:t>
      </w:r>
    </w:p>
    <w:p w14:paraId="584EA1B7" w14:textId="77777777" w:rsidR="00AC1E66" w:rsidRPr="00AC1E66" w:rsidRDefault="00AC1E66" w:rsidP="00AC1E66">
      <w:pPr>
        <w:jc w:val="both"/>
        <w:rPr>
          <w:sz w:val="26"/>
          <w:szCs w:val="26"/>
        </w:rPr>
      </w:pPr>
      <w:bookmarkStart w:id="2" w:name="_Hlk223599790"/>
    </w:p>
    <w:p w14:paraId="69BC91CF" w14:textId="77777777" w:rsidR="00AC1E66" w:rsidRDefault="003841B2" w:rsidP="00AC1E66">
      <w:pPr>
        <w:ind w:left="-1276"/>
        <w:jc w:val="both"/>
        <w:rPr>
          <w:sz w:val="26"/>
          <w:szCs w:val="26"/>
        </w:rPr>
      </w:pPr>
      <w:bookmarkStart w:id="3" w:name="_Hlk223610820"/>
      <w:r w:rsidRPr="00AD03F5">
        <w:rPr>
          <w:sz w:val="26"/>
          <w:szCs w:val="26"/>
        </w:rPr>
        <w:t xml:space="preserve">Главный </w:t>
      </w:r>
      <w:r w:rsidR="00EB58C9" w:rsidRPr="00AD03F5">
        <w:rPr>
          <w:sz w:val="26"/>
          <w:szCs w:val="26"/>
        </w:rPr>
        <w:t>специалист по делопроизводству</w:t>
      </w:r>
    </w:p>
    <w:p w14:paraId="2F50FF1F" w14:textId="11631E87" w:rsidR="00EB58C9" w:rsidRPr="00AC1E66" w:rsidRDefault="00EB58C9" w:rsidP="00AC1E66">
      <w:pPr>
        <w:ind w:left="-1276"/>
        <w:jc w:val="both"/>
        <w:rPr>
          <w:sz w:val="26"/>
          <w:szCs w:val="26"/>
        </w:rPr>
      </w:pPr>
      <w:r w:rsidRPr="00AD03F5">
        <w:rPr>
          <w:sz w:val="26"/>
          <w:szCs w:val="26"/>
        </w:rPr>
        <w:t>и архивной работе</w:t>
      </w:r>
      <w:r w:rsidRPr="00A7540F">
        <w:rPr>
          <w:szCs w:val="28"/>
        </w:rPr>
        <w:t xml:space="preserve">                                                    </w:t>
      </w:r>
      <w:r w:rsidR="003841B2" w:rsidRPr="00A7540F">
        <w:rPr>
          <w:szCs w:val="28"/>
        </w:rPr>
        <w:t xml:space="preserve">        </w:t>
      </w:r>
      <w:r w:rsidR="00AC1E66">
        <w:rPr>
          <w:szCs w:val="28"/>
        </w:rPr>
        <w:t xml:space="preserve">                                                                                  </w:t>
      </w:r>
      <w:r w:rsidR="003841B2" w:rsidRPr="00A7540F">
        <w:rPr>
          <w:szCs w:val="28"/>
        </w:rPr>
        <w:t xml:space="preserve">   </w:t>
      </w:r>
      <w:r w:rsidRPr="00A7540F">
        <w:rPr>
          <w:szCs w:val="28"/>
        </w:rPr>
        <w:t xml:space="preserve">  Л.О.</w:t>
      </w:r>
      <w:r w:rsidR="002E44C6" w:rsidRPr="00A7540F">
        <w:rPr>
          <w:szCs w:val="28"/>
        </w:rPr>
        <w:t xml:space="preserve"> </w:t>
      </w:r>
      <w:r w:rsidRPr="00A7540F">
        <w:rPr>
          <w:szCs w:val="28"/>
        </w:rPr>
        <w:t>Тарасова</w:t>
      </w:r>
      <w:bookmarkEnd w:id="2"/>
      <w:bookmarkEnd w:id="3"/>
    </w:p>
    <w:sectPr w:rsidR="00EB58C9" w:rsidRPr="00AC1E66" w:rsidSect="00AC1E66">
      <w:footerReference w:type="even" r:id="rId15"/>
      <w:footerReference w:type="default" r:id="rId16"/>
      <w:pgSz w:w="16838" w:h="11906" w:orient="landscape"/>
      <w:pgMar w:top="1418" w:right="1134" w:bottom="1133" w:left="283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AD0A1" w14:textId="77777777" w:rsidR="0033322B" w:rsidRDefault="0033322B">
      <w:r>
        <w:separator/>
      </w:r>
    </w:p>
  </w:endnote>
  <w:endnote w:type="continuationSeparator" w:id="0">
    <w:p w14:paraId="1D059AA1" w14:textId="77777777" w:rsidR="0033322B" w:rsidRDefault="0033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F002" w14:textId="77777777" w:rsidR="00CD6E4E" w:rsidRDefault="00CD6E4E" w:rsidP="00125FDA">
    <w:pPr>
      <w:pStyle w:val="a5"/>
      <w:framePr w:wrap="around" w:vAnchor="text" w:hAnchor="margin" w:xAlign="center" w:y="1"/>
      <w:rPr>
        <w:rStyle w:val="a4"/>
        <w:rFonts w:eastAsiaTheme="majorEastAsia"/>
      </w:rPr>
    </w:pPr>
    <w:r>
      <w:rPr>
        <w:rStyle w:val="a4"/>
        <w:rFonts w:eastAsiaTheme="majorEastAsia"/>
      </w:rPr>
      <w:fldChar w:fldCharType="begin"/>
    </w:r>
    <w:r>
      <w:rPr>
        <w:rStyle w:val="a4"/>
        <w:rFonts w:eastAsiaTheme="majorEastAsia"/>
      </w:rPr>
      <w:instrText xml:space="preserve">PAGE  </w:instrText>
    </w:r>
    <w:r>
      <w:rPr>
        <w:rStyle w:val="a4"/>
        <w:rFonts w:eastAsiaTheme="majorEastAsia"/>
      </w:rPr>
      <w:fldChar w:fldCharType="end"/>
    </w:r>
  </w:p>
  <w:p w14:paraId="5FA957FD" w14:textId="77777777" w:rsidR="00CD6E4E" w:rsidRDefault="00CD6E4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B6DA6" w14:textId="77777777" w:rsidR="00CD6E4E" w:rsidRDefault="00CD6E4E" w:rsidP="00125FDA">
    <w:pPr>
      <w:pStyle w:val="a5"/>
      <w:framePr w:wrap="around" w:vAnchor="text" w:hAnchor="margin" w:xAlign="center" w:y="1"/>
      <w:rPr>
        <w:rStyle w:val="a4"/>
        <w:rFonts w:eastAsiaTheme="majorEastAsia"/>
      </w:rPr>
    </w:pPr>
    <w:r>
      <w:rPr>
        <w:rStyle w:val="a4"/>
        <w:rFonts w:eastAsiaTheme="majorEastAsia"/>
      </w:rPr>
      <w:fldChar w:fldCharType="begin"/>
    </w:r>
    <w:r>
      <w:rPr>
        <w:rStyle w:val="a4"/>
        <w:rFonts w:eastAsiaTheme="majorEastAsia"/>
      </w:rPr>
      <w:instrText xml:space="preserve">PAGE  </w:instrText>
    </w:r>
    <w:r>
      <w:rPr>
        <w:rStyle w:val="a4"/>
        <w:rFonts w:eastAsiaTheme="majorEastAsia"/>
      </w:rPr>
      <w:fldChar w:fldCharType="separate"/>
    </w:r>
    <w:r>
      <w:rPr>
        <w:rStyle w:val="a4"/>
        <w:rFonts w:eastAsiaTheme="majorEastAsia"/>
        <w:noProof/>
      </w:rPr>
      <w:t>9</w:t>
    </w:r>
    <w:r>
      <w:rPr>
        <w:rStyle w:val="a4"/>
        <w:rFonts w:eastAsiaTheme="majorEastAsia"/>
      </w:rPr>
      <w:fldChar w:fldCharType="end"/>
    </w:r>
  </w:p>
  <w:p w14:paraId="644A2848" w14:textId="77777777" w:rsidR="00CD6E4E" w:rsidRDefault="00CD6E4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7D7C1" w14:textId="77777777" w:rsidR="0033322B" w:rsidRDefault="0033322B">
      <w:r>
        <w:separator/>
      </w:r>
    </w:p>
  </w:footnote>
  <w:footnote w:type="continuationSeparator" w:id="0">
    <w:p w14:paraId="4F6AE388" w14:textId="77777777" w:rsidR="0033322B" w:rsidRDefault="00333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01242D"/>
    <w:multiLevelType w:val="hybridMultilevel"/>
    <w:tmpl w:val="FACE3346"/>
    <w:lvl w:ilvl="0" w:tplc="481E2A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D2505F6"/>
    <w:multiLevelType w:val="hybridMultilevel"/>
    <w:tmpl w:val="90E417BC"/>
    <w:lvl w:ilvl="0" w:tplc="23DAEF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2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AE2A5F"/>
    <w:multiLevelType w:val="multilevel"/>
    <w:tmpl w:val="80CA46D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5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D45DF8"/>
    <w:multiLevelType w:val="hybridMultilevel"/>
    <w:tmpl w:val="69041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22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6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0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0AB5720"/>
    <w:multiLevelType w:val="hybridMultilevel"/>
    <w:tmpl w:val="90E417BC"/>
    <w:lvl w:ilvl="0" w:tplc="23DAEFB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2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4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077E15"/>
    <w:multiLevelType w:val="multilevel"/>
    <w:tmpl w:val="64940DA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44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37"/>
  </w:num>
  <w:num w:numId="3">
    <w:abstractNumId w:val="41"/>
  </w:num>
  <w:num w:numId="4">
    <w:abstractNumId w:val="26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44"/>
  </w:num>
  <w:num w:numId="8">
    <w:abstractNumId w:val="27"/>
  </w:num>
  <w:num w:numId="9">
    <w:abstractNumId w:val="36"/>
  </w:num>
  <w:num w:numId="10">
    <w:abstractNumId w:val="42"/>
  </w:num>
  <w:num w:numId="11">
    <w:abstractNumId w:val="34"/>
  </w:num>
  <w:num w:numId="12">
    <w:abstractNumId w:val="35"/>
  </w:num>
  <w:num w:numId="13">
    <w:abstractNumId w:val="13"/>
  </w:num>
  <w:num w:numId="14">
    <w:abstractNumId w:val="16"/>
  </w:num>
  <w:num w:numId="15">
    <w:abstractNumId w:val="40"/>
  </w:num>
  <w:num w:numId="16">
    <w:abstractNumId w:val="3"/>
  </w:num>
  <w:num w:numId="17">
    <w:abstractNumId w:val="39"/>
  </w:num>
  <w:num w:numId="18">
    <w:abstractNumId w:val="20"/>
  </w:num>
  <w:num w:numId="19">
    <w:abstractNumId w:val="5"/>
  </w:num>
  <w:num w:numId="20">
    <w:abstractNumId w:val="30"/>
  </w:num>
  <w:num w:numId="21">
    <w:abstractNumId w:val="9"/>
  </w:num>
  <w:num w:numId="22">
    <w:abstractNumId w:val="18"/>
  </w:num>
  <w:num w:numId="23">
    <w:abstractNumId w:val="25"/>
  </w:num>
  <w:num w:numId="24">
    <w:abstractNumId w:val="1"/>
  </w:num>
  <w:num w:numId="25">
    <w:abstractNumId w:val="29"/>
  </w:num>
  <w:num w:numId="26">
    <w:abstractNumId w:val="38"/>
  </w:num>
  <w:num w:numId="27">
    <w:abstractNumId w:val="23"/>
  </w:num>
  <w:num w:numId="28">
    <w:abstractNumId w:val="33"/>
  </w:num>
  <w:num w:numId="29">
    <w:abstractNumId w:val="15"/>
  </w:num>
  <w:num w:numId="30">
    <w:abstractNumId w:val="19"/>
  </w:num>
  <w:num w:numId="31">
    <w:abstractNumId w:val="8"/>
  </w:num>
  <w:num w:numId="32">
    <w:abstractNumId w:val="12"/>
  </w:num>
  <w:num w:numId="33">
    <w:abstractNumId w:val="2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</w:num>
  <w:num w:numId="38">
    <w:abstractNumId w:val="10"/>
  </w:num>
  <w:num w:numId="39">
    <w:abstractNumId w:val="6"/>
  </w:num>
  <w:num w:numId="40">
    <w:abstractNumId w:val="43"/>
  </w:num>
  <w:num w:numId="41">
    <w:abstractNumId w:val="4"/>
  </w:num>
  <w:num w:numId="42">
    <w:abstractNumId w:val="14"/>
  </w:num>
  <w:num w:numId="43">
    <w:abstractNumId w:val="0"/>
  </w:num>
  <w:num w:numId="44">
    <w:abstractNumId w:val="7"/>
  </w:num>
  <w:num w:numId="45">
    <w:abstractNumId w:val="31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BAB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2FE2"/>
    <w:rsid w:val="0033322B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215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001"/>
    <w:rsid w:val="004A0368"/>
    <w:rsid w:val="004A0B7E"/>
    <w:rsid w:val="004A21CF"/>
    <w:rsid w:val="004A3759"/>
    <w:rsid w:val="004A51BB"/>
    <w:rsid w:val="004A66B3"/>
    <w:rsid w:val="004A7A0E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A73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96240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E7C5E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22C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979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CE7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0D0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40F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1E66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3F5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275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6E4E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27C3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1D1F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492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563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  <w:style w:type="character" w:styleId="af3">
    <w:name w:val="Unresolved Mention"/>
    <w:basedOn w:val="a0"/>
    <w:uiPriority w:val="99"/>
    <w:semiHidden/>
    <w:unhideWhenUsed/>
    <w:rsid w:val="00CD6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oda_pitmzevay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2835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2</cp:revision>
  <cp:lastPrinted>2026-03-05T08:09:00Z</cp:lastPrinted>
  <dcterms:created xsi:type="dcterms:W3CDTF">2026-03-05T11:07:00Z</dcterms:created>
  <dcterms:modified xsi:type="dcterms:W3CDTF">2026-03-05T11:07:00Z</dcterms:modified>
</cp:coreProperties>
</file>