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71A" w:rsidRDefault="00C7271A" w:rsidP="00C727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03145DAF" wp14:editId="3F5AB467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РОССИЙСКАЯ ФЕДЕРАЦИЯ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РОСТОВСКАЯ ОБЛАСТЬ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ОКТЯБРЬСКИЙ РАЙОН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Муниципальное образование «Красюковское сельское поселение»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Собрание депутатов красюковского сельского поселения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  <w:t>ПОСТАНОВЛЕНИЕ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</w:p>
    <w:p w:rsidR="00C7271A" w:rsidRPr="004B02AF" w:rsidRDefault="008653F1" w:rsidP="00C7271A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05.03.2025</w:t>
      </w:r>
      <w:r w:rsidR="00C7271A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7271A" w:rsidRPr="004B0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09791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38</w:t>
      </w:r>
      <w:r w:rsidR="00C7271A"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  </w:t>
      </w:r>
      <w:r w:rsidR="00C7271A" w:rsidRPr="004B02A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Pr="004B02AF" w:rsidRDefault="00C7271A" w:rsidP="00F74EFB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назначении проведения публичных слушаний по вопросам предоставления разрешения на откл</w:t>
      </w:r>
      <w:r w:rsidR="004764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онение от предельных параметров </w:t>
      </w:r>
      <w:r w:rsidRPr="004B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</w:t>
      </w: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Pr="004B02AF" w:rsidRDefault="00C7271A" w:rsidP="00C7271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bookmark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Рассмот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рев заявления гражданки Боевой Людмилы  Павловны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соблюдения права жителей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на участие в обсуждении вопроса о предоставлении разрешения на отклонение и минимальных отступов от границ земельного участка, в соответствии с Градостроительным кодексом Российской Федерации, Федеральным законом от 06.10.2003 №131-ФЗ</w:t>
      </w:r>
      <w:r w:rsidR="00246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6E31" w:rsidRPr="00246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(ред. от 15.05.2024) 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 Федерации», Правилами землепользования и застройки, Положением о порядке организации и проведения публичных слушаний, общественных обсуждений в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Красюковском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 поселении Октябрьского района Ростовской области по вопросам градостроительной деятельности, с Уставом муниципального образования «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поселение».</w:t>
      </w:r>
    </w:p>
    <w:p w:rsidR="00C7271A" w:rsidRPr="004B02AF" w:rsidRDefault="00C7271A" w:rsidP="00C727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C7271A" w:rsidRPr="004B02AF" w:rsidRDefault="00C7271A" w:rsidP="00C727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ПОСТАНОВЛЯЮ:</w:t>
      </w:r>
      <w:bookmarkEnd w:id="0"/>
    </w:p>
    <w:p w:rsidR="00C7271A" w:rsidRPr="004B02AF" w:rsidRDefault="00C7271A" w:rsidP="00C727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1037B5" w:rsidRDefault="00C7271A" w:rsidP="001037B5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Назначить публичные слушания по вопросу предоставления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Боевой Людмиле  Павловне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bookmarkStart w:id="1" w:name="_GoBack"/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отклонение от предельных параметров допустимого размещения объекта капиталь</w:t>
      </w:r>
      <w:r w:rsidR="001632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строения, при</w:t>
      </w:r>
      <w:r w:rsidR="00F74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5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строительстве</w:t>
      </w:r>
      <w:r w:rsidR="0016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жилого дома на участке застройки с кадастровым номером </w:t>
      </w:r>
      <w:r w:rsidR="008653F1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61:28:0070701:1429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 адресу:</w:t>
      </w:r>
      <w:r w:rsidR="00180F34" w:rsidRPr="00180F34">
        <w:rPr>
          <w:rFonts w:ascii="Times New Roman" w:hAnsi="Times New Roman" w:cs="Times New Roman"/>
          <w:sz w:val="28"/>
          <w:szCs w:val="28"/>
        </w:rPr>
        <w:t xml:space="preserve"> </w:t>
      </w:r>
      <w:r w:rsidR="00180F34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180F34" w:rsidRPr="009F5C2A">
        <w:rPr>
          <w:rFonts w:ascii="Times New Roman" w:hAnsi="Times New Roman" w:cs="Times New Roman"/>
          <w:sz w:val="28"/>
          <w:szCs w:val="28"/>
        </w:rPr>
        <w:lastRenderedPageBreak/>
        <w:t xml:space="preserve">Ростовская область, Октябрьский район, </w:t>
      </w:r>
      <w:proofErr w:type="spellStart"/>
      <w:r w:rsidR="00180F34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180F34">
        <w:rPr>
          <w:rFonts w:ascii="Times New Roman" w:hAnsi="Times New Roman" w:cs="Times New Roman"/>
          <w:sz w:val="28"/>
          <w:szCs w:val="28"/>
        </w:rPr>
        <w:t xml:space="preserve"> сельское пос</w:t>
      </w:r>
      <w:r w:rsidR="008653F1">
        <w:rPr>
          <w:rFonts w:ascii="Times New Roman" w:hAnsi="Times New Roman" w:cs="Times New Roman"/>
          <w:sz w:val="28"/>
          <w:szCs w:val="28"/>
        </w:rPr>
        <w:t xml:space="preserve">еление, п. </w:t>
      </w:r>
      <w:proofErr w:type="spellStart"/>
      <w:r w:rsidR="008653F1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="00F74EFB">
        <w:rPr>
          <w:rFonts w:ascii="Times New Roman" w:hAnsi="Times New Roman" w:cs="Times New Roman"/>
          <w:sz w:val="28"/>
          <w:szCs w:val="28"/>
        </w:rPr>
        <w:t>, ул.</w:t>
      </w:r>
      <w:r w:rsidR="008653F1">
        <w:rPr>
          <w:rFonts w:ascii="Times New Roman" w:hAnsi="Times New Roman" w:cs="Times New Roman"/>
          <w:sz w:val="28"/>
          <w:szCs w:val="28"/>
        </w:rPr>
        <w:t xml:space="preserve"> Дорожная,3</w:t>
      </w:r>
      <w:r w:rsidR="00F74EFB">
        <w:rPr>
          <w:rFonts w:ascii="Times New Roman" w:hAnsi="Times New Roman" w:cs="Times New Roman"/>
          <w:sz w:val="28"/>
          <w:szCs w:val="28"/>
        </w:rPr>
        <w:t xml:space="preserve"> </w:t>
      </w:r>
      <w:r w:rsidR="00180F34" w:rsidRPr="009F5C2A">
        <w:rPr>
          <w:rFonts w:ascii="Times New Roman" w:hAnsi="Times New Roman" w:cs="Times New Roman"/>
          <w:sz w:val="28"/>
          <w:szCs w:val="28"/>
        </w:rPr>
        <w:t xml:space="preserve">, </w:t>
      </w:r>
      <w:r w:rsidR="00865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3,0 м до 0</w:t>
      </w:r>
      <w:r w:rsidR="00286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865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линии границы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смежным  земельным участком </w:t>
      </w:r>
      <w:r w:rsidR="00865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кадастровым номером 61:28:0070701:1160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Ростовская область</w:t>
      </w:r>
      <w:r w:rsidRPr="00B115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3F1">
        <w:rPr>
          <w:rFonts w:ascii="Times New Roman" w:hAnsi="Times New Roman" w:cs="Times New Roman"/>
          <w:sz w:val="28"/>
          <w:szCs w:val="28"/>
        </w:rPr>
        <w:t>р-н Октябрьский, п</w:t>
      </w:r>
      <w:r w:rsidR="00730558">
        <w:rPr>
          <w:rFonts w:ascii="Times New Roman" w:hAnsi="Times New Roman" w:cs="Times New Roman"/>
          <w:sz w:val="28"/>
          <w:szCs w:val="28"/>
        </w:rPr>
        <w:t>.</w:t>
      </w:r>
      <w:r w:rsidR="008653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3F1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="001037B5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C7271A" w:rsidRPr="004B02AF" w:rsidRDefault="00C7271A" w:rsidP="001037B5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2.Определить: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2.1 Дата и время прове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дения публичных слушаний – 20.03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25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10.00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2.2 Срок проведения – не более тридцати дней со дня опубликования объявления о назначении публичных слушаний до дня опубликования заключения о результатах публичных слушаний;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2.3 Место проведения – здание Администрации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по адресу: сл. Красюковская, ул. Советская, 55, Октябрьского района, Ростовской области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2.4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сл. Красюковская, ул. Советская, д.55</w:t>
      </w:r>
      <w:r w:rsidR="006755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(в будние дни – с 8:00 до 17:00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);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2.5 Срок подачи заявок на участие в публичных слушаниях с правом </w:t>
      </w:r>
      <w:r w:rsidR="008653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выступления – до 19.03.2025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 (тел. 3-44-85)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3. Комиссии по правилам землепользования и застройки подготовить и провести публичные слушания по вопросу предоставления в соответствии с установленным порядком и в определенные сроки.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4. Опубликовать объявление о проведении публичных слушаний в газете «Сельский вестник» и данное постановление подлежит обнародованию и размещению на официальном сайте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в сети Интернет. 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5. Контроль за выполнением данного постановления оставляю за собой. </w:t>
      </w:r>
    </w:p>
    <w:p w:rsidR="00C7271A" w:rsidRPr="004B02AF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71A" w:rsidRPr="004B02AF" w:rsidRDefault="00C7271A" w:rsidP="00C7271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 – глава</w:t>
      </w:r>
    </w:p>
    <w:p w:rsidR="00C7271A" w:rsidRPr="004B02AF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                                              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Н.П.Злобина</w:t>
      </w:r>
      <w:proofErr w:type="spellEnd"/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6B047F" w:rsidRDefault="006B047F"/>
    <w:sectPr w:rsidR="006B0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1A"/>
    <w:rsid w:val="00097916"/>
    <w:rsid w:val="001037B5"/>
    <w:rsid w:val="00151A8D"/>
    <w:rsid w:val="00163275"/>
    <w:rsid w:val="00180F34"/>
    <w:rsid w:val="001B7987"/>
    <w:rsid w:val="0021059D"/>
    <w:rsid w:val="00246E31"/>
    <w:rsid w:val="00286A59"/>
    <w:rsid w:val="004173B5"/>
    <w:rsid w:val="0047640B"/>
    <w:rsid w:val="004D78B7"/>
    <w:rsid w:val="005C3EE9"/>
    <w:rsid w:val="0065157C"/>
    <w:rsid w:val="00675525"/>
    <w:rsid w:val="006B047F"/>
    <w:rsid w:val="00730558"/>
    <w:rsid w:val="008653F1"/>
    <w:rsid w:val="008A74B0"/>
    <w:rsid w:val="008D4E96"/>
    <w:rsid w:val="00A74FEF"/>
    <w:rsid w:val="00A7679C"/>
    <w:rsid w:val="00B27C7C"/>
    <w:rsid w:val="00C7271A"/>
    <w:rsid w:val="00C75647"/>
    <w:rsid w:val="00F74EFB"/>
    <w:rsid w:val="00FA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6A0C8-C455-4740-ADE3-3D1B6EC9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7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20</cp:revision>
  <cp:lastPrinted>2025-03-06T11:26:00Z</cp:lastPrinted>
  <dcterms:created xsi:type="dcterms:W3CDTF">2023-11-27T13:00:00Z</dcterms:created>
  <dcterms:modified xsi:type="dcterms:W3CDTF">2025-03-06T13:02:00Z</dcterms:modified>
</cp:coreProperties>
</file>