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2D" w:rsidRDefault="0036152D" w:rsidP="003615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3615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152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  </w:t>
      </w:r>
    </w:p>
    <w:p w:rsidR="0036152D" w:rsidRPr="0036152D" w:rsidRDefault="0036152D" w:rsidP="003615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6152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РОССИЙСКАЯ ФЕДЕРАЦИЯ </w:t>
      </w:r>
    </w:p>
    <w:p w:rsidR="0036152D" w:rsidRPr="0036152D" w:rsidRDefault="0036152D" w:rsidP="003615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6152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 РОСТОВСКАЯ  ОБЛАСТЬ </w:t>
      </w:r>
    </w:p>
    <w:p w:rsidR="0036152D" w:rsidRPr="0036152D" w:rsidRDefault="0036152D" w:rsidP="003615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6152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ОКТЯБРЬСКИЙ РАЙОН</w:t>
      </w:r>
    </w:p>
    <w:p w:rsidR="0036152D" w:rsidRPr="0036152D" w:rsidRDefault="0036152D" w:rsidP="003615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1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:rsidR="0036152D" w:rsidRPr="0036152D" w:rsidRDefault="0036152D" w:rsidP="003615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1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</w:t>
      </w:r>
    </w:p>
    <w:p w:rsidR="0036152D" w:rsidRPr="0036152D" w:rsidRDefault="0036152D" w:rsidP="00361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152D" w:rsidRPr="0036152D" w:rsidRDefault="0036152D" w:rsidP="0036152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615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36152D" w:rsidRPr="0036152D" w:rsidRDefault="0036152D" w:rsidP="00361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152D" w:rsidRPr="0036152D" w:rsidRDefault="0036152D" w:rsidP="00361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11.06.2025</w:t>
      </w:r>
      <w:r w:rsidRPr="003615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   № 1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16</w:t>
      </w:r>
      <w:r w:rsidRPr="003615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сл. Красюковская </w:t>
      </w:r>
    </w:p>
    <w:p w:rsidR="0036152D" w:rsidRPr="0036152D" w:rsidRDefault="0036152D" w:rsidP="00361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152D" w:rsidRPr="0036152D" w:rsidRDefault="0036152D" w:rsidP="0036152D">
      <w:pPr>
        <w:keepNext/>
        <w:keepLines/>
        <w:tabs>
          <w:tab w:val="left" w:pos="-360"/>
          <w:tab w:val="left" w:pos="4253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>Об утверждении Правил эксплуа-</w:t>
      </w:r>
    </w:p>
    <w:p w:rsidR="0036152D" w:rsidRPr="0036152D" w:rsidRDefault="0036152D" w:rsidP="0036152D">
      <w:pPr>
        <w:keepNext/>
        <w:keepLines/>
        <w:tabs>
          <w:tab w:val="left" w:pos="-360"/>
          <w:tab w:val="left" w:pos="4253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 xml:space="preserve">тации   и   содержания   объектов </w:t>
      </w:r>
    </w:p>
    <w:p w:rsidR="0036152D" w:rsidRPr="0036152D" w:rsidRDefault="0036152D" w:rsidP="0036152D">
      <w:pPr>
        <w:keepNext/>
        <w:keepLines/>
        <w:tabs>
          <w:tab w:val="left" w:pos="-360"/>
          <w:tab w:val="left" w:pos="4253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 xml:space="preserve">нежилого фонда, находящихся  в </w:t>
      </w:r>
    </w:p>
    <w:p w:rsidR="0036152D" w:rsidRPr="0036152D" w:rsidRDefault="0036152D" w:rsidP="0036152D">
      <w:pPr>
        <w:keepNext/>
        <w:keepLines/>
        <w:tabs>
          <w:tab w:val="left" w:pos="-360"/>
          <w:tab w:val="left" w:pos="4253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   собственности </w:t>
      </w:r>
    </w:p>
    <w:p w:rsidR="0036152D" w:rsidRPr="0036152D" w:rsidRDefault="0036152D" w:rsidP="0036152D">
      <w:pPr>
        <w:keepNext/>
        <w:keepLines/>
        <w:tabs>
          <w:tab w:val="left" w:pos="-360"/>
          <w:tab w:val="left" w:pos="4253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>Красюковского  сельского   посе-</w:t>
      </w:r>
    </w:p>
    <w:p w:rsidR="0036152D" w:rsidRPr="0036152D" w:rsidRDefault="0036152D" w:rsidP="0036152D">
      <w:pPr>
        <w:keepNext/>
        <w:keepLines/>
        <w:tabs>
          <w:tab w:val="left" w:pos="-360"/>
          <w:tab w:val="left" w:pos="4253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>ления</w:t>
      </w:r>
      <w:r w:rsidRPr="0036152D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  Октябрьского       района</w:t>
      </w:r>
    </w:p>
    <w:p w:rsidR="0036152D" w:rsidRPr="0036152D" w:rsidRDefault="0036152D" w:rsidP="0036152D">
      <w:pPr>
        <w:tabs>
          <w:tab w:val="left" w:pos="-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152D" w:rsidRPr="0036152D" w:rsidRDefault="0036152D" w:rsidP="0036152D">
      <w:pPr>
        <w:suppressAutoHyphens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2D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повышения эффективности использования муниципального имущества, руководствуясь Уставом муниципального образования «Красюковское сельское поселение», Собрание депутатов Красюковского сельского поселения</w:t>
      </w:r>
    </w:p>
    <w:p w:rsidR="0036152D" w:rsidRPr="0036152D" w:rsidRDefault="0036152D" w:rsidP="0036152D">
      <w:pPr>
        <w:suppressAutoHyphens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6152D" w:rsidRPr="0036152D" w:rsidRDefault="0036152D" w:rsidP="0036152D">
      <w:pPr>
        <w:suppressAutoHyphens/>
        <w:spacing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52D">
        <w:rPr>
          <w:rFonts w:ascii="Times New Roman" w:eastAsia="Calibri" w:hAnsi="Times New Roman" w:cs="Times New Roman"/>
          <w:b/>
          <w:sz w:val="28"/>
          <w:szCs w:val="28"/>
        </w:rPr>
        <w:t>РЕШИЛО:</w:t>
      </w:r>
    </w:p>
    <w:p w:rsidR="0036152D" w:rsidRPr="0036152D" w:rsidRDefault="0036152D" w:rsidP="0036152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2D">
        <w:rPr>
          <w:rFonts w:ascii="Times New Roman" w:eastAsia="Calibri" w:hAnsi="Times New Roman" w:cs="Times New Roman"/>
          <w:sz w:val="28"/>
          <w:szCs w:val="28"/>
        </w:rPr>
        <w:t xml:space="preserve">1. Утвердить </w:t>
      </w:r>
      <w:hyperlink w:anchor="P34" w:history="1">
        <w:r w:rsidRPr="0036152D">
          <w:rPr>
            <w:rFonts w:ascii="Times New Roman" w:eastAsia="Calibri" w:hAnsi="Times New Roman" w:cs="Times New Roman"/>
            <w:color w:val="000000"/>
            <w:sz w:val="28"/>
            <w:szCs w:val="28"/>
          </w:rPr>
          <w:t>Правила</w:t>
        </w:r>
      </w:hyperlink>
      <w:r w:rsidRPr="0036152D">
        <w:rPr>
          <w:rFonts w:ascii="Times New Roman" w:eastAsia="Calibri" w:hAnsi="Times New Roman" w:cs="Times New Roman"/>
          <w:sz w:val="28"/>
          <w:szCs w:val="28"/>
        </w:rPr>
        <w:t xml:space="preserve"> эксплуатации и содержания объектов нежилого фонда, находящихся в муниципальной собственности Красюковского сельского поселения» (приложение).</w:t>
      </w:r>
    </w:p>
    <w:p w:rsidR="0036152D" w:rsidRPr="0036152D" w:rsidRDefault="0036152D" w:rsidP="0036152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152D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36152D">
        <w:rPr>
          <w:rFonts w:ascii="Times New Roman" w:eastAsia="Calibri" w:hAnsi="Times New Roman" w:cs="Times New Roman"/>
          <w:bCs/>
          <w:sz w:val="28"/>
          <w:szCs w:val="28"/>
        </w:rPr>
        <w:t>Настоящее решение вступает в силу</w:t>
      </w:r>
      <w:r w:rsidRPr="0036152D">
        <w:rPr>
          <w:rFonts w:ascii="Times New Roman" w:eastAsia="Calibri" w:hAnsi="Times New Roman" w:cs="Times New Roman"/>
          <w:sz w:val="28"/>
          <w:szCs w:val="28"/>
        </w:rPr>
        <w:t xml:space="preserve"> со дня его официального опубликования</w:t>
      </w:r>
      <w:r w:rsidRPr="0036152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6152D" w:rsidRPr="0036152D" w:rsidRDefault="0036152D" w:rsidP="0036152D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52D" w:rsidRPr="0036152D" w:rsidRDefault="0036152D" w:rsidP="0036152D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52D" w:rsidRPr="0036152D" w:rsidRDefault="0036152D" w:rsidP="0036152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2D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–</w:t>
      </w:r>
    </w:p>
    <w:p w:rsidR="0036152D" w:rsidRPr="0036152D" w:rsidRDefault="0036152D" w:rsidP="0036152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2D">
        <w:rPr>
          <w:rFonts w:ascii="Times New Roman" w:eastAsia="Calibri" w:hAnsi="Times New Roman" w:cs="Times New Roman"/>
          <w:sz w:val="28"/>
          <w:szCs w:val="28"/>
        </w:rPr>
        <w:t xml:space="preserve">глава Красюковского сельского поселения                                 Н.П.Злобина                                 </w:t>
      </w:r>
    </w:p>
    <w:p w:rsidR="0036152D" w:rsidRPr="0036152D" w:rsidRDefault="0036152D" w:rsidP="0036152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6152D" w:rsidRPr="0036152D" w:rsidRDefault="0036152D" w:rsidP="0036152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6152D" w:rsidRPr="0036152D" w:rsidRDefault="0036152D" w:rsidP="0036152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6152D" w:rsidRPr="0036152D" w:rsidRDefault="0036152D" w:rsidP="0036152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14ACE" w:rsidRPr="00914ACE" w:rsidRDefault="00914ACE" w:rsidP="00914AC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914ACE" w:rsidRPr="00914ACE" w:rsidRDefault="00914ACE" w:rsidP="00914AC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A13096" w:rsidRPr="000927A4" w:rsidRDefault="00A13096" w:rsidP="00A13096">
      <w:pPr>
        <w:widowControl w:val="0"/>
        <w:suppressAutoHyphens/>
        <w:autoSpaceDE w:val="0"/>
        <w:jc w:val="right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widowControl w:val="0"/>
        <w:suppressAutoHyphens/>
        <w:autoSpaceDE w:val="0"/>
        <w:outlineLvl w:val="0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A13096" w:rsidRPr="000927A4" w:rsidRDefault="0036152D" w:rsidP="0036152D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A13096" w:rsidRPr="000927A4">
        <w:rPr>
          <w:rFonts w:ascii="Times New Roman" w:hAnsi="Times New Roman" w:cs="Times New Roman"/>
          <w:sz w:val="28"/>
          <w:szCs w:val="28"/>
        </w:rPr>
        <w:t>Приложение</w:t>
      </w:r>
    </w:p>
    <w:p w:rsidR="00A13096" w:rsidRPr="000927A4" w:rsidRDefault="00A13096" w:rsidP="00A13096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к решению Собрания</w:t>
      </w:r>
    </w:p>
    <w:p w:rsidR="00A13096" w:rsidRPr="000927A4" w:rsidRDefault="00A13096" w:rsidP="00A13096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</w:p>
    <w:p w:rsidR="00A13096" w:rsidRPr="000927A4" w:rsidRDefault="00A13096" w:rsidP="00A13096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13096" w:rsidRPr="000927A4" w:rsidRDefault="00A13096" w:rsidP="00A13096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</w:t>
      </w:r>
      <w:r w:rsidR="00B2073C">
        <w:rPr>
          <w:rFonts w:ascii="Times New Roman" w:hAnsi="Times New Roman" w:cs="Times New Roman"/>
          <w:sz w:val="28"/>
          <w:szCs w:val="28"/>
        </w:rPr>
        <w:t>11.06.</w:t>
      </w:r>
      <w:r w:rsidRPr="000927A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927A4">
        <w:rPr>
          <w:rFonts w:ascii="Times New Roman" w:hAnsi="Times New Roman" w:cs="Times New Roman"/>
          <w:sz w:val="28"/>
          <w:szCs w:val="28"/>
        </w:rPr>
        <w:t xml:space="preserve">. № </w:t>
      </w:r>
      <w:r w:rsidR="00B2073C">
        <w:rPr>
          <w:rFonts w:ascii="Times New Roman" w:hAnsi="Times New Roman" w:cs="Times New Roman"/>
          <w:sz w:val="28"/>
          <w:szCs w:val="28"/>
        </w:rPr>
        <w:t>116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</w:t>
      </w:r>
    </w:p>
    <w:p w:rsidR="00A13096" w:rsidRPr="000927A4" w:rsidRDefault="00A13096" w:rsidP="00A1309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13096" w:rsidRPr="000927A4" w:rsidRDefault="00A13096" w:rsidP="00A13096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ПРАВИЛА</w:t>
      </w:r>
    </w:p>
    <w:p w:rsidR="00A13096" w:rsidRPr="000927A4" w:rsidRDefault="00A13096" w:rsidP="00A13096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ЭКСПЛУАТАЦИИ И СОДЕРЖАНИЯ </w:t>
      </w:r>
    </w:p>
    <w:p w:rsidR="00A13096" w:rsidRPr="000927A4" w:rsidRDefault="00A13096" w:rsidP="00A13096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ОБЪЕКТОВ НЕЖИЛОГО ФОНДА, НАХОДЯЩИХСЯ </w:t>
      </w:r>
    </w:p>
    <w:p w:rsidR="00A13096" w:rsidRPr="000927A4" w:rsidRDefault="00A13096" w:rsidP="00A13096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</w:p>
    <w:p w:rsidR="00A13096" w:rsidRPr="000927A4" w:rsidRDefault="00A13096" w:rsidP="00A13096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Pr="000927A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A13096" w:rsidRPr="000927A4" w:rsidRDefault="00A13096" w:rsidP="00A13096">
      <w:pPr>
        <w:pStyle w:val="ConsPlusNormal"/>
        <w:suppressAutoHyphens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Настоящие Правила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являются обязательными для исполнения всеми пользователями муниципального имущества на территории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1.1. К объектам муниципального нежилого фонда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 Граждане, юридические лица обязаны: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1.2.2. Бережно относиться к нежилому фонду и земельным участкам, необходимым для использования нежилого фонда.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1.2.4. Своевременно производить оплату аренды нежилых помещений, коммунальных и других видов услуг.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</w:t>
      </w:r>
      <w:r w:rsidRPr="000927A4">
        <w:rPr>
          <w:rFonts w:ascii="Times New Roman" w:hAnsi="Times New Roman" w:cs="Times New Roman"/>
          <w:sz w:val="28"/>
          <w:szCs w:val="28"/>
        </w:rPr>
        <w:lastRenderedPageBreak/>
        <w:t>фонда по договоренности с собственником, в этом случае копия технического паспорта передается пользователем собственнику.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 Условия и порядок переоборудования (переустройства, перепланировки) (далее - переоборудование) нежилых помещений: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 Техническая эксплуатация нежилого фонда включает в себя: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1.5.1. Управление нежилым фондом: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организация эксплуатации;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взаимоотношение со смежными организациями и поставщиками;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все виды работ с участием пользователей и арендаторов.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1.5.2. Техническое обслуживание и ремонт строительных конструкций и инженерных систем зданий: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техническое обслуживание (содержание), включая диспетчерское и аварийное;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осмотры;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подготовка к сезонной эксплуатации;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г) текущий ремонт;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д) капитальный ремонт.</w:t>
      </w:r>
    </w:p>
    <w:p w:rsidR="00A13096" w:rsidRDefault="00A13096" w:rsidP="00A1309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3096" w:rsidRPr="000927A4" w:rsidRDefault="00A13096" w:rsidP="00A13096">
      <w:pPr>
        <w:pStyle w:val="ConsPlusNormal"/>
        <w:suppressAutoHyphens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2. Организация технического обслуживания, текущего</w:t>
      </w:r>
    </w:p>
    <w:p w:rsidR="00A13096" w:rsidRPr="000927A4" w:rsidRDefault="00A13096" w:rsidP="00A13096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и капитального ремонтов нежилого фонда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 Система технического осмотра нежилых помещений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2.2.1. Сроки и виды осмотров объектов нежилого фонда: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частичные - осмотры, которые предусматривают осмотр отдельных элементов объекта нежилого фонда.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Общие осмотры должны производиться два раза в год: весной и осенью (до начала отопительного сезона).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осмотры.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 Организация проведения осмотров и обследований объектов нежилого фонда осуществляется следующим образом: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2.3.1. Общие плановые осмотры, а также внеочередные, проводятся представителем собственника нежилого фонда.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 Организация и планирование текущего ремонта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3. Правила содержания объектов нежилого фонда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мер трубопроводы рекомендуется утеплять и гидроизолировать.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3.3. Не допускается использование газовых и электрических плит для обогрева помещений.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4. Перечень работ, относящихся к текущему ремонту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4.1. Фундаменты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4.2. Стены и фасады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4.3. Перекрытия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Частичная смена отдельных элементов; заделка швов и трещин; укрепление и окраска.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4.4. Крыши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Усиление элементов деревянной стропильной системы, анти-септирование и антиперирование;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4.5. Оконные и дверные заполнения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Смена и восстановление отдельных элементов (приборов) и заполнений.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4.6. Полы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Замена, восстановление отдельных участков.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4.7. Внутренняя отделка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Восстановление отделки стен, потолков, полов отдельными участками.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4.8. Отопление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отопления.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4.9. Водопровод. 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водопроводов.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4.10. Электроснабжение и электротехнические устройства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 и восстановление электроснабжения здания.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4.11. Внешнее благоустройство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Ремонт и восстановление разрушенных участков тротуаров, проездов, дорожек, отмосток ограждений.</w:t>
      </w:r>
    </w:p>
    <w:p w:rsidR="00A13096" w:rsidRPr="000927A4" w:rsidRDefault="00A13096" w:rsidP="00A13096">
      <w:pPr>
        <w:pStyle w:val="ConsPlusNormal"/>
        <w:suppressAutoHyphens/>
        <w:spacing w:line="240" w:lineRule="exact"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5. Примерный перечень работ, проводимых</w:t>
      </w:r>
    </w:p>
    <w:p w:rsidR="00A13096" w:rsidRPr="000927A4" w:rsidRDefault="00A13096" w:rsidP="00A13096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при капитальном ремонте нежилого фонда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5.1.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водоснабжения,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бойлерных; холодного водоснабжения (в том числе с обязательным применением модернизированных отопительных приборов и трубопроводов из пластика, металлопластика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дымоудаления;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фасадов. 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5.2.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5.3. Установка приборов учета расхода тепловой энергии на отопление, расхода холодной воды.</w:t>
      </w:r>
    </w:p>
    <w:p w:rsidR="00A13096" w:rsidRDefault="00A13096" w:rsidP="00A1309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6. Ответственность за нарушение настоящих Правил</w:t>
      </w:r>
    </w:p>
    <w:p w:rsidR="00A13096" w:rsidRPr="000927A4" w:rsidRDefault="00A13096" w:rsidP="00A13096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Российской Федерации.</w:t>
      </w:r>
    </w:p>
    <w:p w:rsidR="00A13096" w:rsidRPr="000927A4" w:rsidRDefault="00A13096" w:rsidP="00A13096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pStyle w:val="ConsPlusNormal"/>
        <w:suppressAutoHyphens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13096" w:rsidRPr="000927A4" w:rsidRDefault="00A13096" w:rsidP="00A13096">
      <w:pPr>
        <w:suppressAutoHyphens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A13096" w:rsidRPr="000927A4" w:rsidRDefault="00A13096" w:rsidP="00A13096">
      <w:pPr>
        <w:suppressAutoHyphens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</w:t>
      </w:r>
      <w:r w:rsidR="0083202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927A4">
        <w:rPr>
          <w:rFonts w:ascii="Times New Roman" w:hAnsi="Times New Roman" w:cs="Times New Roman"/>
          <w:sz w:val="28"/>
          <w:szCs w:val="28"/>
        </w:rPr>
        <w:t xml:space="preserve"> </w:t>
      </w:r>
      <w:r w:rsidR="00832028">
        <w:rPr>
          <w:rFonts w:ascii="Times New Roman" w:hAnsi="Times New Roman" w:cs="Times New Roman"/>
          <w:sz w:val="28"/>
          <w:szCs w:val="28"/>
        </w:rPr>
        <w:t>Н.П.Злобина</w:t>
      </w:r>
      <w:r w:rsidRPr="000927A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13096" w:rsidRPr="000927A4" w:rsidRDefault="00A13096" w:rsidP="00A13096">
      <w:pPr>
        <w:pStyle w:val="ConsPlusNormal"/>
        <w:suppressAutoHyphens/>
        <w:spacing w:line="24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4ACE" w:rsidRPr="00F81461" w:rsidRDefault="00914ACE" w:rsidP="00A13096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914ACE" w:rsidRPr="00F81461" w:rsidSect="0036152D">
      <w:headerReference w:type="default" r:id="rId7"/>
      <w:footerReference w:type="default" r:id="rId8"/>
      <w:pgSz w:w="11906" w:h="16838"/>
      <w:pgMar w:top="284" w:right="680" w:bottom="1134" w:left="1418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017" w:rsidRDefault="00E93017">
      <w:pPr>
        <w:spacing w:after="0" w:line="240" w:lineRule="auto"/>
      </w:pPr>
      <w:r>
        <w:separator/>
      </w:r>
    </w:p>
  </w:endnote>
  <w:endnote w:type="continuationSeparator" w:id="0">
    <w:p w:rsidR="00E93017" w:rsidRDefault="00E93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7FB" w:rsidRDefault="00E93017">
    <w:pPr>
      <w:pStyle w:val="a6"/>
      <w:jc w:val="right"/>
    </w:pPr>
  </w:p>
  <w:p w:rsidR="00BE17FB" w:rsidRDefault="00E9301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017" w:rsidRDefault="00E93017">
      <w:pPr>
        <w:spacing w:after="0" w:line="240" w:lineRule="auto"/>
      </w:pPr>
      <w:r>
        <w:separator/>
      </w:r>
    </w:p>
  </w:footnote>
  <w:footnote w:type="continuationSeparator" w:id="0">
    <w:p w:rsidR="00E93017" w:rsidRDefault="00E93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7FB" w:rsidRDefault="003171EF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87E770" wp14:editId="71C689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3171EF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D2742C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7E7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3171EF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D2742C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CE"/>
    <w:rsid w:val="001C68A7"/>
    <w:rsid w:val="002B4212"/>
    <w:rsid w:val="003171EF"/>
    <w:rsid w:val="0036152D"/>
    <w:rsid w:val="003B3965"/>
    <w:rsid w:val="003F2D08"/>
    <w:rsid w:val="005548B9"/>
    <w:rsid w:val="00661406"/>
    <w:rsid w:val="006E38AD"/>
    <w:rsid w:val="00832028"/>
    <w:rsid w:val="00914ACE"/>
    <w:rsid w:val="00A13096"/>
    <w:rsid w:val="00A8550F"/>
    <w:rsid w:val="00B2073C"/>
    <w:rsid w:val="00B27C0B"/>
    <w:rsid w:val="00B31673"/>
    <w:rsid w:val="00C24DF1"/>
    <w:rsid w:val="00D02748"/>
    <w:rsid w:val="00D15252"/>
    <w:rsid w:val="00D2742C"/>
    <w:rsid w:val="00E03728"/>
    <w:rsid w:val="00E466C5"/>
    <w:rsid w:val="00E85FA1"/>
    <w:rsid w:val="00E93017"/>
    <w:rsid w:val="00F35A69"/>
    <w:rsid w:val="00F8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46CC7-9E8D-440C-BE89-9EF89B0F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14ACE"/>
  </w:style>
  <w:style w:type="paragraph" w:styleId="a4">
    <w:name w:val="header"/>
    <w:basedOn w:val="a"/>
    <w:link w:val="a5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Верхний колонтитул Знак"/>
    <w:basedOn w:val="a0"/>
    <w:link w:val="a4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a6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914AC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91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7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71E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A13096"/>
    <w:pPr>
      <w:autoSpaceDE w:val="0"/>
      <w:autoSpaceDN w:val="0"/>
      <w:adjustRightInd w:val="0"/>
      <w:spacing w:after="0" w:line="240" w:lineRule="auto"/>
      <w:ind w:left="284" w:firstLine="709"/>
      <w:jc w:val="center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A130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13096"/>
    <w:rPr>
      <w:rFonts w:ascii="Arial" w:eastAsia="Calibri" w:hAnsi="Arial" w:cs="Arial"/>
      <w:sz w:val="20"/>
      <w:szCs w:val="20"/>
    </w:rPr>
  </w:style>
  <w:style w:type="paragraph" w:styleId="ac">
    <w:name w:val="No Spacing"/>
    <w:uiPriority w:val="1"/>
    <w:qFormat/>
    <w:rsid w:val="00A130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5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Мария Игоревна</dc:creator>
  <cp:keywords/>
  <dc:description/>
  <cp:lastModifiedBy>Lydmila_Olegovna</cp:lastModifiedBy>
  <cp:revision>2</cp:revision>
  <cp:lastPrinted>2024-02-13T07:53:00Z</cp:lastPrinted>
  <dcterms:created xsi:type="dcterms:W3CDTF">2025-06-18T07:33:00Z</dcterms:created>
  <dcterms:modified xsi:type="dcterms:W3CDTF">2025-06-18T07:33:00Z</dcterms:modified>
</cp:coreProperties>
</file>