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27B9A" w14:textId="77777777" w:rsidR="000F47AA" w:rsidRDefault="000F47AA" w:rsidP="008D6A8B">
      <w:pPr>
        <w:keepNext/>
        <w:jc w:val="center"/>
        <w:outlineLvl w:val="0"/>
        <w:rPr>
          <w:b/>
          <w:sz w:val="36"/>
          <w:szCs w:val="36"/>
        </w:rPr>
      </w:pPr>
    </w:p>
    <w:p w14:paraId="56DCA361" w14:textId="77777777" w:rsidR="000F47AA" w:rsidRDefault="000F47AA" w:rsidP="008D6A8B">
      <w:pPr>
        <w:keepNext/>
        <w:jc w:val="center"/>
        <w:outlineLvl w:val="0"/>
        <w:rPr>
          <w:b/>
          <w:sz w:val="36"/>
          <w:szCs w:val="36"/>
        </w:rPr>
      </w:pPr>
    </w:p>
    <w:p w14:paraId="6A6F3644" w14:textId="714E8220" w:rsidR="000F47AA" w:rsidRDefault="000F47AA" w:rsidP="008D6A8B">
      <w:pPr>
        <w:keepNext/>
        <w:jc w:val="center"/>
        <w:outlineLvl w:val="0"/>
        <w:rPr>
          <w:b/>
          <w:sz w:val="36"/>
          <w:szCs w:val="36"/>
        </w:rPr>
      </w:pPr>
      <w:r w:rsidRPr="000F47AA">
        <w:rPr>
          <w:rFonts w:eastAsia="Calibri"/>
          <w:b/>
          <w:noProof/>
          <w:sz w:val="28"/>
          <w:szCs w:val="22"/>
          <w:lang w:eastAsia="ru-RU"/>
        </w:rPr>
        <w:drawing>
          <wp:inline distT="0" distB="0" distL="0" distR="0" wp14:anchorId="37F77212" wp14:editId="2ADFE55F">
            <wp:extent cx="438150" cy="560108"/>
            <wp:effectExtent l="0" t="0" r="0" b="0"/>
            <wp:docPr id="2" name="Рисунок 2"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ЧБ"/>
                    <pic:cNvPicPr>
                      <a:picLocks noChangeAspect="1" noChangeArrowheads="1"/>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10800000" flipV="1">
                      <a:off x="0" y="0"/>
                      <a:ext cx="454508" cy="581019"/>
                    </a:xfrm>
                    <a:prstGeom prst="rect">
                      <a:avLst/>
                    </a:prstGeom>
                    <a:noFill/>
                    <a:ln>
                      <a:noFill/>
                    </a:ln>
                  </pic:spPr>
                </pic:pic>
              </a:graphicData>
            </a:graphic>
          </wp:inline>
        </w:drawing>
      </w:r>
    </w:p>
    <w:p w14:paraId="56FA6207" w14:textId="5650B577" w:rsidR="00093430" w:rsidRPr="000F47AA" w:rsidRDefault="000F47AA" w:rsidP="008D6A8B">
      <w:pPr>
        <w:keepNext/>
        <w:jc w:val="center"/>
        <w:outlineLvl w:val="0"/>
        <w:rPr>
          <w:b/>
          <w:sz w:val="36"/>
          <w:szCs w:val="36"/>
        </w:rPr>
      </w:pPr>
      <w:r>
        <w:rPr>
          <w:b/>
          <w:sz w:val="36"/>
          <w:szCs w:val="36"/>
        </w:rPr>
        <w:t>Р</w:t>
      </w:r>
      <w:r w:rsidR="005D09FB" w:rsidRPr="000F47AA">
        <w:rPr>
          <w:b/>
          <w:sz w:val="36"/>
          <w:szCs w:val="36"/>
        </w:rPr>
        <w:t>ОССИЙСКАЯ ФЕДЕРАЦИЯ</w:t>
      </w:r>
    </w:p>
    <w:p w14:paraId="6A8F1211" w14:textId="6F223E6D" w:rsidR="00093430" w:rsidRPr="000F47AA" w:rsidRDefault="005D09FB" w:rsidP="00613A80">
      <w:pPr>
        <w:jc w:val="center"/>
        <w:outlineLvl w:val="0"/>
        <w:rPr>
          <w:b/>
          <w:sz w:val="36"/>
          <w:szCs w:val="36"/>
        </w:rPr>
      </w:pPr>
      <w:proofErr w:type="gramStart"/>
      <w:r w:rsidRPr="000F47AA">
        <w:rPr>
          <w:b/>
          <w:sz w:val="36"/>
          <w:szCs w:val="36"/>
        </w:rPr>
        <w:t>РОСТОВСКАЯ  ОБЛАСТЬ</w:t>
      </w:r>
      <w:proofErr w:type="gramEnd"/>
    </w:p>
    <w:p w14:paraId="0B0450B7" w14:textId="77777777" w:rsidR="00093430" w:rsidRPr="000F47AA" w:rsidRDefault="005D09FB" w:rsidP="00613A80">
      <w:pPr>
        <w:jc w:val="center"/>
        <w:outlineLvl w:val="0"/>
        <w:rPr>
          <w:b/>
          <w:sz w:val="36"/>
          <w:szCs w:val="36"/>
        </w:rPr>
      </w:pPr>
      <w:r w:rsidRPr="000F47AA">
        <w:rPr>
          <w:b/>
          <w:sz w:val="36"/>
          <w:szCs w:val="36"/>
        </w:rPr>
        <w:t>ОКТЯБРЬСКИЙ РАЙОН</w:t>
      </w:r>
    </w:p>
    <w:p w14:paraId="7D2E81BE" w14:textId="0FC1C70C" w:rsidR="00093430" w:rsidRPr="000F47AA" w:rsidRDefault="005D09FB" w:rsidP="00613A80">
      <w:pPr>
        <w:jc w:val="center"/>
        <w:outlineLvl w:val="0"/>
        <w:rPr>
          <w:b/>
          <w:sz w:val="22"/>
          <w:szCs w:val="22"/>
        </w:rPr>
      </w:pPr>
      <w:r w:rsidRPr="000F47AA">
        <w:rPr>
          <w:b/>
          <w:sz w:val="22"/>
          <w:szCs w:val="22"/>
        </w:rPr>
        <w:t>МУНИЦИПАЛЬНОЕ ОБРАЗОВАНИЕ «КРАСЮКОВСКОЕ СЕЛЬСКОЕ ПОСЕЛЕНИЕ»</w:t>
      </w:r>
    </w:p>
    <w:p w14:paraId="5D7DC419" w14:textId="17FDDD1F" w:rsidR="00093430" w:rsidRPr="000F47AA" w:rsidRDefault="005D09FB" w:rsidP="00613A80">
      <w:pPr>
        <w:jc w:val="center"/>
        <w:outlineLvl w:val="0"/>
        <w:rPr>
          <w:b/>
        </w:rPr>
      </w:pPr>
      <w:proofErr w:type="gramStart"/>
      <w:r w:rsidRPr="000F47AA">
        <w:rPr>
          <w:b/>
          <w:sz w:val="22"/>
          <w:szCs w:val="22"/>
        </w:rPr>
        <w:t>АДМИНИСТРАЦИЯ  КРАСЮКОВСКОГО</w:t>
      </w:r>
      <w:proofErr w:type="gramEnd"/>
      <w:r w:rsidRPr="000F47AA">
        <w:rPr>
          <w:b/>
          <w:sz w:val="22"/>
          <w:szCs w:val="22"/>
        </w:rPr>
        <w:t xml:space="preserve"> СЕЛЬСКОГО ПОСЕЛЕНИЯ</w:t>
      </w:r>
    </w:p>
    <w:p w14:paraId="672A6659" w14:textId="77777777" w:rsidR="00093430" w:rsidRPr="000F47AA" w:rsidRDefault="00093430">
      <w:pPr>
        <w:rPr>
          <w:b/>
          <w:sz w:val="28"/>
          <w:szCs w:val="28"/>
        </w:rPr>
      </w:pPr>
    </w:p>
    <w:p w14:paraId="3E26C1E1" w14:textId="076AF7DF" w:rsidR="00093430" w:rsidRPr="000F47AA" w:rsidRDefault="005D09FB">
      <w:pPr>
        <w:keepNext/>
        <w:jc w:val="center"/>
        <w:outlineLvl w:val="1"/>
        <w:rPr>
          <w:b/>
          <w:sz w:val="36"/>
          <w:szCs w:val="36"/>
        </w:rPr>
      </w:pPr>
      <w:r w:rsidRPr="000F47AA">
        <w:rPr>
          <w:b/>
          <w:sz w:val="36"/>
          <w:szCs w:val="36"/>
        </w:rPr>
        <w:t>ПОСТАНОВЛЕНИЕ</w:t>
      </w:r>
    </w:p>
    <w:p w14:paraId="0A37501D" w14:textId="77777777" w:rsidR="00093430" w:rsidRPr="000F47AA" w:rsidRDefault="00093430">
      <w:pPr>
        <w:rPr>
          <w:b/>
          <w:sz w:val="20"/>
          <w:szCs w:val="20"/>
        </w:rPr>
      </w:pPr>
    </w:p>
    <w:p w14:paraId="40F5570B" w14:textId="6325F9B2" w:rsidR="00093430" w:rsidRPr="000F47AA" w:rsidRDefault="00DB6B02">
      <w:pPr>
        <w:rPr>
          <w:b/>
        </w:rPr>
      </w:pPr>
      <w:proofErr w:type="gramStart"/>
      <w:r w:rsidRPr="000F47AA">
        <w:rPr>
          <w:b/>
          <w:sz w:val="28"/>
          <w:szCs w:val="28"/>
        </w:rPr>
        <w:t>2</w:t>
      </w:r>
      <w:r w:rsidR="009A3544">
        <w:rPr>
          <w:b/>
          <w:sz w:val="28"/>
          <w:szCs w:val="28"/>
        </w:rPr>
        <w:t>1</w:t>
      </w:r>
      <w:r w:rsidRPr="000F47AA">
        <w:rPr>
          <w:b/>
          <w:sz w:val="28"/>
          <w:szCs w:val="28"/>
        </w:rPr>
        <w:t>.02.202</w:t>
      </w:r>
      <w:r w:rsidR="009A3544">
        <w:rPr>
          <w:b/>
          <w:sz w:val="28"/>
          <w:szCs w:val="28"/>
        </w:rPr>
        <w:t>5</w:t>
      </w:r>
      <w:r w:rsidR="005D09FB" w:rsidRPr="000F47AA">
        <w:rPr>
          <w:b/>
          <w:sz w:val="28"/>
          <w:szCs w:val="28"/>
        </w:rPr>
        <w:t xml:space="preserve">  </w:t>
      </w:r>
      <w:r w:rsidR="005D09FB" w:rsidRPr="000F47AA">
        <w:rPr>
          <w:b/>
          <w:sz w:val="28"/>
          <w:szCs w:val="28"/>
        </w:rPr>
        <w:tab/>
      </w:r>
      <w:proofErr w:type="gramEnd"/>
      <w:r w:rsidR="005D09FB" w:rsidRPr="000F47AA">
        <w:rPr>
          <w:b/>
          <w:sz w:val="28"/>
          <w:szCs w:val="28"/>
        </w:rPr>
        <w:tab/>
      </w:r>
      <w:r w:rsidR="005D09FB" w:rsidRPr="000F47AA">
        <w:rPr>
          <w:b/>
          <w:sz w:val="28"/>
          <w:szCs w:val="28"/>
        </w:rPr>
        <w:tab/>
      </w:r>
      <w:r w:rsidR="005D09FB" w:rsidRPr="000F47AA">
        <w:rPr>
          <w:b/>
          <w:sz w:val="28"/>
          <w:szCs w:val="28"/>
        </w:rPr>
        <w:tab/>
        <w:t xml:space="preserve"> № </w:t>
      </w:r>
      <w:r w:rsidR="004F339F">
        <w:rPr>
          <w:b/>
          <w:sz w:val="28"/>
          <w:szCs w:val="28"/>
        </w:rPr>
        <w:t>19</w:t>
      </w:r>
      <w:r w:rsidR="005D09FB" w:rsidRPr="000F47AA">
        <w:rPr>
          <w:b/>
          <w:sz w:val="28"/>
          <w:szCs w:val="28"/>
        </w:rPr>
        <w:t xml:space="preserve">                            сл. Красюковская </w:t>
      </w:r>
    </w:p>
    <w:p w14:paraId="5DAB6C7B" w14:textId="77777777" w:rsidR="00093430" w:rsidRPr="000F47AA" w:rsidRDefault="00093430">
      <w:pPr>
        <w:jc w:val="center"/>
        <w:rPr>
          <w:b/>
          <w:sz w:val="28"/>
          <w:szCs w:val="28"/>
        </w:rPr>
      </w:pPr>
    </w:p>
    <w:p w14:paraId="4DCB7B95" w14:textId="7BE62E54" w:rsidR="00093430" w:rsidRDefault="005D09FB" w:rsidP="008D6A8B">
      <w:pPr>
        <w:ind w:right="5101"/>
        <w:jc w:val="both"/>
        <w:outlineLvl w:val="0"/>
        <w:rPr>
          <w:b/>
          <w:sz w:val="28"/>
          <w:szCs w:val="28"/>
        </w:rPr>
      </w:pPr>
      <w:r w:rsidRPr="000F47AA">
        <w:rPr>
          <w:b/>
          <w:sz w:val="28"/>
          <w:szCs w:val="28"/>
        </w:rPr>
        <w:t>Об утверждении отчета о</w:t>
      </w:r>
      <w:r w:rsidR="008D6A8B" w:rsidRPr="000F47AA">
        <w:rPr>
          <w:b/>
          <w:sz w:val="28"/>
          <w:szCs w:val="28"/>
        </w:rPr>
        <w:t xml:space="preserve"> </w:t>
      </w:r>
      <w:r w:rsidRPr="000F47AA">
        <w:rPr>
          <w:b/>
          <w:sz w:val="28"/>
          <w:szCs w:val="28"/>
        </w:rPr>
        <w:t>финансировании и освоении</w:t>
      </w:r>
      <w:r w:rsidR="008D6A8B" w:rsidRPr="000F47AA">
        <w:rPr>
          <w:b/>
          <w:sz w:val="28"/>
          <w:szCs w:val="28"/>
        </w:rPr>
        <w:t xml:space="preserve"> </w:t>
      </w:r>
      <w:r w:rsidRPr="000F47AA">
        <w:rPr>
          <w:b/>
          <w:sz w:val="28"/>
          <w:szCs w:val="28"/>
        </w:rPr>
        <w:t>проводимых программных мероприятий по муниципальной</w:t>
      </w:r>
      <w:r w:rsidR="008D6A8B" w:rsidRPr="000F47AA">
        <w:rPr>
          <w:b/>
          <w:sz w:val="28"/>
          <w:szCs w:val="28"/>
        </w:rPr>
        <w:t xml:space="preserve"> </w:t>
      </w:r>
      <w:r w:rsidRPr="000F47AA">
        <w:rPr>
          <w:b/>
          <w:sz w:val="28"/>
          <w:szCs w:val="28"/>
        </w:rPr>
        <w:t>программе «Развитие культуры»</w:t>
      </w:r>
      <w:r w:rsidR="008D6A8B" w:rsidRPr="000F47AA">
        <w:rPr>
          <w:b/>
          <w:sz w:val="28"/>
          <w:szCs w:val="28"/>
        </w:rPr>
        <w:t xml:space="preserve"> </w:t>
      </w:r>
      <w:r w:rsidRPr="000F47AA">
        <w:rPr>
          <w:b/>
          <w:sz w:val="28"/>
          <w:szCs w:val="28"/>
        </w:rPr>
        <w:t xml:space="preserve">по результатам за </w:t>
      </w:r>
      <w:r w:rsidR="00E92424" w:rsidRPr="000F47AA">
        <w:rPr>
          <w:b/>
          <w:sz w:val="28"/>
          <w:szCs w:val="28"/>
        </w:rPr>
        <w:t>202</w:t>
      </w:r>
      <w:r w:rsidR="009A3544">
        <w:rPr>
          <w:b/>
          <w:sz w:val="28"/>
          <w:szCs w:val="28"/>
        </w:rPr>
        <w:t>4</w:t>
      </w:r>
      <w:r w:rsidRPr="000F47AA">
        <w:rPr>
          <w:b/>
          <w:sz w:val="28"/>
          <w:szCs w:val="28"/>
        </w:rPr>
        <w:t xml:space="preserve"> год </w:t>
      </w:r>
    </w:p>
    <w:p w14:paraId="2A7E0803" w14:textId="77777777" w:rsidR="009A3544" w:rsidRPr="000F47AA" w:rsidRDefault="009A3544" w:rsidP="008D6A8B">
      <w:pPr>
        <w:ind w:right="5101"/>
        <w:jc w:val="both"/>
        <w:outlineLvl w:val="0"/>
        <w:rPr>
          <w:b/>
          <w:sz w:val="28"/>
          <w:szCs w:val="28"/>
        </w:rPr>
      </w:pPr>
    </w:p>
    <w:p w14:paraId="02EB378F" w14:textId="4E29891D" w:rsidR="00093430" w:rsidRPr="00935E1B" w:rsidRDefault="009A3544">
      <w:pPr>
        <w:jc w:val="both"/>
        <w:rPr>
          <w:sz w:val="28"/>
          <w:szCs w:val="28"/>
        </w:rPr>
      </w:pPr>
      <w:r w:rsidRPr="009A3544">
        <w:rPr>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постановлением Администрации </w:t>
      </w:r>
      <w:proofErr w:type="spellStart"/>
      <w:r w:rsidRPr="009A3544">
        <w:rPr>
          <w:sz w:val="28"/>
          <w:szCs w:val="28"/>
        </w:rPr>
        <w:t>Красюковского</w:t>
      </w:r>
      <w:proofErr w:type="spellEnd"/>
      <w:r w:rsidRPr="009A3544">
        <w:rPr>
          <w:sz w:val="28"/>
          <w:szCs w:val="28"/>
        </w:rPr>
        <w:t xml:space="preserve"> сельского поселения от 13.09.2024 № 112 «Об утверждении Порядка разработки, реализации и оценки эффективности муниципальных программ </w:t>
      </w:r>
      <w:proofErr w:type="spellStart"/>
      <w:r w:rsidRPr="009A3544">
        <w:rPr>
          <w:sz w:val="28"/>
          <w:szCs w:val="28"/>
        </w:rPr>
        <w:t>Красюковского</w:t>
      </w:r>
      <w:proofErr w:type="spellEnd"/>
      <w:r w:rsidRPr="009A3544">
        <w:rPr>
          <w:sz w:val="28"/>
          <w:szCs w:val="28"/>
        </w:rPr>
        <w:t xml:space="preserve"> сельского поселения Октябрьского района», постановлением Администрации </w:t>
      </w:r>
      <w:proofErr w:type="spellStart"/>
      <w:r w:rsidRPr="009A3544">
        <w:rPr>
          <w:sz w:val="28"/>
          <w:szCs w:val="28"/>
        </w:rPr>
        <w:t>Красюковского</w:t>
      </w:r>
      <w:proofErr w:type="spellEnd"/>
      <w:r w:rsidRPr="009A3544">
        <w:rPr>
          <w:sz w:val="28"/>
          <w:szCs w:val="28"/>
        </w:rPr>
        <w:t xml:space="preserve"> сельского поселения от 13.09.2024 № 113 «Об утверждении Методических рекомендаций по разработке и реализации муниципальных программ </w:t>
      </w:r>
      <w:proofErr w:type="spellStart"/>
      <w:r w:rsidRPr="009A3544">
        <w:rPr>
          <w:sz w:val="28"/>
          <w:szCs w:val="28"/>
        </w:rPr>
        <w:t>Красюковского</w:t>
      </w:r>
      <w:proofErr w:type="spellEnd"/>
      <w:r w:rsidRPr="009A3544">
        <w:rPr>
          <w:sz w:val="28"/>
          <w:szCs w:val="28"/>
        </w:rPr>
        <w:t xml:space="preserve"> сельского поселения Октябрьского района», руководствуясь Уставом муниципального образования  «</w:t>
      </w:r>
      <w:proofErr w:type="spellStart"/>
      <w:r w:rsidRPr="009A3544">
        <w:rPr>
          <w:sz w:val="28"/>
          <w:szCs w:val="28"/>
        </w:rPr>
        <w:t>Красюковское</w:t>
      </w:r>
      <w:proofErr w:type="spellEnd"/>
      <w:r w:rsidRPr="009A3544">
        <w:rPr>
          <w:sz w:val="28"/>
          <w:szCs w:val="28"/>
        </w:rPr>
        <w:t xml:space="preserve"> сельское поселение»,</w:t>
      </w:r>
    </w:p>
    <w:p w14:paraId="5A39BBE3" w14:textId="77777777" w:rsidR="00093430" w:rsidRPr="00935E1B" w:rsidRDefault="00093430" w:rsidP="00407A90">
      <w:pPr>
        <w:ind w:right="-2"/>
        <w:jc w:val="both"/>
        <w:rPr>
          <w:sz w:val="28"/>
          <w:szCs w:val="28"/>
        </w:rPr>
      </w:pPr>
    </w:p>
    <w:p w14:paraId="5C9D0CFE" w14:textId="77777777" w:rsidR="00093430" w:rsidRPr="00935E1B" w:rsidRDefault="005D09FB" w:rsidP="00407A90">
      <w:pPr>
        <w:ind w:right="-2"/>
        <w:jc w:val="center"/>
        <w:outlineLvl w:val="0"/>
        <w:rPr>
          <w:sz w:val="28"/>
          <w:szCs w:val="28"/>
        </w:rPr>
      </w:pPr>
      <w:r w:rsidRPr="00935E1B">
        <w:rPr>
          <w:sz w:val="28"/>
          <w:szCs w:val="28"/>
        </w:rPr>
        <w:t>П О С Т А Н О В Л Я Ю:</w:t>
      </w:r>
    </w:p>
    <w:p w14:paraId="41C8F396" w14:textId="77777777" w:rsidR="00093430" w:rsidRPr="00935E1B" w:rsidRDefault="00093430" w:rsidP="00407A90">
      <w:pPr>
        <w:ind w:right="-2"/>
        <w:jc w:val="center"/>
        <w:rPr>
          <w:sz w:val="28"/>
          <w:szCs w:val="28"/>
        </w:rPr>
      </w:pPr>
    </w:p>
    <w:p w14:paraId="25BC8F53" w14:textId="5706106B" w:rsidR="00B46FCF" w:rsidRPr="00935E1B" w:rsidRDefault="00B46FCF" w:rsidP="00407A90">
      <w:pPr>
        <w:numPr>
          <w:ilvl w:val="0"/>
          <w:numId w:val="5"/>
        </w:numPr>
        <w:ind w:left="0" w:right="-2"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sz w:val="28"/>
          <w:szCs w:val="28"/>
        </w:rPr>
        <w:t xml:space="preserve"> утвержденной постановлением Администрации </w:t>
      </w:r>
      <w:proofErr w:type="spellStart"/>
      <w:r w:rsidRPr="00935E1B">
        <w:rPr>
          <w:sz w:val="28"/>
          <w:szCs w:val="28"/>
        </w:rPr>
        <w:t>Красюковского</w:t>
      </w:r>
      <w:proofErr w:type="spellEnd"/>
      <w:r w:rsidRPr="00935E1B">
        <w:rPr>
          <w:sz w:val="28"/>
          <w:szCs w:val="28"/>
        </w:rPr>
        <w:t xml:space="preserve">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 xml:space="preserve">Об утверждении муниципальной программы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bCs/>
          <w:sz w:val="28"/>
          <w:szCs w:val="28"/>
        </w:rPr>
        <w:t>»</w:t>
      </w:r>
      <w:r w:rsidRPr="00935E1B">
        <w:rPr>
          <w:sz w:val="28"/>
          <w:szCs w:val="28"/>
        </w:rPr>
        <w:t xml:space="preserve"> по состоянию на 01.01.</w:t>
      </w:r>
      <w:r w:rsidR="00E92424">
        <w:rPr>
          <w:sz w:val="28"/>
          <w:szCs w:val="28"/>
        </w:rPr>
        <w:t>202</w:t>
      </w:r>
      <w:r w:rsidR="002C7890">
        <w:rPr>
          <w:sz w:val="28"/>
          <w:szCs w:val="28"/>
        </w:rPr>
        <w:t>5</w:t>
      </w:r>
      <w:r w:rsidRPr="00935E1B">
        <w:rPr>
          <w:sz w:val="28"/>
          <w:szCs w:val="28"/>
        </w:rPr>
        <w:t xml:space="preserve"> г года согласно приложению № 1</w:t>
      </w:r>
    </w:p>
    <w:p w14:paraId="4DD3319A" w14:textId="77777777" w:rsidR="00B46FCF" w:rsidRDefault="00B46FCF" w:rsidP="00407A90">
      <w:pPr>
        <w:numPr>
          <w:ilvl w:val="0"/>
          <w:numId w:val="5"/>
        </w:numPr>
        <w:ind w:left="0" w:right="-2" w:firstLine="851"/>
        <w:jc w:val="both"/>
        <w:rPr>
          <w:sz w:val="28"/>
          <w:szCs w:val="28"/>
        </w:rPr>
      </w:pPr>
      <w:r w:rsidRPr="00935E1B">
        <w:rPr>
          <w:sz w:val="28"/>
          <w:szCs w:val="28"/>
        </w:rPr>
        <w:lastRenderedPageBreak/>
        <w:t xml:space="preserve">Настоящее постановление вступает в силу с момента подписания и подлежит размещению на официальном сайте Администрации </w:t>
      </w:r>
      <w:proofErr w:type="spellStart"/>
      <w:r w:rsidRPr="00935E1B">
        <w:rPr>
          <w:sz w:val="28"/>
          <w:szCs w:val="28"/>
        </w:rPr>
        <w:t>Красюковского</w:t>
      </w:r>
      <w:proofErr w:type="spellEnd"/>
      <w:r w:rsidRPr="00935E1B">
        <w:rPr>
          <w:sz w:val="28"/>
          <w:szCs w:val="28"/>
        </w:rPr>
        <w:t xml:space="preserve"> сельского поселения.</w:t>
      </w:r>
    </w:p>
    <w:p w14:paraId="53290192" w14:textId="77777777" w:rsidR="00407A90" w:rsidRDefault="00407A90" w:rsidP="00407A90">
      <w:pPr>
        <w:ind w:left="851" w:right="-2"/>
        <w:jc w:val="both"/>
        <w:rPr>
          <w:sz w:val="28"/>
          <w:szCs w:val="28"/>
        </w:rPr>
      </w:pPr>
    </w:p>
    <w:p w14:paraId="2652CA49" w14:textId="626A16EC" w:rsidR="00093430" w:rsidRPr="00935E1B" w:rsidRDefault="00B46FCF" w:rsidP="00407A90">
      <w:pPr>
        <w:ind w:right="-2" w:firstLine="709"/>
        <w:jc w:val="both"/>
        <w:rPr>
          <w:sz w:val="16"/>
          <w:szCs w:val="16"/>
        </w:rPr>
      </w:pPr>
      <w:r w:rsidRPr="00935E1B">
        <w:rPr>
          <w:sz w:val="28"/>
          <w:szCs w:val="28"/>
        </w:rPr>
        <w:t>3</w:t>
      </w:r>
      <w:r w:rsidR="005D09FB" w:rsidRPr="00935E1B">
        <w:rPr>
          <w:sz w:val="28"/>
          <w:szCs w:val="28"/>
        </w:rPr>
        <w:t>. Контроль за выполнением постановления возложить на директора МУК «</w:t>
      </w:r>
      <w:proofErr w:type="spellStart"/>
      <w:r w:rsidR="005D09FB" w:rsidRPr="00935E1B">
        <w:rPr>
          <w:sz w:val="28"/>
          <w:szCs w:val="28"/>
        </w:rPr>
        <w:t>Красюковский</w:t>
      </w:r>
      <w:proofErr w:type="spellEnd"/>
      <w:r w:rsidR="005D09FB" w:rsidRPr="00935E1B">
        <w:rPr>
          <w:sz w:val="28"/>
          <w:szCs w:val="28"/>
        </w:rPr>
        <w:t xml:space="preserve"> СДК» Григорьеву Л.Н.</w:t>
      </w:r>
    </w:p>
    <w:p w14:paraId="0D0B940D" w14:textId="77777777" w:rsidR="00093430" w:rsidRPr="00935E1B" w:rsidRDefault="00093430">
      <w:pPr>
        <w:autoSpaceDE w:val="0"/>
        <w:ind w:firstLine="708"/>
        <w:jc w:val="both"/>
        <w:rPr>
          <w:sz w:val="16"/>
          <w:szCs w:val="16"/>
        </w:rPr>
      </w:pPr>
    </w:p>
    <w:p w14:paraId="0E27B00A" w14:textId="77777777" w:rsidR="00093430" w:rsidRPr="00935E1B" w:rsidRDefault="00093430">
      <w:pPr>
        <w:autoSpaceDE w:val="0"/>
        <w:ind w:firstLine="708"/>
        <w:jc w:val="both"/>
        <w:rPr>
          <w:sz w:val="16"/>
          <w:szCs w:val="16"/>
        </w:rPr>
      </w:pPr>
    </w:p>
    <w:p w14:paraId="60061E4C" w14:textId="77777777" w:rsidR="00093430" w:rsidRPr="00935E1B" w:rsidRDefault="00093430">
      <w:pPr>
        <w:autoSpaceDE w:val="0"/>
        <w:ind w:firstLine="708"/>
        <w:jc w:val="both"/>
        <w:rPr>
          <w:sz w:val="16"/>
          <w:szCs w:val="16"/>
        </w:rPr>
      </w:pPr>
    </w:p>
    <w:p w14:paraId="15A18CD9" w14:textId="77777777" w:rsidR="00093430" w:rsidRPr="00935E1B" w:rsidRDefault="005D09FB">
      <w:pPr>
        <w:autoSpaceDE w:val="0"/>
      </w:pPr>
      <w:r w:rsidRPr="00935E1B">
        <w:rPr>
          <w:sz w:val="28"/>
          <w:szCs w:val="28"/>
        </w:rPr>
        <w:t xml:space="preserve">Глава Администрации </w:t>
      </w:r>
    </w:p>
    <w:p w14:paraId="3853729D" w14:textId="1F58410C" w:rsidR="00093430" w:rsidRPr="00935E1B" w:rsidRDefault="005D09FB">
      <w:pPr>
        <w:autoSpaceDE w:val="0"/>
        <w:rPr>
          <w:sz w:val="28"/>
          <w:szCs w:val="28"/>
        </w:rPr>
      </w:pPr>
      <w:proofErr w:type="spellStart"/>
      <w:r w:rsidRPr="00935E1B">
        <w:rPr>
          <w:sz w:val="28"/>
          <w:szCs w:val="28"/>
        </w:rPr>
        <w:t>Красюковского</w:t>
      </w:r>
      <w:proofErr w:type="spellEnd"/>
      <w:r w:rsidRPr="00935E1B">
        <w:rPr>
          <w:sz w:val="28"/>
          <w:szCs w:val="28"/>
        </w:rPr>
        <w:t xml:space="preserve"> сельского поселения                                                   </w:t>
      </w:r>
      <w:r w:rsidR="00E92424">
        <w:rPr>
          <w:sz w:val="28"/>
          <w:szCs w:val="28"/>
        </w:rPr>
        <w:t>Н.В. Бабенко</w:t>
      </w:r>
    </w:p>
    <w:p w14:paraId="44EAFD9C" w14:textId="77777777" w:rsidR="00093430" w:rsidRPr="00935E1B" w:rsidRDefault="00093430">
      <w:pPr>
        <w:autoSpaceDE w:val="0"/>
        <w:rPr>
          <w:sz w:val="28"/>
          <w:szCs w:val="28"/>
        </w:rPr>
      </w:pPr>
    </w:p>
    <w:p w14:paraId="26936BFB" w14:textId="6AA64592" w:rsidR="00B46FCF" w:rsidRPr="00935E1B" w:rsidRDefault="00B46FCF">
      <w:pPr>
        <w:autoSpaceDE w:val="0"/>
        <w:rPr>
          <w:sz w:val="28"/>
          <w:szCs w:val="28"/>
        </w:rPr>
      </w:pPr>
      <w:r w:rsidRPr="00935E1B">
        <w:rPr>
          <w:sz w:val="28"/>
          <w:szCs w:val="28"/>
        </w:rPr>
        <w:t>Постановление вносит</w:t>
      </w:r>
    </w:p>
    <w:p w14:paraId="1A800A5D" w14:textId="2A6344DD" w:rsidR="00B46FCF" w:rsidRPr="00935E1B" w:rsidRDefault="00B46FCF">
      <w:pPr>
        <w:autoSpaceDE w:val="0"/>
        <w:rPr>
          <w:sz w:val="28"/>
          <w:szCs w:val="28"/>
        </w:rPr>
        <w:sectPr w:rsidR="00B46FCF" w:rsidRPr="00935E1B">
          <w:pgSz w:w="11906" w:h="16838"/>
          <w:pgMar w:top="1134" w:right="851" w:bottom="1134" w:left="1418" w:header="0" w:footer="0" w:gutter="0"/>
          <w:cols w:space="720"/>
          <w:formProt w:val="0"/>
          <w:docGrid w:linePitch="360"/>
        </w:sectPr>
      </w:pPr>
      <w:r w:rsidRPr="00935E1B">
        <w:rPr>
          <w:sz w:val="28"/>
          <w:szCs w:val="28"/>
        </w:rPr>
        <w:t>директора МУК «</w:t>
      </w:r>
      <w:proofErr w:type="spellStart"/>
      <w:r w:rsidRPr="00935E1B">
        <w:rPr>
          <w:sz w:val="28"/>
          <w:szCs w:val="28"/>
        </w:rPr>
        <w:t>Красюковский</w:t>
      </w:r>
      <w:proofErr w:type="spellEnd"/>
      <w:r w:rsidRPr="00935E1B">
        <w:rPr>
          <w:sz w:val="28"/>
          <w:szCs w:val="28"/>
        </w:rPr>
        <w:t xml:space="preserve"> СДК»</w:t>
      </w:r>
    </w:p>
    <w:p w14:paraId="0F7D85B2"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14:paraId="57F7AD01"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14:paraId="7621508C" w14:textId="77777777" w:rsidR="00093430" w:rsidRPr="00935E1B" w:rsidRDefault="005D09FB">
      <w:pPr>
        <w:autoSpaceDE w:val="0"/>
        <w:jc w:val="right"/>
      </w:pPr>
      <w:proofErr w:type="spellStart"/>
      <w:r w:rsidRPr="00935E1B">
        <w:rPr>
          <w:rFonts w:eastAsia="Calibri"/>
          <w:sz w:val="28"/>
          <w:szCs w:val="28"/>
          <w:lang w:eastAsia="en-US"/>
        </w:rPr>
        <w:t>Красюковского</w:t>
      </w:r>
      <w:proofErr w:type="spellEnd"/>
      <w:r w:rsidRPr="00935E1B">
        <w:rPr>
          <w:rFonts w:eastAsia="Calibri"/>
          <w:sz w:val="28"/>
          <w:szCs w:val="28"/>
          <w:lang w:eastAsia="en-US"/>
        </w:rPr>
        <w:t xml:space="preserve"> сельского поселения </w:t>
      </w:r>
    </w:p>
    <w:p w14:paraId="587886D6" w14:textId="21D8A372" w:rsidR="00093430" w:rsidRPr="00935E1B" w:rsidRDefault="005D09FB">
      <w:pPr>
        <w:autoSpaceDE w:val="0"/>
        <w:jc w:val="right"/>
        <w:rPr>
          <w:rFonts w:eastAsia="Calibri"/>
          <w:sz w:val="28"/>
          <w:szCs w:val="28"/>
          <w:lang w:eastAsia="en-US"/>
        </w:rPr>
      </w:pPr>
      <w:r w:rsidRPr="00DB6B02">
        <w:rPr>
          <w:rFonts w:eastAsia="Calibri"/>
          <w:sz w:val="28"/>
          <w:szCs w:val="28"/>
          <w:lang w:eastAsia="en-US"/>
        </w:rPr>
        <w:t>№</w:t>
      </w:r>
      <w:r w:rsidRPr="00DB6B02">
        <w:rPr>
          <w:sz w:val="28"/>
          <w:szCs w:val="28"/>
          <w:lang w:eastAsia="en-US"/>
        </w:rPr>
        <w:t xml:space="preserve"> </w:t>
      </w:r>
      <w:r w:rsidR="00A84941">
        <w:rPr>
          <w:sz w:val="28"/>
          <w:szCs w:val="28"/>
          <w:lang w:eastAsia="en-US"/>
        </w:rPr>
        <w:t>19</w:t>
      </w:r>
      <w:r w:rsidRPr="00DB6B02">
        <w:rPr>
          <w:rFonts w:eastAsia="Calibri"/>
          <w:sz w:val="28"/>
          <w:szCs w:val="28"/>
          <w:lang w:eastAsia="en-US"/>
        </w:rPr>
        <w:t xml:space="preserve"> от </w:t>
      </w:r>
      <w:r w:rsidR="00DB6B02">
        <w:rPr>
          <w:rFonts w:eastAsia="Calibri"/>
          <w:sz w:val="28"/>
          <w:szCs w:val="28"/>
          <w:lang w:eastAsia="en-US"/>
        </w:rPr>
        <w:t>2</w:t>
      </w:r>
      <w:r w:rsidR="00A84941">
        <w:rPr>
          <w:rFonts w:eastAsia="Calibri"/>
          <w:sz w:val="28"/>
          <w:szCs w:val="28"/>
          <w:lang w:eastAsia="en-US"/>
        </w:rPr>
        <w:t>1</w:t>
      </w:r>
      <w:r w:rsidR="00A90A83" w:rsidRPr="00DB6B02">
        <w:rPr>
          <w:rFonts w:eastAsia="Calibri"/>
          <w:sz w:val="28"/>
          <w:szCs w:val="28"/>
          <w:lang w:eastAsia="en-US"/>
        </w:rPr>
        <w:t>.0</w:t>
      </w:r>
      <w:r w:rsidR="00DB6B02">
        <w:rPr>
          <w:rFonts w:eastAsia="Calibri"/>
          <w:sz w:val="28"/>
          <w:szCs w:val="28"/>
          <w:lang w:eastAsia="en-US"/>
        </w:rPr>
        <w:t>2</w:t>
      </w:r>
      <w:r w:rsidR="00A90A83" w:rsidRPr="00DB6B02">
        <w:rPr>
          <w:rFonts w:eastAsia="Calibri"/>
          <w:sz w:val="28"/>
          <w:szCs w:val="28"/>
          <w:lang w:eastAsia="en-US"/>
        </w:rPr>
        <w:t>.</w:t>
      </w:r>
      <w:r w:rsidR="00E92424" w:rsidRPr="00DB6B02">
        <w:rPr>
          <w:rFonts w:eastAsia="Calibri"/>
          <w:sz w:val="28"/>
          <w:szCs w:val="28"/>
          <w:lang w:eastAsia="en-US"/>
        </w:rPr>
        <w:t>202</w:t>
      </w:r>
      <w:r w:rsidR="00A84941">
        <w:rPr>
          <w:rFonts w:eastAsia="Calibri"/>
          <w:sz w:val="28"/>
          <w:szCs w:val="28"/>
          <w:lang w:eastAsia="en-US"/>
        </w:rPr>
        <w:t>5</w:t>
      </w:r>
      <w:r w:rsidRPr="00935E1B">
        <w:rPr>
          <w:rFonts w:eastAsia="Calibri"/>
          <w:sz w:val="28"/>
          <w:szCs w:val="28"/>
          <w:lang w:eastAsia="en-US"/>
        </w:rPr>
        <w:t xml:space="preserve"> </w:t>
      </w:r>
    </w:p>
    <w:p w14:paraId="603121AB" w14:textId="77777777" w:rsidR="006D0ACB" w:rsidRPr="00935E1B" w:rsidRDefault="00D758C1" w:rsidP="006D0ACB">
      <w:pPr>
        <w:spacing w:line="276" w:lineRule="auto"/>
        <w:jc w:val="center"/>
        <w:rPr>
          <w:rFonts w:eastAsia="Calibri"/>
          <w:sz w:val="28"/>
          <w:szCs w:val="28"/>
          <w:lang w:eastAsia="en-US"/>
        </w:rPr>
      </w:pPr>
      <w:hyperlink r:id="rId10"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14:paraId="57E579A8" w14:textId="0F8976F8"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0C56D4">
        <w:rPr>
          <w:sz w:val="28"/>
          <w:szCs w:val="28"/>
          <w:lang w:eastAsia="ru-RU"/>
        </w:rPr>
        <w:t>202</w:t>
      </w:r>
      <w:r w:rsidR="00A84941">
        <w:rPr>
          <w:sz w:val="28"/>
          <w:szCs w:val="28"/>
          <w:lang w:eastAsia="ru-RU"/>
        </w:rPr>
        <w:t>4</w:t>
      </w:r>
      <w:r w:rsidRPr="00935E1B">
        <w:rPr>
          <w:sz w:val="28"/>
          <w:szCs w:val="28"/>
          <w:lang w:eastAsia="ru-RU"/>
        </w:rPr>
        <w:t xml:space="preserve"> год</w:t>
      </w:r>
    </w:p>
    <w:p w14:paraId="53437616" w14:textId="77777777" w:rsidR="006D0ACB" w:rsidRPr="004C7CC1" w:rsidRDefault="006D0ACB" w:rsidP="006D0ACB">
      <w:pPr>
        <w:numPr>
          <w:ilvl w:val="0"/>
          <w:numId w:val="6"/>
        </w:numPr>
        <w:spacing w:after="200" w:line="276" w:lineRule="auto"/>
        <w:jc w:val="center"/>
        <w:rPr>
          <w:sz w:val="28"/>
          <w:szCs w:val="28"/>
          <w:lang w:eastAsia="ru-RU"/>
        </w:rPr>
      </w:pPr>
      <w:r w:rsidRPr="004C7CC1">
        <w:rPr>
          <w:sz w:val="28"/>
          <w:szCs w:val="28"/>
          <w:lang w:eastAsia="ru-RU"/>
        </w:rPr>
        <w:t>Основные результаты</w:t>
      </w:r>
    </w:p>
    <w:p w14:paraId="0DE5B0D2" w14:textId="76C975A0"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По муниципальной программе </w:t>
      </w:r>
      <w:proofErr w:type="spellStart"/>
      <w:r w:rsidR="009E72B1" w:rsidRPr="004C7CC1">
        <w:rPr>
          <w:rFonts w:eastAsia="Calibri"/>
          <w:sz w:val="28"/>
          <w:szCs w:val="28"/>
          <w:lang w:eastAsia="en-US"/>
        </w:rPr>
        <w:t>Красюковского</w:t>
      </w:r>
      <w:proofErr w:type="spellEnd"/>
      <w:r w:rsidR="009E72B1" w:rsidRPr="004C7CC1">
        <w:rPr>
          <w:rFonts w:eastAsia="Calibri"/>
          <w:sz w:val="28"/>
          <w:szCs w:val="28"/>
          <w:lang w:eastAsia="en-US"/>
        </w:rPr>
        <w:t xml:space="preserve"> сельского поселения «</w:t>
      </w:r>
      <w:r w:rsidR="005E1639">
        <w:rPr>
          <w:rFonts w:eastAsia="Calibri"/>
          <w:sz w:val="28"/>
          <w:szCs w:val="28"/>
          <w:lang w:eastAsia="en-US"/>
        </w:rPr>
        <w:t>Р</w:t>
      </w:r>
      <w:r w:rsidR="009E72B1" w:rsidRPr="004C7CC1">
        <w:rPr>
          <w:rFonts w:eastAsia="Calibri"/>
          <w:sz w:val="28"/>
          <w:szCs w:val="28"/>
          <w:lang w:eastAsia="en-US"/>
        </w:rPr>
        <w:t>азвитие культуры»</w:t>
      </w:r>
      <w:r w:rsidRPr="004C7CC1">
        <w:rPr>
          <w:rFonts w:eastAsia="Calibri"/>
          <w:sz w:val="28"/>
          <w:szCs w:val="28"/>
          <w:lang w:eastAsia="en-US"/>
        </w:rPr>
        <w:t xml:space="preserve"> (далее – программа) в </w:t>
      </w:r>
      <w:r w:rsidR="000C56D4">
        <w:rPr>
          <w:rFonts w:eastAsia="Calibri"/>
          <w:sz w:val="28"/>
          <w:szCs w:val="28"/>
          <w:lang w:eastAsia="en-US"/>
        </w:rPr>
        <w:t>202</w:t>
      </w:r>
      <w:r w:rsidR="00A84941">
        <w:rPr>
          <w:rFonts w:eastAsia="Calibri"/>
          <w:sz w:val="28"/>
          <w:szCs w:val="28"/>
          <w:lang w:eastAsia="en-US"/>
        </w:rPr>
        <w:t>4</w:t>
      </w:r>
      <w:r w:rsidRPr="004C7CC1">
        <w:rPr>
          <w:rFonts w:eastAsia="Calibri"/>
          <w:sz w:val="28"/>
          <w:szCs w:val="28"/>
          <w:lang w:eastAsia="en-US"/>
        </w:rPr>
        <w:t xml:space="preserve"> году было выделено </w:t>
      </w:r>
      <w:r w:rsidR="00A84941">
        <w:rPr>
          <w:rFonts w:eastAsia="Calibri"/>
          <w:sz w:val="28"/>
          <w:szCs w:val="28"/>
          <w:lang w:eastAsia="en-US"/>
        </w:rPr>
        <w:t>8106,</w:t>
      </w:r>
      <w:r w:rsidR="007E07D0">
        <w:rPr>
          <w:rFonts w:eastAsia="Calibri"/>
          <w:sz w:val="28"/>
          <w:szCs w:val="28"/>
          <w:lang w:eastAsia="en-US"/>
        </w:rPr>
        <w:t>5</w:t>
      </w:r>
      <w:r w:rsidRPr="004C7CC1">
        <w:rPr>
          <w:rFonts w:eastAsia="Calibri"/>
          <w:sz w:val="28"/>
          <w:szCs w:val="28"/>
          <w:lang w:eastAsia="en-US"/>
        </w:rPr>
        <w:t xml:space="preserve"> тыс. рублей, в том числе из средств:</w:t>
      </w:r>
    </w:p>
    <w:p w14:paraId="4EAD2AD1" w14:textId="479752B2" w:rsidR="006D0ACB"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w:t>
      </w:r>
      <w:proofErr w:type="spellStart"/>
      <w:r w:rsidRPr="004C7CC1">
        <w:rPr>
          <w:rFonts w:eastAsia="Calibri"/>
          <w:sz w:val="28"/>
          <w:szCs w:val="28"/>
          <w:lang w:eastAsia="en-US"/>
        </w:rPr>
        <w:t>Красюковского</w:t>
      </w:r>
      <w:proofErr w:type="spellEnd"/>
      <w:r w:rsidRPr="004C7CC1">
        <w:rPr>
          <w:rFonts w:eastAsia="Calibri"/>
          <w:sz w:val="28"/>
          <w:szCs w:val="28"/>
          <w:lang w:eastAsia="en-US"/>
        </w:rPr>
        <w:t xml:space="preserve"> сельского полселения</w:t>
      </w:r>
      <w:r w:rsidR="006D0ACB" w:rsidRPr="004C7CC1">
        <w:rPr>
          <w:rFonts w:eastAsia="Calibri"/>
          <w:sz w:val="28"/>
          <w:szCs w:val="28"/>
          <w:lang w:eastAsia="en-US"/>
        </w:rPr>
        <w:t xml:space="preserve"> – </w:t>
      </w:r>
      <w:r w:rsidR="00A84941">
        <w:rPr>
          <w:rFonts w:eastAsia="Calibri"/>
          <w:sz w:val="28"/>
          <w:szCs w:val="28"/>
          <w:lang w:eastAsia="en-US"/>
        </w:rPr>
        <w:t>8046,</w:t>
      </w:r>
      <w:r w:rsidR="000D6BE8">
        <w:rPr>
          <w:rFonts w:eastAsia="Calibri"/>
          <w:sz w:val="28"/>
          <w:szCs w:val="28"/>
          <w:lang w:eastAsia="en-US"/>
        </w:rPr>
        <w:t>2</w:t>
      </w:r>
      <w:r w:rsidR="004C7CC1" w:rsidRPr="004C7CC1">
        <w:rPr>
          <w:rFonts w:eastAsia="Calibri"/>
          <w:sz w:val="28"/>
          <w:szCs w:val="28"/>
          <w:lang w:eastAsia="en-US"/>
        </w:rPr>
        <w:t xml:space="preserve"> </w:t>
      </w:r>
      <w:r w:rsidR="006D0ACB" w:rsidRPr="004C7CC1">
        <w:rPr>
          <w:rFonts w:eastAsia="Calibri"/>
          <w:sz w:val="28"/>
          <w:szCs w:val="28"/>
          <w:lang w:eastAsia="en-US"/>
        </w:rPr>
        <w:t>тыс. рублей</w:t>
      </w:r>
      <w:r w:rsidRPr="004C7CC1">
        <w:rPr>
          <w:rFonts w:eastAsia="Calibri"/>
          <w:sz w:val="28"/>
          <w:szCs w:val="28"/>
          <w:lang w:eastAsia="en-US"/>
        </w:rPr>
        <w:t>.</w:t>
      </w:r>
    </w:p>
    <w:p w14:paraId="2CC3B9CD" w14:textId="06CBA977" w:rsidR="00C153EF" w:rsidRDefault="00C153EF" w:rsidP="009E72B1">
      <w:pPr>
        <w:ind w:firstLine="709"/>
        <w:jc w:val="both"/>
        <w:rPr>
          <w:rFonts w:eastAsia="Calibri"/>
          <w:sz w:val="28"/>
          <w:szCs w:val="28"/>
          <w:lang w:eastAsia="en-US"/>
        </w:rPr>
      </w:pPr>
      <w:r>
        <w:rPr>
          <w:rFonts w:eastAsia="Calibri"/>
          <w:sz w:val="28"/>
          <w:szCs w:val="28"/>
          <w:lang w:eastAsia="en-US"/>
        </w:rPr>
        <w:t xml:space="preserve">Областной бюджет –  </w:t>
      </w:r>
      <w:r w:rsidR="00A84941">
        <w:rPr>
          <w:rFonts w:eastAsia="Calibri"/>
          <w:sz w:val="28"/>
          <w:szCs w:val="28"/>
          <w:lang w:eastAsia="en-US"/>
        </w:rPr>
        <w:t>10,</w:t>
      </w:r>
      <w:r w:rsidR="000D6BE8">
        <w:rPr>
          <w:rFonts w:eastAsia="Calibri"/>
          <w:sz w:val="28"/>
          <w:szCs w:val="28"/>
          <w:lang w:eastAsia="en-US"/>
        </w:rPr>
        <w:t>3</w:t>
      </w:r>
      <w:r>
        <w:rPr>
          <w:rFonts w:eastAsia="Calibri"/>
          <w:sz w:val="28"/>
          <w:szCs w:val="28"/>
          <w:lang w:eastAsia="en-US"/>
        </w:rPr>
        <w:t xml:space="preserve"> тыс. рублей.</w:t>
      </w:r>
    </w:p>
    <w:p w14:paraId="6BBBAD02" w14:textId="4134501D" w:rsidR="00C153EF" w:rsidRPr="004C7CC1" w:rsidRDefault="00C153EF" w:rsidP="009E72B1">
      <w:pPr>
        <w:ind w:firstLine="709"/>
        <w:jc w:val="both"/>
        <w:rPr>
          <w:rFonts w:eastAsia="Calibri"/>
          <w:sz w:val="28"/>
          <w:szCs w:val="28"/>
          <w:lang w:eastAsia="en-US"/>
        </w:rPr>
      </w:pPr>
      <w:r>
        <w:rPr>
          <w:rFonts w:eastAsia="Calibri"/>
          <w:sz w:val="28"/>
          <w:szCs w:val="28"/>
          <w:lang w:eastAsia="en-US"/>
        </w:rPr>
        <w:t xml:space="preserve">Федеральный бюджет – </w:t>
      </w:r>
      <w:r w:rsidR="00A84941">
        <w:rPr>
          <w:rFonts w:eastAsia="Calibri"/>
          <w:sz w:val="28"/>
          <w:szCs w:val="28"/>
          <w:lang w:eastAsia="en-US"/>
        </w:rPr>
        <w:t>5</w:t>
      </w:r>
      <w:r w:rsidR="005E1639">
        <w:rPr>
          <w:rFonts w:eastAsia="Calibri"/>
          <w:sz w:val="28"/>
          <w:szCs w:val="28"/>
          <w:lang w:eastAsia="en-US"/>
        </w:rPr>
        <w:t>0</w:t>
      </w:r>
      <w:r w:rsidR="00407A90">
        <w:rPr>
          <w:rFonts w:eastAsia="Calibri"/>
          <w:sz w:val="28"/>
          <w:szCs w:val="28"/>
          <w:lang w:eastAsia="en-US"/>
        </w:rPr>
        <w:t>,0</w:t>
      </w:r>
      <w:r>
        <w:rPr>
          <w:rFonts w:eastAsia="Calibri"/>
          <w:sz w:val="28"/>
          <w:szCs w:val="28"/>
          <w:lang w:eastAsia="en-US"/>
        </w:rPr>
        <w:t xml:space="preserve"> тыс. рублей</w:t>
      </w:r>
    </w:p>
    <w:p w14:paraId="11517FF4" w14:textId="77777777" w:rsidR="009E72B1" w:rsidRPr="004C7CC1" w:rsidRDefault="009E72B1" w:rsidP="009E72B1">
      <w:pPr>
        <w:ind w:firstLine="709"/>
        <w:jc w:val="both"/>
        <w:rPr>
          <w:rFonts w:eastAsia="Calibri"/>
          <w:sz w:val="28"/>
          <w:szCs w:val="28"/>
          <w:lang w:eastAsia="en-US"/>
        </w:rPr>
      </w:pPr>
    </w:p>
    <w:p w14:paraId="7DC63BE8" w14:textId="763BF65E"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Освоено в рамках реализации программы </w:t>
      </w:r>
      <w:r w:rsidR="007E07D0" w:rsidRPr="007E07D0">
        <w:rPr>
          <w:rFonts w:eastAsia="Calibri"/>
          <w:sz w:val="28"/>
          <w:szCs w:val="28"/>
          <w:lang w:eastAsia="en-US"/>
        </w:rPr>
        <w:t>8106,5</w:t>
      </w:r>
      <w:r w:rsidR="00DB6B02">
        <w:rPr>
          <w:rFonts w:eastAsia="Calibri"/>
          <w:sz w:val="28"/>
          <w:szCs w:val="28"/>
          <w:lang w:eastAsia="en-US"/>
        </w:rPr>
        <w:t xml:space="preserve"> </w:t>
      </w:r>
      <w:r w:rsidRPr="004C7CC1">
        <w:rPr>
          <w:rFonts w:eastAsia="Calibri"/>
          <w:sz w:val="28"/>
          <w:szCs w:val="28"/>
          <w:lang w:eastAsia="en-US"/>
        </w:rPr>
        <w:t xml:space="preserve">тыс. рублей, что составляет </w:t>
      </w:r>
      <w:r w:rsidR="00407A90">
        <w:rPr>
          <w:rFonts w:eastAsia="Calibri"/>
          <w:sz w:val="28"/>
          <w:szCs w:val="28"/>
          <w:lang w:eastAsia="en-US"/>
        </w:rPr>
        <w:t>100,0</w:t>
      </w:r>
      <w:r w:rsidRPr="004C7CC1">
        <w:rPr>
          <w:rFonts w:eastAsia="Calibri"/>
          <w:sz w:val="28"/>
          <w:szCs w:val="28"/>
          <w:lang w:eastAsia="en-US"/>
        </w:rPr>
        <w:t xml:space="preserve"> % от запланированных средств, в том числе средства:</w:t>
      </w:r>
    </w:p>
    <w:p w14:paraId="62D95268" w14:textId="0AB3B182" w:rsidR="009E72B1" w:rsidRPr="004C7CC1" w:rsidRDefault="009E72B1" w:rsidP="009E72B1">
      <w:pPr>
        <w:ind w:firstLine="709"/>
        <w:jc w:val="both"/>
        <w:rPr>
          <w:rFonts w:eastAsia="Calibri"/>
          <w:sz w:val="28"/>
          <w:szCs w:val="28"/>
          <w:lang w:eastAsia="en-US"/>
        </w:rPr>
      </w:pPr>
      <w:r w:rsidRPr="004C7CC1">
        <w:rPr>
          <w:rFonts w:eastAsia="Calibri"/>
          <w:sz w:val="28"/>
          <w:szCs w:val="28"/>
          <w:lang w:eastAsia="en-US"/>
        </w:rPr>
        <w:t xml:space="preserve">Бюджет </w:t>
      </w:r>
      <w:proofErr w:type="spellStart"/>
      <w:r w:rsidRPr="004C7CC1">
        <w:rPr>
          <w:rFonts w:eastAsia="Calibri"/>
          <w:sz w:val="28"/>
          <w:szCs w:val="28"/>
          <w:lang w:eastAsia="en-US"/>
        </w:rPr>
        <w:t>Красюковского</w:t>
      </w:r>
      <w:proofErr w:type="spellEnd"/>
      <w:r w:rsidRPr="004C7CC1">
        <w:rPr>
          <w:rFonts w:eastAsia="Calibri"/>
          <w:sz w:val="28"/>
          <w:szCs w:val="28"/>
          <w:lang w:eastAsia="en-US"/>
        </w:rPr>
        <w:t xml:space="preserve"> сельского полселения – </w:t>
      </w:r>
      <w:r w:rsidR="000D6BE8" w:rsidRPr="000D6BE8">
        <w:rPr>
          <w:rFonts w:eastAsia="Calibri"/>
          <w:sz w:val="28"/>
          <w:szCs w:val="28"/>
          <w:lang w:eastAsia="en-US"/>
        </w:rPr>
        <w:t>8046,2</w:t>
      </w:r>
      <w:r w:rsidR="00407A90">
        <w:rPr>
          <w:rFonts w:eastAsia="Calibri"/>
          <w:sz w:val="28"/>
          <w:szCs w:val="28"/>
          <w:lang w:eastAsia="en-US"/>
        </w:rPr>
        <w:t xml:space="preserve"> </w:t>
      </w:r>
      <w:r w:rsidRPr="004C7CC1">
        <w:rPr>
          <w:rFonts w:eastAsia="Calibri"/>
          <w:sz w:val="28"/>
          <w:szCs w:val="28"/>
          <w:lang w:eastAsia="en-US"/>
        </w:rPr>
        <w:t>тыс. рублей.</w:t>
      </w:r>
    </w:p>
    <w:p w14:paraId="444878DE" w14:textId="2238353A" w:rsidR="00C153EF" w:rsidRDefault="00C153EF" w:rsidP="00C153EF">
      <w:pPr>
        <w:ind w:firstLine="709"/>
        <w:jc w:val="both"/>
        <w:rPr>
          <w:rFonts w:eastAsia="Calibri"/>
          <w:sz w:val="28"/>
          <w:szCs w:val="28"/>
          <w:lang w:eastAsia="en-US"/>
        </w:rPr>
      </w:pPr>
      <w:r>
        <w:rPr>
          <w:rFonts w:eastAsia="Calibri"/>
          <w:sz w:val="28"/>
          <w:szCs w:val="28"/>
          <w:lang w:eastAsia="en-US"/>
        </w:rPr>
        <w:t xml:space="preserve">Областной бюджет – </w:t>
      </w:r>
      <w:r w:rsidR="00A84941">
        <w:rPr>
          <w:rFonts w:eastAsia="Calibri"/>
          <w:sz w:val="28"/>
          <w:szCs w:val="28"/>
          <w:lang w:eastAsia="en-US"/>
        </w:rPr>
        <w:t>10,</w:t>
      </w:r>
      <w:r w:rsidR="000D6BE8">
        <w:rPr>
          <w:rFonts w:eastAsia="Calibri"/>
          <w:sz w:val="28"/>
          <w:szCs w:val="28"/>
          <w:lang w:eastAsia="en-US"/>
        </w:rPr>
        <w:t>3</w:t>
      </w:r>
      <w:r>
        <w:rPr>
          <w:rFonts w:eastAsia="Calibri"/>
          <w:sz w:val="28"/>
          <w:szCs w:val="28"/>
          <w:lang w:eastAsia="en-US"/>
        </w:rPr>
        <w:t xml:space="preserve"> тыс. рублей.</w:t>
      </w:r>
    </w:p>
    <w:p w14:paraId="2B51B72A" w14:textId="2100914B" w:rsidR="00C153EF" w:rsidRPr="004C7CC1" w:rsidRDefault="00C153EF" w:rsidP="00C153EF">
      <w:pPr>
        <w:ind w:firstLine="709"/>
        <w:jc w:val="both"/>
        <w:rPr>
          <w:rFonts w:eastAsia="Calibri"/>
          <w:sz w:val="28"/>
          <w:szCs w:val="28"/>
          <w:lang w:eastAsia="en-US"/>
        </w:rPr>
      </w:pPr>
      <w:r>
        <w:rPr>
          <w:rFonts w:eastAsia="Calibri"/>
          <w:sz w:val="28"/>
          <w:szCs w:val="28"/>
          <w:lang w:eastAsia="en-US"/>
        </w:rPr>
        <w:t xml:space="preserve">Федеральный бюджет – </w:t>
      </w:r>
      <w:r w:rsidR="00A84941">
        <w:rPr>
          <w:rFonts w:eastAsia="Calibri"/>
          <w:sz w:val="28"/>
          <w:szCs w:val="28"/>
          <w:lang w:eastAsia="en-US"/>
        </w:rPr>
        <w:t>5</w:t>
      </w:r>
      <w:r w:rsidR="005E1639">
        <w:rPr>
          <w:rFonts w:eastAsia="Calibri"/>
          <w:sz w:val="28"/>
          <w:szCs w:val="28"/>
          <w:lang w:eastAsia="en-US"/>
        </w:rPr>
        <w:t>0,0</w:t>
      </w:r>
      <w:r>
        <w:rPr>
          <w:rFonts w:eastAsia="Calibri"/>
          <w:sz w:val="28"/>
          <w:szCs w:val="28"/>
          <w:lang w:eastAsia="en-US"/>
        </w:rPr>
        <w:t xml:space="preserve"> тыс. рублей.</w:t>
      </w:r>
    </w:p>
    <w:p w14:paraId="463B5498" w14:textId="77777777" w:rsidR="009E72B1" w:rsidRPr="004C7CC1" w:rsidRDefault="009E72B1" w:rsidP="009E72B1">
      <w:pPr>
        <w:autoSpaceDE w:val="0"/>
        <w:autoSpaceDN w:val="0"/>
        <w:adjustRightInd w:val="0"/>
        <w:ind w:firstLine="709"/>
        <w:jc w:val="both"/>
        <w:rPr>
          <w:rFonts w:eastAsia="Calibri"/>
          <w:sz w:val="28"/>
          <w:szCs w:val="28"/>
          <w:lang w:eastAsia="en-US"/>
        </w:rPr>
      </w:pPr>
    </w:p>
    <w:p w14:paraId="72A5D08F" w14:textId="4DC43429" w:rsidR="00407A90" w:rsidRPr="004C7CC1" w:rsidRDefault="006D0ACB" w:rsidP="00407A90">
      <w:pPr>
        <w:ind w:firstLine="709"/>
        <w:jc w:val="both"/>
        <w:rPr>
          <w:rFonts w:eastAsia="Calibri"/>
          <w:sz w:val="28"/>
          <w:szCs w:val="28"/>
          <w:lang w:eastAsia="en-US"/>
        </w:rPr>
      </w:pPr>
      <w:r w:rsidRPr="004C7CC1">
        <w:rPr>
          <w:rFonts w:eastAsia="Calibri"/>
          <w:sz w:val="28"/>
          <w:szCs w:val="28"/>
          <w:lang w:eastAsia="en-US"/>
        </w:rPr>
        <w:t xml:space="preserve">По подпрограмме </w:t>
      </w:r>
      <w:r w:rsidR="005A4F54" w:rsidRPr="004C7CC1">
        <w:rPr>
          <w:kern w:val="2"/>
          <w:sz w:val="28"/>
          <w:szCs w:val="28"/>
        </w:rPr>
        <w:t>«Развитие культурно-досуговой деятельности»</w:t>
      </w:r>
      <w:r w:rsidRPr="004C7CC1">
        <w:rPr>
          <w:rFonts w:eastAsia="Calibri"/>
          <w:sz w:val="28"/>
          <w:szCs w:val="28"/>
          <w:lang w:eastAsia="en-US"/>
        </w:rPr>
        <w:t xml:space="preserve"> в </w:t>
      </w:r>
      <w:r w:rsidR="000C56D4">
        <w:rPr>
          <w:rFonts w:eastAsia="Calibri"/>
          <w:sz w:val="28"/>
          <w:szCs w:val="28"/>
          <w:lang w:eastAsia="en-US"/>
        </w:rPr>
        <w:t>202</w:t>
      </w:r>
      <w:r w:rsidR="00A84941">
        <w:rPr>
          <w:rFonts w:eastAsia="Calibri"/>
          <w:sz w:val="28"/>
          <w:szCs w:val="28"/>
          <w:lang w:eastAsia="en-US"/>
        </w:rPr>
        <w:t>4</w:t>
      </w:r>
      <w:r w:rsidRPr="004C7CC1">
        <w:rPr>
          <w:rFonts w:eastAsia="Calibri"/>
          <w:sz w:val="28"/>
          <w:szCs w:val="28"/>
          <w:lang w:eastAsia="en-US"/>
        </w:rPr>
        <w:t xml:space="preserve"> году было предусмотрено </w:t>
      </w:r>
      <w:r w:rsidR="007E07D0" w:rsidRPr="007E07D0">
        <w:rPr>
          <w:rFonts w:eastAsia="Calibri"/>
          <w:sz w:val="28"/>
          <w:szCs w:val="28"/>
          <w:lang w:eastAsia="en-US"/>
        </w:rPr>
        <w:t>8106,5</w:t>
      </w:r>
      <w:r w:rsidR="00407A90" w:rsidRPr="004C7CC1">
        <w:rPr>
          <w:rFonts w:eastAsia="Calibri"/>
          <w:sz w:val="28"/>
          <w:szCs w:val="28"/>
          <w:lang w:eastAsia="en-US"/>
        </w:rPr>
        <w:t xml:space="preserve"> тыс. рублей, в том числе из средств:</w:t>
      </w:r>
    </w:p>
    <w:p w14:paraId="5E3EEBB8" w14:textId="61785AB1" w:rsidR="00407A90" w:rsidRDefault="00407A90" w:rsidP="00407A90">
      <w:pPr>
        <w:ind w:firstLine="709"/>
        <w:jc w:val="both"/>
        <w:rPr>
          <w:rFonts w:eastAsia="Calibri"/>
          <w:sz w:val="28"/>
          <w:szCs w:val="28"/>
          <w:lang w:eastAsia="en-US"/>
        </w:rPr>
      </w:pPr>
      <w:r w:rsidRPr="004C7CC1">
        <w:rPr>
          <w:rFonts w:eastAsia="Calibri"/>
          <w:sz w:val="28"/>
          <w:szCs w:val="28"/>
          <w:lang w:eastAsia="en-US"/>
        </w:rPr>
        <w:t xml:space="preserve">Бюджет </w:t>
      </w:r>
      <w:proofErr w:type="spellStart"/>
      <w:r w:rsidRPr="004C7CC1">
        <w:rPr>
          <w:rFonts w:eastAsia="Calibri"/>
          <w:sz w:val="28"/>
          <w:szCs w:val="28"/>
          <w:lang w:eastAsia="en-US"/>
        </w:rPr>
        <w:t>Красюковского</w:t>
      </w:r>
      <w:proofErr w:type="spellEnd"/>
      <w:r w:rsidRPr="004C7CC1">
        <w:rPr>
          <w:rFonts w:eastAsia="Calibri"/>
          <w:sz w:val="28"/>
          <w:szCs w:val="28"/>
          <w:lang w:eastAsia="en-US"/>
        </w:rPr>
        <w:t xml:space="preserve"> сельского полселения – </w:t>
      </w:r>
      <w:r w:rsidR="000D6BE8" w:rsidRPr="000D6BE8">
        <w:rPr>
          <w:rFonts w:eastAsia="Calibri"/>
          <w:sz w:val="28"/>
          <w:szCs w:val="28"/>
          <w:lang w:eastAsia="en-US"/>
        </w:rPr>
        <w:t>8046,2</w:t>
      </w:r>
      <w:r w:rsidR="000D6BE8">
        <w:rPr>
          <w:rFonts w:eastAsia="Calibri"/>
          <w:sz w:val="28"/>
          <w:szCs w:val="28"/>
          <w:lang w:eastAsia="en-US"/>
        </w:rPr>
        <w:t xml:space="preserve"> </w:t>
      </w:r>
      <w:r w:rsidRPr="004C7CC1">
        <w:rPr>
          <w:rFonts w:eastAsia="Calibri"/>
          <w:sz w:val="28"/>
          <w:szCs w:val="28"/>
          <w:lang w:eastAsia="en-US"/>
        </w:rPr>
        <w:t>тыс. рублей.</w:t>
      </w:r>
    </w:p>
    <w:p w14:paraId="2EE5CFBB" w14:textId="7173E82F" w:rsidR="00407A90" w:rsidRDefault="00407A90" w:rsidP="00407A90">
      <w:pPr>
        <w:ind w:firstLine="709"/>
        <w:jc w:val="both"/>
        <w:rPr>
          <w:rFonts w:eastAsia="Calibri"/>
          <w:sz w:val="28"/>
          <w:szCs w:val="28"/>
          <w:lang w:eastAsia="en-US"/>
        </w:rPr>
      </w:pPr>
      <w:r>
        <w:rPr>
          <w:rFonts w:eastAsia="Calibri"/>
          <w:sz w:val="28"/>
          <w:szCs w:val="28"/>
          <w:lang w:eastAsia="en-US"/>
        </w:rPr>
        <w:t xml:space="preserve">Областной бюджет –  </w:t>
      </w:r>
      <w:r w:rsidR="00A84941">
        <w:rPr>
          <w:rFonts w:eastAsia="Calibri"/>
          <w:sz w:val="28"/>
          <w:szCs w:val="28"/>
          <w:lang w:eastAsia="en-US"/>
        </w:rPr>
        <w:t>10,</w:t>
      </w:r>
      <w:r w:rsidR="000D6BE8">
        <w:rPr>
          <w:rFonts w:eastAsia="Calibri"/>
          <w:sz w:val="28"/>
          <w:szCs w:val="28"/>
          <w:lang w:eastAsia="en-US"/>
        </w:rPr>
        <w:t>3</w:t>
      </w:r>
      <w:r>
        <w:rPr>
          <w:rFonts w:eastAsia="Calibri"/>
          <w:sz w:val="28"/>
          <w:szCs w:val="28"/>
          <w:lang w:eastAsia="en-US"/>
        </w:rPr>
        <w:t xml:space="preserve"> тыс. рублей.</w:t>
      </w:r>
    </w:p>
    <w:p w14:paraId="415F0343" w14:textId="13678465" w:rsidR="00407A90" w:rsidRPr="004C7CC1" w:rsidRDefault="00407A90" w:rsidP="00407A90">
      <w:pPr>
        <w:ind w:firstLine="709"/>
        <w:jc w:val="both"/>
        <w:rPr>
          <w:rFonts w:eastAsia="Calibri"/>
          <w:sz w:val="28"/>
          <w:szCs w:val="28"/>
          <w:lang w:eastAsia="en-US"/>
        </w:rPr>
      </w:pPr>
      <w:r>
        <w:rPr>
          <w:rFonts w:eastAsia="Calibri"/>
          <w:sz w:val="28"/>
          <w:szCs w:val="28"/>
          <w:lang w:eastAsia="en-US"/>
        </w:rPr>
        <w:t xml:space="preserve">Федеральный бюджет – </w:t>
      </w:r>
      <w:r w:rsidR="00A84941">
        <w:rPr>
          <w:rFonts w:eastAsia="Calibri"/>
          <w:sz w:val="28"/>
          <w:szCs w:val="28"/>
          <w:lang w:eastAsia="en-US"/>
        </w:rPr>
        <w:t>5</w:t>
      </w:r>
      <w:r w:rsidR="00951F3E" w:rsidRPr="00951F3E">
        <w:rPr>
          <w:rFonts w:eastAsia="Calibri"/>
          <w:sz w:val="28"/>
          <w:szCs w:val="28"/>
          <w:lang w:eastAsia="en-US"/>
        </w:rPr>
        <w:t>0,0</w:t>
      </w:r>
      <w:r>
        <w:rPr>
          <w:rFonts w:eastAsia="Calibri"/>
          <w:sz w:val="28"/>
          <w:szCs w:val="28"/>
          <w:lang w:eastAsia="en-US"/>
        </w:rPr>
        <w:t xml:space="preserve"> тыс. рублей</w:t>
      </w:r>
    </w:p>
    <w:p w14:paraId="672037E9" w14:textId="6488E428" w:rsidR="00C153EF" w:rsidRPr="004C7CC1" w:rsidRDefault="00C153EF" w:rsidP="00407A90">
      <w:pPr>
        <w:autoSpaceDE w:val="0"/>
        <w:autoSpaceDN w:val="0"/>
        <w:adjustRightInd w:val="0"/>
        <w:ind w:firstLine="709"/>
        <w:jc w:val="both"/>
        <w:rPr>
          <w:rFonts w:eastAsia="Calibri"/>
          <w:sz w:val="28"/>
          <w:szCs w:val="28"/>
          <w:lang w:eastAsia="en-US"/>
        </w:rPr>
      </w:pPr>
    </w:p>
    <w:p w14:paraId="6EC80A5E" w14:textId="77777777"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Средства были направлены на цели, предусмотренные программными мероприятиями. </w:t>
      </w:r>
    </w:p>
    <w:p w14:paraId="0B42B415" w14:textId="202678EC"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Отчет о финансировании и освоении проводимых мероприятий программы в </w:t>
      </w:r>
      <w:r w:rsidR="000C56D4">
        <w:rPr>
          <w:rFonts w:eastAsia="Calibri"/>
          <w:sz w:val="28"/>
          <w:szCs w:val="28"/>
          <w:lang w:eastAsia="en-US"/>
        </w:rPr>
        <w:t>202</w:t>
      </w:r>
      <w:r w:rsidR="00A84941">
        <w:rPr>
          <w:rFonts w:eastAsia="Calibri"/>
          <w:sz w:val="28"/>
          <w:szCs w:val="28"/>
          <w:lang w:eastAsia="en-US"/>
        </w:rPr>
        <w:t>4</w:t>
      </w:r>
      <w:r w:rsidRPr="004C7CC1">
        <w:rPr>
          <w:rFonts w:eastAsia="Calibri"/>
          <w:sz w:val="28"/>
          <w:szCs w:val="28"/>
          <w:lang w:eastAsia="en-US"/>
        </w:rPr>
        <w:t xml:space="preserve"> году приведен в приложении №1 к настоящему отчету.</w:t>
      </w:r>
    </w:p>
    <w:p w14:paraId="2ECFE983" w14:textId="750D025E" w:rsidR="006D0ACB" w:rsidRPr="004C7CC1" w:rsidRDefault="006D0ACB" w:rsidP="009E72B1">
      <w:pPr>
        <w:tabs>
          <w:tab w:val="left" w:pos="0"/>
        </w:tabs>
        <w:ind w:firstLine="709"/>
        <w:jc w:val="both"/>
        <w:rPr>
          <w:sz w:val="28"/>
          <w:szCs w:val="28"/>
          <w:lang w:eastAsia="ru-RU"/>
        </w:rPr>
      </w:pPr>
      <w:r w:rsidRPr="004C7CC1">
        <w:rPr>
          <w:sz w:val="28"/>
          <w:szCs w:val="28"/>
          <w:lang w:eastAsia="ru-RU"/>
        </w:rPr>
        <w:tab/>
      </w:r>
    </w:p>
    <w:p w14:paraId="793E1D94" w14:textId="77777777" w:rsidR="006D0ACB" w:rsidRPr="004C7CC1" w:rsidRDefault="006D0ACB" w:rsidP="009E72B1">
      <w:pPr>
        <w:numPr>
          <w:ilvl w:val="0"/>
          <w:numId w:val="6"/>
        </w:numPr>
        <w:tabs>
          <w:tab w:val="left" w:pos="0"/>
        </w:tabs>
        <w:ind w:left="0" w:firstLine="709"/>
        <w:jc w:val="center"/>
        <w:rPr>
          <w:sz w:val="28"/>
          <w:szCs w:val="28"/>
          <w:lang w:val="en-US" w:eastAsia="ru-RU"/>
        </w:rPr>
      </w:pPr>
      <w:r w:rsidRPr="004C7CC1">
        <w:rPr>
          <w:sz w:val="28"/>
          <w:szCs w:val="28"/>
          <w:lang w:eastAsia="ru-RU"/>
        </w:rPr>
        <w:t>Меры по реализации программы</w:t>
      </w:r>
    </w:p>
    <w:p w14:paraId="5F01B28C" w14:textId="77777777" w:rsidR="006D0ACB" w:rsidRPr="004C7CC1" w:rsidRDefault="006D0ACB" w:rsidP="009E72B1">
      <w:pPr>
        <w:ind w:firstLine="709"/>
        <w:contextualSpacing/>
        <w:jc w:val="both"/>
        <w:rPr>
          <w:sz w:val="28"/>
          <w:szCs w:val="28"/>
          <w:lang w:eastAsia="ru-RU"/>
        </w:rPr>
      </w:pPr>
    </w:p>
    <w:p w14:paraId="5F2B8165" w14:textId="77777777" w:rsidR="006D0ACB" w:rsidRPr="004C7CC1" w:rsidRDefault="006D0ACB" w:rsidP="009E72B1">
      <w:pPr>
        <w:ind w:firstLine="709"/>
        <w:contextualSpacing/>
        <w:jc w:val="both"/>
        <w:rPr>
          <w:sz w:val="28"/>
          <w:szCs w:val="28"/>
          <w:lang w:eastAsia="ru-RU"/>
        </w:rPr>
      </w:pPr>
      <w:r w:rsidRPr="004C7CC1">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14:paraId="230FE60C" w14:textId="02CBEE45" w:rsidR="006D0ACB" w:rsidRPr="004C7CC1" w:rsidRDefault="006D0ACB" w:rsidP="009E72B1">
      <w:pPr>
        <w:ind w:firstLine="709"/>
        <w:contextualSpacing/>
        <w:jc w:val="both"/>
        <w:rPr>
          <w:sz w:val="28"/>
          <w:szCs w:val="28"/>
          <w:lang w:eastAsia="ru-RU"/>
        </w:rPr>
      </w:pPr>
      <w:r w:rsidRPr="004C7CC1">
        <w:rPr>
          <w:sz w:val="28"/>
          <w:szCs w:val="28"/>
          <w:lang w:eastAsia="ru-RU"/>
        </w:rPr>
        <w:t xml:space="preserve">Реализация программы за </w:t>
      </w:r>
      <w:r w:rsidR="000C56D4">
        <w:rPr>
          <w:sz w:val="28"/>
          <w:szCs w:val="28"/>
          <w:lang w:eastAsia="ru-RU"/>
        </w:rPr>
        <w:t>202</w:t>
      </w:r>
      <w:r w:rsidR="00A84941">
        <w:rPr>
          <w:sz w:val="28"/>
          <w:szCs w:val="28"/>
          <w:lang w:eastAsia="ru-RU"/>
        </w:rPr>
        <w:t>4</w:t>
      </w:r>
      <w:r w:rsidRPr="004C7CC1">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14:paraId="7546D465" w14:textId="3CBCDACA" w:rsidR="006D0ACB" w:rsidRPr="004C7CC1" w:rsidRDefault="006D0ACB" w:rsidP="009E72B1">
      <w:pPr>
        <w:ind w:firstLine="709"/>
        <w:contextualSpacing/>
        <w:jc w:val="both"/>
        <w:rPr>
          <w:sz w:val="28"/>
          <w:szCs w:val="28"/>
          <w:lang w:eastAsia="ru-RU"/>
        </w:rPr>
      </w:pPr>
      <w:r w:rsidRPr="004C7CC1">
        <w:rPr>
          <w:sz w:val="28"/>
          <w:szCs w:val="28"/>
          <w:lang w:eastAsia="ru-RU"/>
        </w:rPr>
        <w:lastRenderedPageBreak/>
        <w:t xml:space="preserve">В результате внесенных изменений и дополнений все объекты </w:t>
      </w:r>
      <w:r w:rsidR="000C56D4">
        <w:rPr>
          <w:sz w:val="28"/>
          <w:szCs w:val="28"/>
          <w:lang w:eastAsia="ru-RU"/>
        </w:rPr>
        <w:t>202</w:t>
      </w:r>
      <w:r w:rsidR="00A84941">
        <w:rPr>
          <w:sz w:val="28"/>
          <w:szCs w:val="28"/>
          <w:lang w:eastAsia="ru-RU"/>
        </w:rPr>
        <w:t>4</w:t>
      </w:r>
      <w:r w:rsidRPr="004C7CC1">
        <w:rPr>
          <w:sz w:val="28"/>
          <w:szCs w:val="28"/>
          <w:lang w:eastAsia="ru-RU"/>
        </w:rPr>
        <w:t xml:space="preserve"> года реализованы в полном объеме.</w:t>
      </w:r>
    </w:p>
    <w:p w14:paraId="394F0D1E" w14:textId="77777777" w:rsidR="006D0ACB" w:rsidRPr="004C7CC1" w:rsidRDefault="006D0ACB" w:rsidP="009E72B1">
      <w:pPr>
        <w:tabs>
          <w:tab w:val="left" w:pos="0"/>
        </w:tabs>
        <w:ind w:firstLine="709"/>
        <w:jc w:val="both"/>
        <w:rPr>
          <w:sz w:val="28"/>
          <w:szCs w:val="28"/>
          <w:lang w:eastAsia="ru-RU"/>
        </w:rPr>
      </w:pPr>
    </w:p>
    <w:p w14:paraId="28B71D6E" w14:textId="77777777" w:rsidR="006D0ACB" w:rsidRPr="004C7CC1" w:rsidRDefault="006D0ACB" w:rsidP="009E72B1">
      <w:pPr>
        <w:tabs>
          <w:tab w:val="left" w:pos="0"/>
        </w:tabs>
        <w:ind w:firstLine="709"/>
        <w:jc w:val="both"/>
        <w:rPr>
          <w:sz w:val="28"/>
          <w:szCs w:val="28"/>
          <w:lang w:eastAsia="ru-RU"/>
        </w:rPr>
      </w:pPr>
    </w:p>
    <w:p w14:paraId="13F0BD29" w14:textId="77777777" w:rsidR="006D0ACB" w:rsidRPr="004C7CC1" w:rsidRDefault="006D0ACB" w:rsidP="009E72B1">
      <w:pPr>
        <w:numPr>
          <w:ilvl w:val="0"/>
          <w:numId w:val="6"/>
        </w:numPr>
        <w:ind w:left="0" w:firstLine="709"/>
        <w:jc w:val="center"/>
        <w:rPr>
          <w:rFonts w:eastAsia="Calibri"/>
          <w:sz w:val="28"/>
          <w:szCs w:val="28"/>
          <w:lang w:eastAsia="en-US"/>
        </w:rPr>
      </w:pPr>
      <w:r w:rsidRPr="004C7CC1">
        <w:rPr>
          <w:rFonts w:eastAsia="Calibri"/>
          <w:sz w:val="28"/>
          <w:szCs w:val="28"/>
          <w:lang w:eastAsia="en-US"/>
        </w:rPr>
        <w:t xml:space="preserve">Оценка эффективности реализации программы </w:t>
      </w:r>
    </w:p>
    <w:p w14:paraId="15958A37" w14:textId="77777777" w:rsidR="006D0ACB" w:rsidRPr="004C7CC1" w:rsidRDefault="006D0ACB" w:rsidP="009E72B1">
      <w:pPr>
        <w:ind w:firstLine="709"/>
        <w:rPr>
          <w:rFonts w:eastAsia="Calibri"/>
          <w:sz w:val="28"/>
          <w:szCs w:val="28"/>
          <w:lang w:eastAsia="en-US"/>
        </w:rPr>
      </w:pPr>
    </w:p>
    <w:p w14:paraId="24E41BED" w14:textId="77777777" w:rsidR="006D0ACB" w:rsidRPr="004C7CC1" w:rsidRDefault="006D0ACB" w:rsidP="009E72B1">
      <w:pPr>
        <w:ind w:firstLine="709"/>
        <w:jc w:val="both"/>
        <w:rPr>
          <w:rFonts w:eastAsia="Calibri"/>
          <w:sz w:val="28"/>
          <w:szCs w:val="22"/>
          <w:lang w:eastAsia="en-US"/>
        </w:rPr>
      </w:pPr>
      <w:r w:rsidRPr="004C7CC1">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14:paraId="107B54EB" w14:textId="6223508B" w:rsidR="006D0ACB" w:rsidRPr="004C7CC1" w:rsidRDefault="006D0ACB" w:rsidP="00FA0EAE">
      <w:pPr>
        <w:ind w:firstLine="709"/>
        <w:jc w:val="both"/>
        <w:rPr>
          <w:rFonts w:eastAsia="Calibri"/>
          <w:sz w:val="28"/>
          <w:szCs w:val="22"/>
          <w:lang w:eastAsia="en-US"/>
        </w:rPr>
      </w:pPr>
      <w:r w:rsidRPr="004C7CC1">
        <w:rPr>
          <w:rFonts w:eastAsia="Calibri"/>
          <w:sz w:val="28"/>
          <w:szCs w:val="22"/>
          <w:lang w:eastAsia="en-US"/>
        </w:rPr>
        <w:t>При определении эффективности используются следующие целевые индикаторы:</w:t>
      </w:r>
    </w:p>
    <w:p w14:paraId="66756CBF" w14:textId="167146FA" w:rsidR="006D0ACB" w:rsidRPr="004C7CC1"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Увеличение численности участников в культурно-досуговых мероприятиях»</w:t>
      </w:r>
      <w:r w:rsidRPr="004C7CC1">
        <w:rPr>
          <w:rFonts w:eastAsia="Calibri"/>
          <w:kern w:val="2"/>
          <w:sz w:val="28"/>
          <w:szCs w:val="28"/>
          <w:lang w:eastAsia="en-US"/>
        </w:rPr>
        <w:t xml:space="preserve"> – план на </w:t>
      </w:r>
      <w:r w:rsidR="000C56D4">
        <w:rPr>
          <w:rFonts w:eastAsia="Calibri"/>
          <w:kern w:val="2"/>
          <w:sz w:val="28"/>
          <w:szCs w:val="28"/>
          <w:lang w:eastAsia="en-US"/>
        </w:rPr>
        <w:t>202</w:t>
      </w:r>
      <w:r w:rsidR="00A84941">
        <w:rPr>
          <w:rFonts w:eastAsia="Calibri"/>
          <w:kern w:val="2"/>
          <w:sz w:val="28"/>
          <w:szCs w:val="28"/>
          <w:lang w:eastAsia="en-US"/>
        </w:rPr>
        <w:t>4</w:t>
      </w:r>
      <w:r w:rsidRPr="004C7CC1">
        <w:rPr>
          <w:rFonts w:eastAsia="Calibri"/>
          <w:kern w:val="2"/>
          <w:sz w:val="28"/>
          <w:szCs w:val="28"/>
          <w:lang w:eastAsia="en-US"/>
        </w:rPr>
        <w:t xml:space="preserve"> год 6,4%, по факту данный показатель на 01.01.</w:t>
      </w:r>
      <w:r w:rsidR="00E92424">
        <w:rPr>
          <w:rFonts w:eastAsia="Calibri"/>
          <w:kern w:val="2"/>
          <w:sz w:val="28"/>
          <w:szCs w:val="28"/>
          <w:lang w:eastAsia="en-US"/>
        </w:rPr>
        <w:t>202</w:t>
      </w:r>
      <w:r w:rsidR="00A84941">
        <w:rPr>
          <w:rFonts w:eastAsia="Calibri"/>
          <w:kern w:val="2"/>
          <w:sz w:val="28"/>
          <w:szCs w:val="28"/>
          <w:lang w:eastAsia="en-US"/>
        </w:rPr>
        <w:t>5</w:t>
      </w:r>
      <w:r w:rsidRPr="004C7CC1">
        <w:rPr>
          <w:rFonts w:eastAsia="Calibri"/>
          <w:kern w:val="2"/>
          <w:sz w:val="28"/>
          <w:szCs w:val="28"/>
          <w:lang w:eastAsia="en-US"/>
        </w:rPr>
        <w:t xml:space="preserve"> г. составил 6,4%, выполнение – 100%;</w:t>
      </w:r>
    </w:p>
    <w:p w14:paraId="7696122C" w14:textId="7614B59F" w:rsidR="006D0ACB" w:rsidRPr="004C7CC1" w:rsidRDefault="006D0ACB" w:rsidP="009E72B1">
      <w:pPr>
        <w:autoSpaceDE w:val="0"/>
        <w:autoSpaceDN w:val="0"/>
        <w:adjustRightInd w:val="0"/>
        <w:ind w:firstLine="709"/>
        <w:jc w:val="both"/>
        <w:rPr>
          <w:rFonts w:eastAsia="Calibri"/>
          <w:kern w:val="2"/>
          <w:sz w:val="28"/>
          <w:szCs w:val="28"/>
          <w:lang w:eastAsia="en-US"/>
        </w:rPr>
      </w:pPr>
      <w:r w:rsidRPr="004C7CC1">
        <w:rPr>
          <w:rFonts w:eastAsia="Calibri"/>
          <w:kern w:val="2"/>
          <w:sz w:val="28"/>
          <w:szCs w:val="28"/>
          <w:lang w:eastAsia="en-US"/>
        </w:rPr>
        <w:t>- «</w:t>
      </w:r>
      <w:r w:rsidRPr="004C7CC1">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4C7CC1">
        <w:rPr>
          <w:rFonts w:eastAsia="Calibri"/>
          <w:kern w:val="2"/>
          <w:sz w:val="28"/>
          <w:szCs w:val="28"/>
          <w:lang w:eastAsia="en-US"/>
        </w:rPr>
        <w:t xml:space="preserve">» - план на </w:t>
      </w:r>
      <w:r w:rsidR="000C56D4">
        <w:rPr>
          <w:rFonts w:eastAsia="Calibri"/>
          <w:kern w:val="2"/>
          <w:sz w:val="28"/>
          <w:szCs w:val="28"/>
          <w:lang w:eastAsia="en-US"/>
        </w:rPr>
        <w:t>202</w:t>
      </w:r>
      <w:r w:rsidR="00A84941">
        <w:rPr>
          <w:rFonts w:eastAsia="Calibri"/>
          <w:kern w:val="2"/>
          <w:sz w:val="28"/>
          <w:szCs w:val="28"/>
          <w:lang w:eastAsia="en-US"/>
        </w:rPr>
        <w:t>4</w:t>
      </w:r>
      <w:r w:rsidRPr="004C7CC1">
        <w:rPr>
          <w:rFonts w:eastAsia="Calibri"/>
          <w:kern w:val="2"/>
          <w:sz w:val="28"/>
          <w:szCs w:val="28"/>
          <w:lang w:eastAsia="en-US"/>
        </w:rPr>
        <w:t xml:space="preserve"> год – 100%, факт – 100%, выполнение – 100%;</w:t>
      </w:r>
    </w:p>
    <w:p w14:paraId="76442435" w14:textId="556F2B32" w:rsidR="006D0ACB" w:rsidRPr="004C7CC1" w:rsidRDefault="006D0ACB" w:rsidP="009E72B1">
      <w:pPr>
        <w:ind w:firstLine="709"/>
        <w:jc w:val="both"/>
        <w:rPr>
          <w:rFonts w:eastAsia="Calibri"/>
          <w:sz w:val="28"/>
          <w:szCs w:val="28"/>
          <w:lang w:eastAsia="en-US"/>
        </w:rPr>
      </w:pPr>
      <w:r w:rsidRPr="004C7CC1">
        <w:rPr>
          <w:rFonts w:eastAsia="Calibri"/>
          <w:sz w:val="28"/>
          <w:szCs w:val="28"/>
          <w:lang w:eastAsia="en-US"/>
        </w:rPr>
        <w:t xml:space="preserve">Реализация мероприятий программы в </w:t>
      </w:r>
      <w:r w:rsidR="000C56D4">
        <w:rPr>
          <w:rFonts w:eastAsia="Calibri"/>
          <w:sz w:val="28"/>
          <w:szCs w:val="28"/>
          <w:lang w:eastAsia="en-US"/>
        </w:rPr>
        <w:t>202</w:t>
      </w:r>
      <w:r w:rsidR="00A84941">
        <w:rPr>
          <w:rFonts w:eastAsia="Calibri"/>
          <w:sz w:val="28"/>
          <w:szCs w:val="28"/>
          <w:lang w:eastAsia="en-US"/>
        </w:rPr>
        <w:t>4</w:t>
      </w:r>
      <w:r w:rsidRPr="004C7CC1">
        <w:rPr>
          <w:rFonts w:eastAsia="Calibri"/>
          <w:sz w:val="28"/>
          <w:szCs w:val="28"/>
          <w:lang w:eastAsia="en-US"/>
        </w:rPr>
        <w:t xml:space="preserve"> году привела к достижению следующих результатов:</w:t>
      </w:r>
    </w:p>
    <w:p w14:paraId="11D3BF6E" w14:textId="77777777" w:rsidR="006D0ACB" w:rsidRPr="004C7CC1" w:rsidRDefault="006D0ACB" w:rsidP="009E72B1">
      <w:pPr>
        <w:ind w:firstLine="709"/>
        <w:jc w:val="both"/>
        <w:rPr>
          <w:rFonts w:eastAsia="Calibri"/>
          <w:kern w:val="2"/>
          <w:sz w:val="28"/>
          <w:szCs w:val="28"/>
          <w:lang w:eastAsia="en-US"/>
        </w:rPr>
      </w:pPr>
      <w:r w:rsidRPr="004C7CC1">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14:paraId="03638FAB" w14:textId="407F53C8" w:rsidR="006D0ACB" w:rsidRPr="004C7CC1" w:rsidRDefault="006D0ACB" w:rsidP="009E72B1">
      <w:pPr>
        <w:ind w:firstLine="709"/>
        <w:jc w:val="both"/>
        <w:rPr>
          <w:rFonts w:eastAsia="Calibri"/>
          <w:sz w:val="28"/>
          <w:szCs w:val="28"/>
          <w:lang w:eastAsia="en-US"/>
        </w:rPr>
      </w:pPr>
      <w:r w:rsidRPr="004C7CC1">
        <w:rPr>
          <w:rFonts w:eastAsia="Calibri"/>
          <w:kern w:val="2"/>
          <w:sz w:val="28"/>
          <w:szCs w:val="28"/>
          <w:lang w:eastAsia="en-US"/>
        </w:rPr>
        <w:t xml:space="preserve">- </w:t>
      </w:r>
      <w:r w:rsidRPr="004C7CC1">
        <w:rPr>
          <w:rFonts w:eastAsia="Calibri"/>
          <w:sz w:val="28"/>
          <w:szCs w:val="28"/>
          <w:lang w:eastAsia="en-US"/>
        </w:rPr>
        <w:t xml:space="preserve">обеспечена поддержка талантливых </w:t>
      </w:r>
      <w:r w:rsidR="00C14932" w:rsidRPr="004C7CC1">
        <w:rPr>
          <w:rFonts w:eastAsia="Calibri"/>
          <w:sz w:val="28"/>
          <w:szCs w:val="28"/>
          <w:lang w:eastAsia="en-US"/>
        </w:rPr>
        <w:t>детей</w:t>
      </w:r>
      <w:r w:rsidRPr="004C7CC1">
        <w:rPr>
          <w:rFonts w:eastAsia="Calibri"/>
          <w:sz w:val="28"/>
          <w:szCs w:val="28"/>
          <w:lang w:eastAsia="en-US"/>
        </w:rPr>
        <w:t>.</w:t>
      </w:r>
    </w:p>
    <w:p w14:paraId="6FBE010F" w14:textId="77777777" w:rsidR="00C14932" w:rsidRPr="004C7CC1" w:rsidRDefault="00C14932" w:rsidP="009E72B1">
      <w:pPr>
        <w:ind w:firstLine="709"/>
        <w:jc w:val="both"/>
        <w:rPr>
          <w:rFonts w:eastAsia="Calibri"/>
          <w:sz w:val="28"/>
          <w:szCs w:val="28"/>
          <w:lang w:eastAsia="en-US"/>
        </w:rPr>
      </w:pPr>
    </w:p>
    <w:p w14:paraId="2A07C271" w14:textId="77777777" w:rsidR="006D0ACB" w:rsidRPr="004C7CC1" w:rsidRDefault="006D0ACB" w:rsidP="006D0ACB">
      <w:pPr>
        <w:spacing w:after="200" w:line="276" w:lineRule="auto"/>
        <w:rPr>
          <w:sz w:val="28"/>
          <w:szCs w:val="28"/>
          <w:lang w:eastAsia="ru-RU"/>
        </w:rPr>
      </w:pPr>
    </w:p>
    <w:p w14:paraId="3A868054" w14:textId="77777777" w:rsidR="009E72B1" w:rsidRPr="004C7CC1" w:rsidRDefault="009E72B1" w:rsidP="009E72B1">
      <w:pPr>
        <w:outlineLvl w:val="0"/>
        <w:rPr>
          <w:sz w:val="28"/>
          <w:szCs w:val="28"/>
        </w:rPr>
      </w:pPr>
      <w:r w:rsidRPr="004C7CC1">
        <w:rPr>
          <w:sz w:val="28"/>
          <w:szCs w:val="28"/>
        </w:rPr>
        <w:t xml:space="preserve">Ведущий специалист по </w:t>
      </w:r>
    </w:p>
    <w:p w14:paraId="54F5E484" w14:textId="59916C13" w:rsidR="009E72B1" w:rsidRPr="004C7CC1" w:rsidRDefault="009E72B1" w:rsidP="009E72B1">
      <w:pPr>
        <w:outlineLvl w:val="0"/>
      </w:pPr>
      <w:r w:rsidRPr="004C7CC1">
        <w:rPr>
          <w:sz w:val="28"/>
          <w:szCs w:val="28"/>
        </w:rPr>
        <w:t>делопроизводству и архивной работе                                                 Л.О. Тарасова</w:t>
      </w:r>
    </w:p>
    <w:p w14:paraId="0AD53771" w14:textId="43FC20E3" w:rsidR="006D0ACB" w:rsidRPr="004C7CC1" w:rsidRDefault="006D0ACB" w:rsidP="006D0ACB">
      <w:pPr>
        <w:autoSpaceDE w:val="0"/>
        <w:autoSpaceDN w:val="0"/>
        <w:adjustRightInd w:val="0"/>
        <w:spacing w:line="276" w:lineRule="auto"/>
        <w:jc w:val="both"/>
        <w:rPr>
          <w:rFonts w:eastAsia="Calibri"/>
          <w:sz w:val="28"/>
          <w:szCs w:val="28"/>
          <w:lang w:eastAsia="en-US"/>
        </w:rPr>
      </w:pPr>
      <w:r w:rsidRPr="004C7CC1">
        <w:rPr>
          <w:rFonts w:eastAsia="Calibri"/>
          <w:sz w:val="28"/>
          <w:szCs w:val="28"/>
          <w:lang w:eastAsia="en-US"/>
        </w:rPr>
        <w:t xml:space="preserve"> </w:t>
      </w:r>
    </w:p>
    <w:p w14:paraId="30BC9D01" w14:textId="6F51FCE5" w:rsidR="006D0ACB" w:rsidRPr="004C7CC1" w:rsidRDefault="006D0ACB" w:rsidP="006D0ACB">
      <w:pPr>
        <w:spacing w:line="276" w:lineRule="auto"/>
        <w:rPr>
          <w:sz w:val="28"/>
          <w:szCs w:val="28"/>
          <w:lang w:eastAsia="ru-RU"/>
        </w:rPr>
        <w:sectPr w:rsidR="006D0ACB" w:rsidRPr="004C7CC1">
          <w:footerReference w:type="default" r:id="rId11"/>
          <w:pgSz w:w="11906" w:h="16838"/>
          <w:pgMar w:top="851" w:right="851" w:bottom="851" w:left="1418" w:header="709" w:footer="709" w:gutter="0"/>
          <w:cols w:space="720"/>
        </w:sectPr>
      </w:pPr>
    </w:p>
    <w:p w14:paraId="4EDFF69F" w14:textId="7A82C41D" w:rsidR="006D0ACB" w:rsidRPr="00BB4449" w:rsidRDefault="006D0ACB" w:rsidP="00B719F8">
      <w:pPr>
        <w:autoSpaceDE w:val="0"/>
        <w:autoSpaceDN w:val="0"/>
        <w:adjustRightInd w:val="0"/>
        <w:spacing w:line="276" w:lineRule="auto"/>
        <w:ind w:firstLine="10490"/>
        <w:jc w:val="center"/>
        <w:rPr>
          <w:rFonts w:eastAsia="Calibri"/>
          <w:sz w:val="28"/>
          <w:szCs w:val="28"/>
          <w:lang w:eastAsia="en-US"/>
        </w:rPr>
      </w:pPr>
      <w:r w:rsidRPr="00BB4449">
        <w:rPr>
          <w:rFonts w:eastAsia="Calibri"/>
          <w:sz w:val="28"/>
          <w:szCs w:val="28"/>
          <w:lang w:eastAsia="en-US"/>
        </w:rPr>
        <w:lastRenderedPageBreak/>
        <w:t>Приложение №1</w:t>
      </w:r>
    </w:p>
    <w:p w14:paraId="5D9F261A" w14:textId="0E7A9F07" w:rsidR="006D0ACB" w:rsidRPr="00BB4449" w:rsidRDefault="006D0ACB" w:rsidP="00B719F8">
      <w:pPr>
        <w:tabs>
          <w:tab w:val="left" w:pos="10490"/>
        </w:tabs>
        <w:ind w:left="10490"/>
        <w:jc w:val="both"/>
        <w:rPr>
          <w:rFonts w:eastAsia="Calibri"/>
          <w:sz w:val="28"/>
          <w:szCs w:val="22"/>
          <w:lang w:eastAsia="en-US"/>
        </w:rPr>
      </w:pPr>
      <w:r w:rsidRPr="00BB4449">
        <w:rPr>
          <w:sz w:val="28"/>
          <w:szCs w:val="28"/>
          <w:lang w:eastAsia="ru-RU"/>
        </w:rPr>
        <w:t>к отчету</w:t>
      </w:r>
      <w:r w:rsidR="00174CF9">
        <w:rPr>
          <w:sz w:val="28"/>
          <w:szCs w:val="28"/>
          <w:lang w:eastAsia="ru-RU"/>
        </w:rPr>
        <w:t xml:space="preserve"> </w:t>
      </w:r>
      <w:r w:rsidRPr="00BB4449">
        <w:rPr>
          <w:sz w:val="28"/>
          <w:szCs w:val="28"/>
          <w:lang w:eastAsia="ru-RU"/>
        </w:rPr>
        <w:t>о</w:t>
      </w:r>
      <w:r w:rsidR="00174CF9">
        <w:rPr>
          <w:sz w:val="28"/>
          <w:szCs w:val="28"/>
          <w:lang w:eastAsia="ru-RU"/>
        </w:rPr>
        <w:t xml:space="preserve"> </w:t>
      </w:r>
      <w:proofErr w:type="gramStart"/>
      <w:r w:rsidRPr="00BB4449">
        <w:rPr>
          <w:sz w:val="28"/>
          <w:szCs w:val="28"/>
          <w:lang w:eastAsia="ru-RU"/>
        </w:rPr>
        <w:t>реализации</w:t>
      </w:r>
      <w:r w:rsidR="00B719F8" w:rsidRPr="00BB4449">
        <w:rPr>
          <w:sz w:val="28"/>
          <w:szCs w:val="28"/>
          <w:lang w:eastAsia="ru-RU"/>
        </w:rPr>
        <w:t xml:space="preserve"> </w:t>
      </w:r>
      <w:r w:rsidRPr="00BB4449">
        <w:rPr>
          <w:sz w:val="28"/>
          <w:szCs w:val="28"/>
          <w:lang w:eastAsia="ru-RU"/>
        </w:rPr>
        <w:t xml:space="preserve"> муниципальной</w:t>
      </w:r>
      <w:proofErr w:type="gramEnd"/>
      <w:r w:rsidR="00174CF9">
        <w:rPr>
          <w:sz w:val="28"/>
          <w:szCs w:val="28"/>
          <w:lang w:eastAsia="ru-RU"/>
        </w:rPr>
        <w:t xml:space="preserve"> </w:t>
      </w:r>
      <w:r w:rsidRPr="00BB4449">
        <w:rPr>
          <w:sz w:val="28"/>
          <w:szCs w:val="28"/>
          <w:lang w:eastAsia="ru-RU"/>
        </w:rPr>
        <w:t xml:space="preserve">программы </w:t>
      </w:r>
      <w:proofErr w:type="spellStart"/>
      <w:r w:rsidR="00B719F8" w:rsidRPr="00BB4449">
        <w:rPr>
          <w:rFonts w:eastAsia="Calibri"/>
          <w:kern w:val="2"/>
          <w:sz w:val="28"/>
          <w:szCs w:val="28"/>
          <w:lang w:eastAsia="en-US"/>
        </w:rPr>
        <w:t>Красюковского</w:t>
      </w:r>
      <w:proofErr w:type="spellEnd"/>
      <w:r w:rsidR="00B719F8" w:rsidRPr="00BB4449">
        <w:rPr>
          <w:rFonts w:eastAsia="Calibri"/>
          <w:kern w:val="2"/>
          <w:sz w:val="28"/>
          <w:szCs w:val="28"/>
          <w:lang w:eastAsia="en-US"/>
        </w:rPr>
        <w:t xml:space="preserve"> сельского поселения «Развитие культуры»</w:t>
      </w:r>
      <w:r w:rsidR="00B719F8" w:rsidRPr="00BB4449">
        <w:rPr>
          <w:sz w:val="28"/>
          <w:szCs w:val="28"/>
          <w:lang w:eastAsia="ru-RU"/>
        </w:rPr>
        <w:t xml:space="preserve"> </w:t>
      </w:r>
      <w:r w:rsidRPr="00BB4449">
        <w:rPr>
          <w:rFonts w:eastAsia="Calibri"/>
          <w:sz w:val="28"/>
          <w:szCs w:val="28"/>
          <w:lang w:eastAsia="en-US"/>
        </w:rPr>
        <w:t xml:space="preserve">по результатам работы за </w:t>
      </w:r>
      <w:r w:rsidR="000C56D4">
        <w:rPr>
          <w:rFonts w:eastAsia="Calibri"/>
          <w:sz w:val="28"/>
          <w:szCs w:val="28"/>
          <w:lang w:eastAsia="en-US"/>
        </w:rPr>
        <w:t>202</w:t>
      </w:r>
      <w:r w:rsidR="00A84941">
        <w:rPr>
          <w:rFonts w:eastAsia="Calibri"/>
          <w:sz w:val="28"/>
          <w:szCs w:val="28"/>
          <w:lang w:eastAsia="en-US"/>
        </w:rPr>
        <w:t>4</w:t>
      </w:r>
      <w:r w:rsidRPr="00BB4449">
        <w:rPr>
          <w:rFonts w:eastAsia="Calibri"/>
          <w:sz w:val="28"/>
          <w:szCs w:val="28"/>
          <w:lang w:eastAsia="en-US"/>
        </w:rPr>
        <w:t xml:space="preserve"> год</w:t>
      </w:r>
    </w:p>
    <w:p w14:paraId="3D85A590" w14:textId="77777777" w:rsidR="006D0ACB" w:rsidRPr="00BB4449" w:rsidRDefault="006D0ACB" w:rsidP="006D0ACB">
      <w:pPr>
        <w:widowControl w:val="0"/>
        <w:autoSpaceDE w:val="0"/>
        <w:autoSpaceDN w:val="0"/>
        <w:adjustRightInd w:val="0"/>
        <w:jc w:val="center"/>
        <w:rPr>
          <w:lang w:eastAsia="ru-RU"/>
        </w:rPr>
      </w:pPr>
      <w:bookmarkStart w:id="0" w:name="Par741"/>
      <w:bookmarkEnd w:id="0"/>
    </w:p>
    <w:p w14:paraId="4B2D514A" w14:textId="7A80ED03" w:rsidR="006D0ACB" w:rsidRPr="00BB4449" w:rsidRDefault="006D0ACB" w:rsidP="006D0ACB">
      <w:pPr>
        <w:widowControl w:val="0"/>
        <w:autoSpaceDE w:val="0"/>
        <w:autoSpaceDN w:val="0"/>
        <w:adjustRightInd w:val="0"/>
        <w:jc w:val="center"/>
        <w:rPr>
          <w:lang w:eastAsia="ru-RU"/>
        </w:rPr>
      </w:pPr>
      <w:r w:rsidRPr="00BB4449">
        <w:rPr>
          <w:lang w:eastAsia="ru-RU"/>
        </w:rPr>
        <w:t>ГОДОВОЙ ОТЧЕТ О ВЫПОЛНЕНИИ</w:t>
      </w:r>
    </w:p>
    <w:p w14:paraId="249464C4" w14:textId="7483F4B0" w:rsidR="006D0ACB" w:rsidRPr="00BB4449" w:rsidRDefault="006D0ACB" w:rsidP="006D0ACB">
      <w:pPr>
        <w:widowControl w:val="0"/>
        <w:autoSpaceDE w:val="0"/>
        <w:autoSpaceDN w:val="0"/>
        <w:adjustRightInd w:val="0"/>
        <w:jc w:val="center"/>
        <w:rPr>
          <w:lang w:eastAsia="ru-RU"/>
        </w:rPr>
      </w:pPr>
      <w:r w:rsidRPr="00BB4449">
        <w:rPr>
          <w:lang w:eastAsia="ru-RU"/>
        </w:rPr>
        <w:t xml:space="preserve">МУНИЦИПАЛЬНОЙ ПРОГРАММЫ </w:t>
      </w:r>
      <w:r w:rsidR="009E72B1" w:rsidRPr="00BB4449">
        <w:rPr>
          <w:lang w:eastAsia="ru-RU"/>
        </w:rPr>
        <w:t>КРАСЮКОВСКОГО СЕЛЬСКОГО ПОСЕЛЕНИЯ «РАЗВИТИЕ КУЛЬТУРЫ»</w:t>
      </w:r>
    </w:p>
    <w:p w14:paraId="6BEA87B8" w14:textId="6D1B7250" w:rsidR="006D0ACB" w:rsidRPr="00BB4449" w:rsidRDefault="006D0ACB" w:rsidP="006D0ACB">
      <w:pPr>
        <w:widowControl w:val="0"/>
        <w:autoSpaceDE w:val="0"/>
        <w:autoSpaceDN w:val="0"/>
        <w:adjustRightInd w:val="0"/>
        <w:jc w:val="center"/>
        <w:rPr>
          <w:sz w:val="28"/>
          <w:szCs w:val="28"/>
          <w:lang w:eastAsia="ru-RU"/>
        </w:rPr>
      </w:pPr>
      <w:r w:rsidRPr="00BB4449">
        <w:rPr>
          <w:sz w:val="28"/>
          <w:szCs w:val="28"/>
          <w:lang w:eastAsia="ru-RU"/>
        </w:rPr>
        <w:t xml:space="preserve">за январь – декабрь </w:t>
      </w:r>
      <w:r w:rsidR="000C56D4">
        <w:rPr>
          <w:sz w:val="28"/>
          <w:szCs w:val="28"/>
          <w:lang w:eastAsia="ru-RU"/>
        </w:rPr>
        <w:t>202</w:t>
      </w:r>
      <w:r w:rsidR="00A84941">
        <w:rPr>
          <w:sz w:val="28"/>
          <w:szCs w:val="28"/>
          <w:lang w:eastAsia="ru-RU"/>
        </w:rPr>
        <w:t>4</w:t>
      </w:r>
      <w:r w:rsidRPr="00BB4449">
        <w:rPr>
          <w:sz w:val="28"/>
          <w:szCs w:val="28"/>
          <w:lang w:eastAsia="ru-RU"/>
        </w:rPr>
        <w:t xml:space="preserve"> года</w:t>
      </w:r>
    </w:p>
    <w:p w14:paraId="1F6599DA" w14:textId="77777777" w:rsidR="006D0ACB" w:rsidRPr="00BB4449" w:rsidRDefault="006D0ACB" w:rsidP="006D0ACB">
      <w:pPr>
        <w:widowControl w:val="0"/>
        <w:autoSpaceDE w:val="0"/>
        <w:autoSpaceDN w:val="0"/>
        <w:adjustRightInd w:val="0"/>
        <w:rPr>
          <w:lang w:eastAsia="ru-RU"/>
        </w:rPr>
      </w:pPr>
    </w:p>
    <w:p w14:paraId="17CC0B5A" w14:textId="2E088C08" w:rsidR="006D0ACB" w:rsidRPr="00BB4449" w:rsidRDefault="006D0ACB" w:rsidP="00B719F8">
      <w:pPr>
        <w:autoSpaceDE w:val="0"/>
        <w:autoSpaceDN w:val="0"/>
        <w:adjustRightInd w:val="0"/>
        <w:jc w:val="both"/>
        <w:rPr>
          <w:sz w:val="28"/>
          <w:szCs w:val="28"/>
          <w:lang w:eastAsia="ru-RU"/>
        </w:rPr>
      </w:pPr>
      <w:r w:rsidRPr="00BB4449">
        <w:rPr>
          <w:lang w:eastAsia="ru-RU"/>
        </w:rPr>
        <w:t xml:space="preserve">    </w:t>
      </w:r>
      <w:r w:rsidRPr="00BB4449">
        <w:rPr>
          <w:sz w:val="28"/>
          <w:szCs w:val="28"/>
          <w:lang w:eastAsia="ru-RU"/>
        </w:rPr>
        <w:t xml:space="preserve">Ответственный исполнитель: </w:t>
      </w:r>
      <w:r w:rsidR="00B719F8" w:rsidRPr="00BB4449">
        <w:rPr>
          <w:kern w:val="2"/>
          <w:sz w:val="28"/>
          <w:szCs w:val="28"/>
        </w:rPr>
        <w:t>МУК «</w:t>
      </w:r>
      <w:proofErr w:type="spellStart"/>
      <w:r w:rsidR="00B719F8" w:rsidRPr="00BB4449">
        <w:rPr>
          <w:kern w:val="2"/>
          <w:sz w:val="28"/>
          <w:szCs w:val="28"/>
        </w:rPr>
        <w:t>Красюковский</w:t>
      </w:r>
      <w:proofErr w:type="spellEnd"/>
      <w:r w:rsidR="00B719F8" w:rsidRPr="00BB4449">
        <w:rPr>
          <w:kern w:val="2"/>
          <w:sz w:val="28"/>
          <w:szCs w:val="28"/>
        </w:rPr>
        <w:t xml:space="preserve"> СДК», Администрации </w:t>
      </w:r>
      <w:proofErr w:type="spellStart"/>
      <w:r w:rsidR="00B719F8" w:rsidRPr="00BB4449">
        <w:rPr>
          <w:kern w:val="2"/>
          <w:sz w:val="28"/>
          <w:szCs w:val="28"/>
        </w:rPr>
        <w:t>Красюковского</w:t>
      </w:r>
      <w:proofErr w:type="spellEnd"/>
      <w:r w:rsidR="00B719F8" w:rsidRPr="00BB4449">
        <w:rPr>
          <w:kern w:val="2"/>
          <w:sz w:val="28"/>
          <w:szCs w:val="28"/>
        </w:rPr>
        <w:t xml:space="preserve"> сельского поселения</w:t>
      </w:r>
    </w:p>
    <w:p w14:paraId="09DC364B" w14:textId="7951FAA9" w:rsidR="006D0ACB" w:rsidRPr="00BB4449" w:rsidRDefault="006D0ACB" w:rsidP="006D0ACB">
      <w:pPr>
        <w:widowControl w:val="0"/>
        <w:autoSpaceDE w:val="0"/>
        <w:autoSpaceDN w:val="0"/>
        <w:adjustRightInd w:val="0"/>
        <w:rPr>
          <w:sz w:val="28"/>
          <w:szCs w:val="28"/>
          <w:lang w:eastAsia="ru-RU"/>
        </w:rPr>
      </w:pPr>
      <w:r w:rsidRPr="00BB4449">
        <w:rPr>
          <w:sz w:val="28"/>
          <w:szCs w:val="28"/>
          <w:lang w:eastAsia="ru-RU"/>
        </w:rPr>
        <w:t xml:space="preserve">    Источник финансирования: бюджет </w:t>
      </w:r>
      <w:proofErr w:type="spellStart"/>
      <w:r w:rsidR="00B719F8" w:rsidRPr="00BB4449">
        <w:rPr>
          <w:sz w:val="28"/>
          <w:szCs w:val="28"/>
          <w:lang w:eastAsia="ru-RU"/>
        </w:rPr>
        <w:t>Красюковского</w:t>
      </w:r>
      <w:proofErr w:type="spellEnd"/>
      <w:r w:rsidR="00B719F8" w:rsidRPr="00BB4449">
        <w:rPr>
          <w:sz w:val="28"/>
          <w:szCs w:val="28"/>
          <w:lang w:eastAsia="ru-RU"/>
        </w:rPr>
        <w:t xml:space="preserve"> сельского поселения</w:t>
      </w:r>
    </w:p>
    <w:p w14:paraId="601B905E"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BB4449" w:rsidRPr="00BB4449" w14:paraId="185FCBB6" w14:textId="77777777"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14:paraId="1C7E5E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Наименования подпрограммы, </w:t>
            </w:r>
            <w:r w:rsidRPr="00BB4449">
              <w:rPr>
                <w:lang w:eastAsia="en-US"/>
              </w:rPr>
              <w:br/>
              <w:t xml:space="preserve">мероприятия (с указанием   </w:t>
            </w:r>
            <w:r w:rsidRPr="00BB4449">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EA4AB9" w14:textId="4C186DC7" w:rsidR="006D0ACB" w:rsidRPr="00BB4449" w:rsidRDefault="006D0ACB" w:rsidP="009D3796">
            <w:pPr>
              <w:widowControl w:val="0"/>
              <w:autoSpaceDE w:val="0"/>
              <w:autoSpaceDN w:val="0"/>
              <w:adjustRightInd w:val="0"/>
              <w:spacing w:line="276" w:lineRule="auto"/>
              <w:jc w:val="center"/>
              <w:rPr>
                <w:lang w:eastAsia="en-US"/>
              </w:rPr>
            </w:pPr>
            <w:r w:rsidRPr="00BB4449">
              <w:rPr>
                <w:lang w:eastAsia="en-US"/>
              </w:rPr>
              <w:t xml:space="preserve">Объем         </w:t>
            </w:r>
            <w:r w:rsidRPr="00BB4449">
              <w:rPr>
                <w:lang w:eastAsia="en-US"/>
              </w:rPr>
              <w:br/>
              <w:t>финансирования</w:t>
            </w:r>
            <w:r w:rsidRPr="00BB4449">
              <w:rPr>
                <w:lang w:eastAsia="en-US"/>
              </w:rPr>
              <w:br/>
              <w:t xml:space="preserve">на </w:t>
            </w:r>
            <w:r w:rsidR="000C56D4">
              <w:rPr>
                <w:lang w:eastAsia="en-US"/>
              </w:rPr>
              <w:t>202</w:t>
            </w:r>
            <w:r w:rsidR="009D3796">
              <w:rPr>
                <w:lang w:eastAsia="en-US"/>
              </w:rPr>
              <w:t>4</w:t>
            </w:r>
            <w:bookmarkStart w:id="1" w:name="_GoBack"/>
            <w:bookmarkEnd w:id="1"/>
            <w:r w:rsidRPr="00BB4449">
              <w:rPr>
                <w:lang w:eastAsia="en-US"/>
              </w:rPr>
              <w:t xml:space="preserve"> год   </w:t>
            </w:r>
            <w:r w:rsidRPr="00BB4449">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171AC"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Выполнено  </w:t>
            </w:r>
            <w:r w:rsidRPr="00BB4449">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B2C4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 xml:space="preserve">Степень и результаты  </w:t>
            </w:r>
            <w:r w:rsidRPr="00BB4449">
              <w:rPr>
                <w:lang w:eastAsia="en-US"/>
              </w:rPr>
              <w:br/>
              <w:t>выполнения мероприятия</w:t>
            </w:r>
            <w:r w:rsidRPr="00BB4449">
              <w:rPr>
                <w:lang w:eastAsia="en-US"/>
              </w:rPr>
              <w:br/>
              <w:t xml:space="preserve">в соответствии с      </w:t>
            </w:r>
            <w:r w:rsidRPr="00BB4449">
              <w:rPr>
                <w:lang w:eastAsia="en-US"/>
              </w:rPr>
              <w:br/>
              <w:t xml:space="preserve">перечнем стандартных  </w:t>
            </w:r>
            <w:r w:rsidRPr="00BB4449">
              <w:rPr>
                <w:lang w:eastAsia="en-US"/>
              </w:rPr>
              <w:br/>
              <w:t xml:space="preserve">процедур, указанных в </w:t>
            </w:r>
            <w:r w:rsidRPr="00BB4449">
              <w:rPr>
                <w:lang w:eastAsia="en-US"/>
              </w:rPr>
              <w:br/>
            </w:r>
            <w:hyperlink r:id="rId12" w:anchor="Par488" w:history="1">
              <w:r w:rsidRPr="00BB4449">
                <w:rPr>
                  <w:u w:val="single"/>
                  <w:lang w:eastAsia="en-US"/>
                </w:rPr>
                <w:t>графе 3</w:t>
              </w:r>
            </w:hyperlink>
            <w:r w:rsidRPr="00BB4449">
              <w:rPr>
                <w:lang w:eastAsia="en-US"/>
              </w:rPr>
              <w:t xml:space="preserve"> приложения N 5</w:t>
            </w:r>
            <w:r w:rsidRPr="00BB4449">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36B23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Профинансировано</w:t>
            </w:r>
            <w:r w:rsidRPr="00BB4449">
              <w:rPr>
                <w:lang w:eastAsia="en-US"/>
              </w:rPr>
              <w:br/>
              <w:t>(тыс. руб.)</w:t>
            </w:r>
          </w:p>
        </w:tc>
      </w:tr>
      <w:tr w:rsidR="00A90A83" w:rsidRPr="00A90A83" w14:paraId="5B778A03" w14:textId="77777777" w:rsidTr="00AD2BE5">
        <w:tc>
          <w:tcPr>
            <w:tcW w:w="4536" w:type="dxa"/>
            <w:tcBorders>
              <w:top w:val="nil"/>
              <w:left w:val="single" w:sz="4" w:space="0" w:color="auto"/>
              <w:bottom w:val="single" w:sz="4" w:space="0" w:color="auto"/>
              <w:right w:val="single" w:sz="4" w:space="0" w:color="auto"/>
            </w:tcBorders>
            <w:vAlign w:val="center"/>
            <w:hideMark/>
          </w:tcPr>
          <w:p w14:paraId="2E16D5E4"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w:t>
            </w:r>
          </w:p>
        </w:tc>
        <w:tc>
          <w:tcPr>
            <w:tcW w:w="2268" w:type="dxa"/>
            <w:tcBorders>
              <w:top w:val="nil"/>
              <w:left w:val="single" w:sz="4" w:space="0" w:color="auto"/>
              <w:bottom w:val="single" w:sz="4" w:space="0" w:color="auto"/>
              <w:right w:val="single" w:sz="4" w:space="0" w:color="auto"/>
            </w:tcBorders>
            <w:vAlign w:val="center"/>
            <w:hideMark/>
          </w:tcPr>
          <w:p w14:paraId="3D185E53"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2</w:t>
            </w:r>
          </w:p>
        </w:tc>
        <w:tc>
          <w:tcPr>
            <w:tcW w:w="2268" w:type="dxa"/>
            <w:tcBorders>
              <w:top w:val="nil"/>
              <w:left w:val="single" w:sz="4" w:space="0" w:color="auto"/>
              <w:bottom w:val="single" w:sz="4" w:space="0" w:color="auto"/>
              <w:right w:val="single" w:sz="4" w:space="0" w:color="auto"/>
            </w:tcBorders>
            <w:vAlign w:val="center"/>
            <w:hideMark/>
          </w:tcPr>
          <w:p w14:paraId="6AE76F77"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3</w:t>
            </w:r>
          </w:p>
        </w:tc>
        <w:tc>
          <w:tcPr>
            <w:tcW w:w="2552" w:type="dxa"/>
            <w:tcBorders>
              <w:top w:val="nil"/>
              <w:left w:val="single" w:sz="4" w:space="0" w:color="auto"/>
              <w:bottom w:val="single" w:sz="4" w:space="0" w:color="auto"/>
              <w:right w:val="single" w:sz="4" w:space="0" w:color="auto"/>
            </w:tcBorders>
            <w:vAlign w:val="center"/>
            <w:hideMark/>
          </w:tcPr>
          <w:p w14:paraId="4BAC15DA"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4</w:t>
            </w:r>
          </w:p>
        </w:tc>
        <w:tc>
          <w:tcPr>
            <w:tcW w:w="2977" w:type="dxa"/>
            <w:tcBorders>
              <w:top w:val="nil"/>
              <w:left w:val="single" w:sz="4" w:space="0" w:color="auto"/>
              <w:bottom w:val="single" w:sz="4" w:space="0" w:color="auto"/>
              <w:right w:val="single" w:sz="4" w:space="0" w:color="auto"/>
            </w:tcBorders>
            <w:vAlign w:val="center"/>
            <w:hideMark/>
          </w:tcPr>
          <w:p w14:paraId="23CF1C25" w14:textId="77777777" w:rsidR="006D0ACB" w:rsidRPr="00BB4449" w:rsidRDefault="006D0ACB" w:rsidP="006D0ACB">
            <w:pPr>
              <w:widowControl w:val="0"/>
              <w:autoSpaceDE w:val="0"/>
              <w:autoSpaceDN w:val="0"/>
              <w:adjustRightInd w:val="0"/>
              <w:spacing w:line="276" w:lineRule="auto"/>
              <w:jc w:val="center"/>
              <w:rPr>
                <w:lang w:eastAsia="en-US"/>
              </w:rPr>
            </w:pPr>
            <w:bookmarkStart w:id="2" w:name="Par762"/>
            <w:bookmarkEnd w:id="2"/>
            <w:r w:rsidRPr="00BB4449">
              <w:rPr>
                <w:lang w:eastAsia="en-US"/>
              </w:rPr>
              <w:t>5</w:t>
            </w:r>
          </w:p>
        </w:tc>
      </w:tr>
      <w:tr w:rsidR="00BB4449" w:rsidRPr="00BB4449" w14:paraId="665C5355" w14:textId="77777777" w:rsidTr="00AD2BE5">
        <w:tc>
          <w:tcPr>
            <w:tcW w:w="4536" w:type="dxa"/>
            <w:tcBorders>
              <w:top w:val="nil"/>
              <w:left w:val="single" w:sz="4" w:space="0" w:color="auto"/>
              <w:bottom w:val="single" w:sz="4" w:space="0" w:color="auto"/>
              <w:right w:val="single" w:sz="4" w:space="0" w:color="auto"/>
            </w:tcBorders>
            <w:hideMark/>
          </w:tcPr>
          <w:p w14:paraId="13F67560" w14:textId="15ECF3F5" w:rsidR="00BB4449" w:rsidRPr="00174CF9" w:rsidRDefault="00BB4449" w:rsidP="00DB6B02">
            <w:pPr>
              <w:widowControl w:val="0"/>
              <w:autoSpaceDE w:val="0"/>
              <w:autoSpaceDN w:val="0"/>
              <w:adjustRightInd w:val="0"/>
              <w:spacing w:line="276" w:lineRule="auto"/>
              <w:rPr>
                <w:b/>
                <w:highlight w:val="yellow"/>
                <w:lang w:eastAsia="en-US"/>
              </w:rPr>
            </w:pPr>
            <w:r w:rsidRPr="00DB6B02">
              <w:rPr>
                <w:b/>
                <w:lang w:eastAsia="en-US"/>
              </w:rPr>
              <w:t>Подпрограмма «</w:t>
            </w:r>
            <w:r w:rsidR="00DB6B02" w:rsidRPr="00DB6B02">
              <w:rPr>
                <w:b/>
                <w:lang w:eastAsia="en-US"/>
              </w:rPr>
              <w:t>Развитие культурно-досуговой деятельности</w:t>
            </w:r>
            <w:r w:rsidRPr="00DB6B02">
              <w:rPr>
                <w:b/>
                <w:lang w:eastAsia="en-US"/>
              </w:rPr>
              <w:t>»</w:t>
            </w:r>
          </w:p>
        </w:tc>
        <w:tc>
          <w:tcPr>
            <w:tcW w:w="2268" w:type="dxa"/>
            <w:tcBorders>
              <w:top w:val="nil"/>
              <w:left w:val="single" w:sz="4" w:space="0" w:color="auto"/>
              <w:bottom w:val="single" w:sz="4" w:space="0" w:color="auto"/>
              <w:right w:val="single" w:sz="4" w:space="0" w:color="auto"/>
            </w:tcBorders>
          </w:tcPr>
          <w:p w14:paraId="7101A702" w14:textId="7DEB6DEF" w:rsidR="00BB4449" w:rsidRPr="00BB4449" w:rsidRDefault="007E07D0" w:rsidP="00B719F8">
            <w:pPr>
              <w:widowControl w:val="0"/>
              <w:autoSpaceDE w:val="0"/>
              <w:autoSpaceDN w:val="0"/>
              <w:adjustRightInd w:val="0"/>
              <w:spacing w:line="276" w:lineRule="auto"/>
              <w:jc w:val="center"/>
              <w:rPr>
                <w:b/>
                <w:lang w:eastAsia="en-US"/>
              </w:rPr>
            </w:pPr>
            <w:r w:rsidRPr="007E07D0">
              <w:t>8106,5</w:t>
            </w:r>
          </w:p>
        </w:tc>
        <w:tc>
          <w:tcPr>
            <w:tcW w:w="2268" w:type="dxa"/>
            <w:tcBorders>
              <w:top w:val="nil"/>
              <w:left w:val="single" w:sz="4" w:space="0" w:color="auto"/>
              <w:bottom w:val="single" w:sz="4" w:space="0" w:color="auto"/>
              <w:right w:val="single" w:sz="4" w:space="0" w:color="auto"/>
            </w:tcBorders>
          </w:tcPr>
          <w:p w14:paraId="6770EE56" w14:textId="0C50BE79" w:rsidR="00BB4449" w:rsidRPr="00BB4449" w:rsidRDefault="007E07D0" w:rsidP="00B719F8">
            <w:pPr>
              <w:widowControl w:val="0"/>
              <w:autoSpaceDE w:val="0"/>
              <w:autoSpaceDN w:val="0"/>
              <w:adjustRightInd w:val="0"/>
              <w:spacing w:line="276" w:lineRule="auto"/>
              <w:jc w:val="center"/>
              <w:rPr>
                <w:b/>
                <w:lang w:eastAsia="en-US"/>
              </w:rPr>
            </w:pPr>
            <w:r w:rsidRPr="007E07D0">
              <w:t>8106,5</w:t>
            </w:r>
          </w:p>
        </w:tc>
        <w:tc>
          <w:tcPr>
            <w:tcW w:w="2552" w:type="dxa"/>
            <w:tcBorders>
              <w:top w:val="nil"/>
              <w:left w:val="single" w:sz="4" w:space="0" w:color="auto"/>
              <w:bottom w:val="single" w:sz="4" w:space="0" w:color="auto"/>
              <w:right w:val="single" w:sz="4" w:space="0" w:color="auto"/>
            </w:tcBorders>
          </w:tcPr>
          <w:p w14:paraId="727447C2" w14:textId="77777777" w:rsidR="00BB4449" w:rsidRPr="00BB4449" w:rsidRDefault="00BB4449"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14:paraId="71F1DA9B" w14:textId="132F05F4" w:rsidR="00BB4449" w:rsidRPr="00BB4449" w:rsidRDefault="007E07D0" w:rsidP="006D0ACB">
            <w:pPr>
              <w:widowControl w:val="0"/>
              <w:autoSpaceDE w:val="0"/>
              <w:autoSpaceDN w:val="0"/>
              <w:adjustRightInd w:val="0"/>
              <w:spacing w:line="276" w:lineRule="auto"/>
              <w:jc w:val="center"/>
              <w:rPr>
                <w:b/>
                <w:lang w:eastAsia="en-US"/>
              </w:rPr>
            </w:pPr>
            <w:r w:rsidRPr="007E07D0">
              <w:rPr>
                <w:b/>
                <w:lang w:eastAsia="en-US"/>
              </w:rPr>
              <w:t>8106,5</w:t>
            </w:r>
          </w:p>
        </w:tc>
      </w:tr>
      <w:tr w:rsidR="00407A90" w:rsidRPr="00A90A83" w14:paraId="619FA81E" w14:textId="77777777"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14:paraId="077336EB" w14:textId="77777777" w:rsidR="00407A90" w:rsidRPr="00BB4449" w:rsidRDefault="00407A90" w:rsidP="00407A90">
            <w:pPr>
              <w:widowControl w:val="0"/>
              <w:autoSpaceDE w:val="0"/>
              <w:autoSpaceDN w:val="0"/>
              <w:adjustRightInd w:val="0"/>
              <w:spacing w:line="276" w:lineRule="auto"/>
              <w:rPr>
                <w:b/>
                <w:lang w:eastAsia="en-US"/>
              </w:rPr>
            </w:pPr>
            <w:r w:rsidRPr="00BB4449">
              <w:rPr>
                <w:b/>
                <w:lang w:eastAsia="en-US"/>
              </w:rPr>
              <w:t xml:space="preserve">Итого по муниципальной   </w:t>
            </w:r>
            <w:r w:rsidRPr="00BB4449">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14:paraId="6A0E88B2" w14:textId="4A534218" w:rsidR="00407A90" w:rsidRPr="00BB4449" w:rsidRDefault="007E07D0" w:rsidP="00407A90">
            <w:pPr>
              <w:widowControl w:val="0"/>
              <w:autoSpaceDE w:val="0"/>
              <w:autoSpaceDN w:val="0"/>
              <w:adjustRightInd w:val="0"/>
              <w:spacing w:line="276" w:lineRule="auto"/>
              <w:jc w:val="center"/>
              <w:rPr>
                <w:b/>
                <w:lang w:eastAsia="en-US"/>
              </w:rPr>
            </w:pPr>
            <w:r w:rsidRPr="007E07D0">
              <w:t>8106,5</w:t>
            </w:r>
          </w:p>
        </w:tc>
        <w:tc>
          <w:tcPr>
            <w:tcW w:w="2268" w:type="dxa"/>
            <w:tcBorders>
              <w:top w:val="single" w:sz="4" w:space="0" w:color="auto"/>
              <w:left w:val="single" w:sz="4" w:space="0" w:color="auto"/>
              <w:bottom w:val="single" w:sz="4" w:space="0" w:color="auto"/>
              <w:right w:val="single" w:sz="4" w:space="0" w:color="auto"/>
            </w:tcBorders>
          </w:tcPr>
          <w:p w14:paraId="4A9EFEC3" w14:textId="1226B312" w:rsidR="00407A90" w:rsidRPr="00BB4449" w:rsidRDefault="007E07D0" w:rsidP="00407A90">
            <w:pPr>
              <w:widowControl w:val="0"/>
              <w:autoSpaceDE w:val="0"/>
              <w:autoSpaceDN w:val="0"/>
              <w:adjustRightInd w:val="0"/>
              <w:spacing w:line="276" w:lineRule="auto"/>
              <w:jc w:val="center"/>
              <w:rPr>
                <w:b/>
                <w:lang w:eastAsia="en-US"/>
              </w:rPr>
            </w:pPr>
            <w:r w:rsidRPr="007E07D0">
              <w:t>8106,5</w:t>
            </w:r>
          </w:p>
        </w:tc>
        <w:tc>
          <w:tcPr>
            <w:tcW w:w="2552" w:type="dxa"/>
            <w:tcBorders>
              <w:top w:val="single" w:sz="4" w:space="0" w:color="auto"/>
              <w:left w:val="single" w:sz="4" w:space="0" w:color="auto"/>
              <w:bottom w:val="single" w:sz="4" w:space="0" w:color="auto"/>
              <w:right w:val="single" w:sz="4" w:space="0" w:color="auto"/>
            </w:tcBorders>
          </w:tcPr>
          <w:p w14:paraId="50A06079" w14:textId="77777777" w:rsidR="00407A90" w:rsidRPr="00BB4449" w:rsidRDefault="00407A90" w:rsidP="00407A90">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14:paraId="33A1CF6F" w14:textId="612B9DCA" w:rsidR="00407A90" w:rsidRPr="00BB4449" w:rsidRDefault="007E07D0" w:rsidP="00407A90">
            <w:pPr>
              <w:widowControl w:val="0"/>
              <w:autoSpaceDE w:val="0"/>
              <w:autoSpaceDN w:val="0"/>
              <w:adjustRightInd w:val="0"/>
              <w:spacing w:line="276" w:lineRule="auto"/>
              <w:jc w:val="center"/>
              <w:rPr>
                <w:b/>
                <w:lang w:eastAsia="en-US"/>
              </w:rPr>
            </w:pPr>
            <w:r w:rsidRPr="007E07D0">
              <w:rPr>
                <w:b/>
                <w:lang w:eastAsia="en-US"/>
              </w:rPr>
              <w:t>8106,5</w:t>
            </w:r>
          </w:p>
        </w:tc>
      </w:tr>
    </w:tbl>
    <w:p w14:paraId="45017C16" w14:textId="77777777" w:rsidR="006D0ACB" w:rsidRPr="00A90A83" w:rsidRDefault="006D0ACB" w:rsidP="006D0ACB">
      <w:pPr>
        <w:widowControl w:val="0"/>
        <w:autoSpaceDE w:val="0"/>
        <w:autoSpaceDN w:val="0"/>
        <w:adjustRightInd w:val="0"/>
        <w:jc w:val="right"/>
        <w:outlineLvl w:val="1"/>
        <w:rPr>
          <w:rFonts w:eastAsia="Calibri"/>
          <w:color w:val="FF0000"/>
          <w:sz w:val="28"/>
          <w:szCs w:val="22"/>
          <w:lang w:eastAsia="en-US"/>
        </w:rPr>
      </w:pPr>
      <w:bookmarkStart w:id="3" w:name="Par795"/>
      <w:bookmarkEnd w:id="3"/>
    </w:p>
    <w:p w14:paraId="010B2148" w14:textId="6694D4B5" w:rsidR="00174CF9" w:rsidRDefault="00174CF9" w:rsidP="00B719F8">
      <w:pPr>
        <w:widowControl w:val="0"/>
        <w:autoSpaceDE w:val="0"/>
        <w:autoSpaceDN w:val="0"/>
        <w:adjustRightInd w:val="0"/>
        <w:ind w:firstLine="10490"/>
        <w:jc w:val="center"/>
        <w:outlineLvl w:val="1"/>
        <w:rPr>
          <w:rFonts w:eastAsia="Calibri"/>
          <w:sz w:val="28"/>
          <w:szCs w:val="22"/>
          <w:lang w:eastAsia="en-US"/>
        </w:rPr>
      </w:pPr>
    </w:p>
    <w:p w14:paraId="76B11DBC" w14:textId="77777777" w:rsidR="00DB6B02" w:rsidRDefault="00DB6B02" w:rsidP="00B719F8">
      <w:pPr>
        <w:widowControl w:val="0"/>
        <w:autoSpaceDE w:val="0"/>
        <w:autoSpaceDN w:val="0"/>
        <w:adjustRightInd w:val="0"/>
        <w:ind w:firstLine="10490"/>
        <w:jc w:val="center"/>
        <w:outlineLvl w:val="1"/>
        <w:rPr>
          <w:rFonts w:eastAsia="Calibri"/>
          <w:sz w:val="28"/>
          <w:szCs w:val="22"/>
          <w:lang w:eastAsia="en-US"/>
        </w:rPr>
      </w:pPr>
    </w:p>
    <w:p w14:paraId="5A4F9638" w14:textId="3EE20CA0" w:rsidR="006D0ACB" w:rsidRPr="00BB4449" w:rsidRDefault="006D0ACB" w:rsidP="00B719F8">
      <w:pPr>
        <w:widowControl w:val="0"/>
        <w:autoSpaceDE w:val="0"/>
        <w:autoSpaceDN w:val="0"/>
        <w:adjustRightInd w:val="0"/>
        <w:ind w:firstLine="10490"/>
        <w:jc w:val="center"/>
        <w:outlineLvl w:val="1"/>
        <w:rPr>
          <w:rFonts w:eastAsia="Calibri"/>
          <w:sz w:val="28"/>
          <w:szCs w:val="22"/>
          <w:lang w:eastAsia="en-US"/>
        </w:rPr>
      </w:pPr>
      <w:r w:rsidRPr="00BB4449">
        <w:rPr>
          <w:rFonts w:eastAsia="Calibri"/>
          <w:sz w:val="28"/>
          <w:szCs w:val="22"/>
          <w:lang w:eastAsia="en-US"/>
        </w:rPr>
        <w:lastRenderedPageBreak/>
        <w:t>Приложение N 2</w:t>
      </w:r>
    </w:p>
    <w:p w14:paraId="4179338C" w14:textId="2732E4FC" w:rsidR="00B719F8" w:rsidRPr="00BB4449" w:rsidRDefault="00B719F8" w:rsidP="00B719F8">
      <w:pPr>
        <w:tabs>
          <w:tab w:val="left" w:pos="10490"/>
        </w:tabs>
        <w:ind w:left="10490"/>
        <w:jc w:val="both"/>
        <w:rPr>
          <w:rFonts w:eastAsia="Calibri"/>
          <w:sz w:val="28"/>
          <w:szCs w:val="22"/>
          <w:lang w:eastAsia="en-US"/>
        </w:rPr>
      </w:pPr>
      <w:r w:rsidRPr="00BB4449">
        <w:rPr>
          <w:sz w:val="28"/>
          <w:szCs w:val="28"/>
          <w:lang w:eastAsia="ru-RU"/>
        </w:rPr>
        <w:t xml:space="preserve">к отчету о </w:t>
      </w:r>
      <w:proofErr w:type="gramStart"/>
      <w:r w:rsidRPr="00BB4449">
        <w:rPr>
          <w:sz w:val="28"/>
          <w:szCs w:val="28"/>
          <w:lang w:eastAsia="ru-RU"/>
        </w:rPr>
        <w:t>реализации  муниципальной</w:t>
      </w:r>
      <w:proofErr w:type="gramEnd"/>
      <w:r w:rsidRPr="00BB4449">
        <w:rPr>
          <w:sz w:val="28"/>
          <w:szCs w:val="28"/>
          <w:lang w:eastAsia="ru-RU"/>
        </w:rPr>
        <w:t xml:space="preserve"> программы </w:t>
      </w:r>
      <w:proofErr w:type="spellStart"/>
      <w:r w:rsidRPr="00BB4449">
        <w:rPr>
          <w:rFonts w:eastAsia="Calibri"/>
          <w:kern w:val="2"/>
          <w:sz w:val="28"/>
          <w:szCs w:val="28"/>
          <w:lang w:eastAsia="en-US"/>
        </w:rPr>
        <w:t>Красюковского</w:t>
      </w:r>
      <w:proofErr w:type="spellEnd"/>
      <w:r w:rsidRPr="00BB4449">
        <w:rPr>
          <w:rFonts w:eastAsia="Calibri"/>
          <w:kern w:val="2"/>
          <w:sz w:val="28"/>
          <w:szCs w:val="28"/>
          <w:lang w:eastAsia="en-US"/>
        </w:rPr>
        <w:t xml:space="preserve"> сельского поселения «Развитие культуры»</w:t>
      </w:r>
      <w:r w:rsidRPr="00BB4449">
        <w:rPr>
          <w:sz w:val="28"/>
          <w:szCs w:val="28"/>
          <w:lang w:eastAsia="ru-RU"/>
        </w:rPr>
        <w:t xml:space="preserve"> </w:t>
      </w:r>
      <w:r w:rsidRPr="00BB4449">
        <w:rPr>
          <w:rFonts w:eastAsia="Calibri"/>
          <w:sz w:val="28"/>
          <w:szCs w:val="28"/>
          <w:lang w:eastAsia="en-US"/>
        </w:rPr>
        <w:t xml:space="preserve">по результатам работы за </w:t>
      </w:r>
      <w:r w:rsidR="000C56D4">
        <w:rPr>
          <w:rFonts w:eastAsia="Calibri"/>
          <w:sz w:val="28"/>
          <w:szCs w:val="28"/>
          <w:lang w:eastAsia="en-US"/>
        </w:rPr>
        <w:t>202</w:t>
      </w:r>
      <w:r w:rsidR="00A84941">
        <w:rPr>
          <w:rFonts w:eastAsia="Calibri"/>
          <w:sz w:val="28"/>
          <w:szCs w:val="28"/>
          <w:lang w:eastAsia="en-US"/>
        </w:rPr>
        <w:t>4</w:t>
      </w:r>
      <w:r w:rsidRPr="00BB4449">
        <w:rPr>
          <w:rFonts w:eastAsia="Calibri"/>
          <w:sz w:val="28"/>
          <w:szCs w:val="28"/>
          <w:lang w:eastAsia="en-US"/>
        </w:rPr>
        <w:t xml:space="preserve"> год</w:t>
      </w:r>
    </w:p>
    <w:p w14:paraId="61BB461E" w14:textId="77777777" w:rsidR="00B719F8" w:rsidRPr="00BB4449" w:rsidRDefault="00B719F8" w:rsidP="00B719F8">
      <w:pPr>
        <w:widowControl w:val="0"/>
        <w:autoSpaceDE w:val="0"/>
        <w:autoSpaceDN w:val="0"/>
        <w:adjustRightInd w:val="0"/>
        <w:jc w:val="center"/>
        <w:rPr>
          <w:lang w:eastAsia="ru-RU"/>
        </w:rPr>
      </w:pPr>
    </w:p>
    <w:p w14:paraId="6E2D6EC6" w14:textId="043CF7A2" w:rsidR="006D0ACB" w:rsidRPr="00BB4449" w:rsidRDefault="006D0ACB" w:rsidP="00B719F8">
      <w:pPr>
        <w:widowControl w:val="0"/>
        <w:autoSpaceDE w:val="0"/>
        <w:autoSpaceDN w:val="0"/>
        <w:adjustRightInd w:val="0"/>
        <w:jc w:val="center"/>
        <w:rPr>
          <w:sz w:val="28"/>
          <w:szCs w:val="28"/>
          <w:lang w:eastAsia="ru-RU"/>
        </w:rPr>
      </w:pPr>
      <w:r w:rsidRPr="00BB4449">
        <w:rPr>
          <w:lang w:eastAsia="ru-RU"/>
        </w:rPr>
        <w:t xml:space="preserve">ОЦЕНКИ РЕЗУЛЬТАТОВ </w:t>
      </w:r>
      <w:proofErr w:type="gramStart"/>
      <w:r w:rsidRPr="00BB4449">
        <w:rPr>
          <w:lang w:eastAsia="ru-RU"/>
        </w:rPr>
        <w:t>РЕАЛИЗАЦИИ  МУНИЦИПАЛЬНОЙ</w:t>
      </w:r>
      <w:proofErr w:type="gramEnd"/>
      <w:r w:rsidRPr="00BB4449">
        <w:rPr>
          <w:lang w:eastAsia="ru-RU"/>
        </w:rPr>
        <w:t xml:space="preserve">  ПРОГРАММЫ </w:t>
      </w:r>
      <w:r w:rsidR="00B719F8" w:rsidRPr="00BB4449">
        <w:rPr>
          <w:lang w:eastAsia="ru-RU"/>
        </w:rPr>
        <w:t xml:space="preserve">КРАСЮКОВСКОГО СЕЛЬСКОГО ПОСЕЛЕНИЯ «РАЗВИТИЕ КУЛЬТУРЫ» </w:t>
      </w:r>
      <w:r w:rsidRPr="00BB4449">
        <w:rPr>
          <w:sz w:val="28"/>
          <w:szCs w:val="28"/>
          <w:lang w:eastAsia="ru-RU"/>
        </w:rPr>
        <w:t xml:space="preserve">за </w:t>
      </w:r>
      <w:r w:rsidR="000C56D4">
        <w:rPr>
          <w:sz w:val="28"/>
          <w:szCs w:val="28"/>
          <w:lang w:eastAsia="ru-RU"/>
        </w:rPr>
        <w:t>202</w:t>
      </w:r>
      <w:r w:rsidR="00A84941">
        <w:rPr>
          <w:sz w:val="28"/>
          <w:szCs w:val="28"/>
          <w:lang w:eastAsia="ru-RU"/>
        </w:rPr>
        <w:t>4</w:t>
      </w:r>
      <w:r w:rsidRPr="00BB4449">
        <w:rPr>
          <w:sz w:val="28"/>
          <w:szCs w:val="28"/>
          <w:lang w:eastAsia="ru-RU"/>
        </w:rPr>
        <w:t xml:space="preserve"> год</w:t>
      </w:r>
    </w:p>
    <w:p w14:paraId="5FFF855C" w14:textId="77777777" w:rsidR="006D0ACB" w:rsidRPr="00BB4449"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613A80" w:rsidRPr="00613A80" w14:paraId="530A3244" w14:textId="77777777"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8ABF5C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N  </w:t>
            </w:r>
            <w:r w:rsidRPr="00613A80">
              <w:rPr>
                <w:lang w:eastAsia="en-US"/>
              </w:rPr>
              <w:br/>
              <w:t>п/п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27FFFD6D"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Задачи,        </w:t>
            </w:r>
            <w:r w:rsidRPr="00613A80">
              <w:rPr>
                <w:lang w:eastAsia="en-US"/>
              </w:rPr>
              <w:br/>
              <w:t>направленные на</w:t>
            </w:r>
            <w:r w:rsidRPr="00613A80">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14:paraId="22AA124B"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Планируемый объем   </w:t>
            </w:r>
            <w:r w:rsidRPr="00613A80">
              <w:rPr>
                <w:lang w:eastAsia="en-US"/>
              </w:rPr>
              <w:br/>
              <w:t xml:space="preserve">финансирования на   </w:t>
            </w:r>
            <w:r w:rsidRPr="00613A80">
              <w:rPr>
                <w:lang w:eastAsia="en-US"/>
              </w:rPr>
              <w:br/>
              <w:t xml:space="preserve">решение данной      </w:t>
            </w:r>
            <w:r w:rsidRPr="00613A80">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718C9CF6"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Фактический объем    </w:t>
            </w:r>
            <w:r w:rsidRPr="00613A80">
              <w:rPr>
                <w:lang w:eastAsia="en-US"/>
              </w:rPr>
              <w:br/>
              <w:t xml:space="preserve">финансирования на    </w:t>
            </w:r>
            <w:r w:rsidRPr="00613A80">
              <w:rPr>
                <w:lang w:eastAsia="en-US"/>
              </w:rPr>
              <w:br/>
              <w:t>решение данной задачи</w:t>
            </w:r>
            <w:r w:rsidRPr="00613A80">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A6E81C7"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Количественные  </w:t>
            </w:r>
            <w:r w:rsidRPr="00613A80">
              <w:rPr>
                <w:lang w:eastAsia="en-US"/>
              </w:rPr>
              <w:br/>
              <w:t xml:space="preserve">и/или           </w:t>
            </w:r>
            <w:r w:rsidRPr="00613A80">
              <w:rPr>
                <w:lang w:eastAsia="en-US"/>
              </w:rPr>
              <w:br/>
              <w:t xml:space="preserve">качественные    </w:t>
            </w:r>
            <w:r w:rsidRPr="00613A80">
              <w:rPr>
                <w:lang w:eastAsia="en-US"/>
              </w:rPr>
              <w:br/>
              <w:t xml:space="preserve">целевые         </w:t>
            </w:r>
            <w:r w:rsidRPr="00613A80">
              <w:rPr>
                <w:lang w:eastAsia="en-US"/>
              </w:rPr>
              <w:br/>
              <w:t xml:space="preserve">показатели,     </w:t>
            </w:r>
            <w:r w:rsidRPr="00613A80">
              <w:rPr>
                <w:lang w:eastAsia="en-US"/>
              </w:rPr>
              <w:br/>
              <w:t xml:space="preserve">характеризующие </w:t>
            </w:r>
            <w:r w:rsidRPr="00613A80">
              <w:rPr>
                <w:lang w:eastAsia="en-US"/>
              </w:rPr>
              <w:br/>
              <w:t>достижение целей</w:t>
            </w:r>
            <w:r w:rsidRPr="00613A80">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C75853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Единица  </w:t>
            </w:r>
            <w:r w:rsidRPr="00613A80">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8535C1"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Базовое        </w:t>
            </w:r>
            <w:r w:rsidRPr="00613A80">
              <w:rPr>
                <w:lang w:eastAsia="en-US"/>
              </w:rPr>
              <w:br/>
              <w:t xml:space="preserve">значение       </w:t>
            </w:r>
            <w:r w:rsidRPr="00613A80">
              <w:rPr>
                <w:lang w:eastAsia="en-US"/>
              </w:rPr>
              <w:br/>
              <w:t xml:space="preserve">показателя (на </w:t>
            </w:r>
            <w:r w:rsidRPr="00613A80">
              <w:rPr>
                <w:lang w:eastAsia="en-US"/>
              </w:rPr>
              <w:br/>
              <w:t xml:space="preserve">начало         </w:t>
            </w:r>
            <w:r w:rsidRPr="00613A80">
              <w:rPr>
                <w:lang w:eastAsia="en-US"/>
              </w:rPr>
              <w:br/>
              <w:t xml:space="preserve">реализации     </w:t>
            </w:r>
            <w:r w:rsidRPr="00613A80">
              <w:rPr>
                <w:lang w:eastAsia="en-US"/>
              </w:rPr>
              <w:br/>
              <w:t>муниципальной</w:t>
            </w:r>
            <w:r w:rsidRPr="00613A80">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6BD042" w14:textId="5B393CB4" w:rsidR="006D0ACB" w:rsidRPr="00613A80" w:rsidRDefault="006D0ACB" w:rsidP="009D3796">
            <w:pPr>
              <w:widowControl w:val="0"/>
              <w:autoSpaceDE w:val="0"/>
              <w:autoSpaceDN w:val="0"/>
              <w:adjustRightInd w:val="0"/>
              <w:spacing w:line="276" w:lineRule="auto"/>
              <w:jc w:val="center"/>
              <w:rPr>
                <w:lang w:eastAsia="en-US"/>
              </w:rPr>
            </w:pPr>
            <w:r w:rsidRPr="00613A80">
              <w:rPr>
                <w:lang w:eastAsia="en-US"/>
              </w:rPr>
              <w:t>Планируемое</w:t>
            </w:r>
            <w:r w:rsidRPr="00613A80">
              <w:rPr>
                <w:lang w:eastAsia="en-US"/>
              </w:rPr>
              <w:br/>
              <w:t xml:space="preserve">значение   </w:t>
            </w:r>
            <w:r w:rsidRPr="00613A80">
              <w:rPr>
                <w:lang w:eastAsia="en-US"/>
              </w:rPr>
              <w:br/>
              <w:t xml:space="preserve">показателя </w:t>
            </w:r>
            <w:r w:rsidRPr="00613A80">
              <w:rPr>
                <w:lang w:eastAsia="en-US"/>
              </w:rPr>
              <w:br/>
              <w:t xml:space="preserve">на </w:t>
            </w:r>
            <w:r w:rsidR="000C56D4">
              <w:rPr>
                <w:lang w:eastAsia="en-US"/>
              </w:rPr>
              <w:t>202</w:t>
            </w:r>
            <w:r w:rsidR="009D3796">
              <w:rPr>
                <w:lang w:eastAsia="en-US"/>
              </w:rPr>
              <w:t>4</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B212EB8" w14:textId="6F5153FB" w:rsidR="006D0ACB" w:rsidRPr="00613A80" w:rsidRDefault="006D0ACB" w:rsidP="009D3796">
            <w:pPr>
              <w:widowControl w:val="0"/>
              <w:autoSpaceDE w:val="0"/>
              <w:autoSpaceDN w:val="0"/>
              <w:adjustRightInd w:val="0"/>
              <w:spacing w:line="276" w:lineRule="auto"/>
              <w:jc w:val="center"/>
              <w:rPr>
                <w:b/>
                <w:lang w:eastAsia="en-US"/>
              </w:rPr>
            </w:pPr>
            <w:r w:rsidRPr="00613A80">
              <w:rPr>
                <w:b/>
                <w:lang w:eastAsia="en-US"/>
              </w:rPr>
              <w:t>Достигнутое</w:t>
            </w:r>
            <w:r w:rsidRPr="00613A80">
              <w:rPr>
                <w:b/>
                <w:lang w:eastAsia="en-US"/>
              </w:rPr>
              <w:br/>
              <w:t xml:space="preserve">значение   </w:t>
            </w:r>
            <w:r w:rsidRPr="00613A80">
              <w:rPr>
                <w:b/>
                <w:lang w:eastAsia="en-US"/>
              </w:rPr>
              <w:br/>
              <w:t xml:space="preserve">показателя </w:t>
            </w:r>
            <w:r w:rsidRPr="00613A80">
              <w:rPr>
                <w:b/>
                <w:lang w:eastAsia="en-US"/>
              </w:rPr>
              <w:br/>
              <w:t xml:space="preserve">за </w:t>
            </w:r>
            <w:r w:rsidR="000C56D4">
              <w:rPr>
                <w:b/>
                <w:lang w:eastAsia="en-US"/>
              </w:rPr>
              <w:t>202</w:t>
            </w:r>
            <w:r w:rsidR="009D3796">
              <w:rPr>
                <w:b/>
                <w:lang w:eastAsia="en-US"/>
              </w:rPr>
              <w:t>4</w:t>
            </w:r>
          </w:p>
        </w:tc>
      </w:tr>
      <w:tr w:rsidR="00613A80" w:rsidRPr="00613A80" w14:paraId="38006AD0" w14:textId="77777777"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9374A59" w14:textId="77777777" w:rsidR="006D0ACB" w:rsidRPr="00613A80"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92C0488" w14:textId="77777777" w:rsidR="006D0ACB" w:rsidRPr="00613A80"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14:paraId="58B6CB31" w14:textId="5DA8BA49"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14:paraId="779E0551"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14:paraId="043EF18F" w14:textId="5C27FFDA" w:rsidR="006D0ACB" w:rsidRPr="00613A80" w:rsidRDefault="006D0ACB" w:rsidP="00935E1B">
            <w:pPr>
              <w:widowControl w:val="0"/>
              <w:autoSpaceDE w:val="0"/>
              <w:autoSpaceDN w:val="0"/>
              <w:adjustRightInd w:val="0"/>
              <w:spacing w:line="276" w:lineRule="auto"/>
              <w:jc w:val="center"/>
              <w:rPr>
                <w:lang w:eastAsia="en-US"/>
              </w:rPr>
            </w:pPr>
            <w:r w:rsidRPr="00613A80">
              <w:rPr>
                <w:lang w:eastAsia="en-US"/>
              </w:rPr>
              <w:t xml:space="preserve">Бюджет     </w:t>
            </w:r>
            <w:r w:rsidRPr="00613A80">
              <w:rPr>
                <w:lang w:eastAsia="en-US"/>
              </w:rPr>
              <w:br/>
            </w:r>
            <w:r w:rsidR="00935E1B" w:rsidRPr="00613A80">
              <w:rPr>
                <w:lang w:eastAsia="en-US"/>
              </w:rPr>
              <w:t>поселения</w:t>
            </w:r>
          </w:p>
        </w:tc>
        <w:tc>
          <w:tcPr>
            <w:tcW w:w="1134" w:type="dxa"/>
            <w:tcBorders>
              <w:top w:val="nil"/>
              <w:left w:val="single" w:sz="4" w:space="0" w:color="auto"/>
              <w:bottom w:val="single" w:sz="4" w:space="0" w:color="auto"/>
              <w:right w:val="single" w:sz="4" w:space="0" w:color="auto"/>
            </w:tcBorders>
            <w:vAlign w:val="center"/>
            <w:hideMark/>
          </w:tcPr>
          <w:p w14:paraId="7DC5BB9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 xml:space="preserve">другие   </w:t>
            </w:r>
            <w:r w:rsidRPr="00613A80">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BB4683" w14:textId="77777777" w:rsidR="006D0ACB" w:rsidRPr="00613A80"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8CC65D" w14:textId="77777777" w:rsidR="006D0ACB" w:rsidRPr="00613A80"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A2AF28" w14:textId="77777777" w:rsidR="006D0ACB" w:rsidRPr="00613A80"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267568" w14:textId="77777777" w:rsidR="006D0ACB" w:rsidRPr="00613A80"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731BDC" w14:textId="77777777" w:rsidR="006D0ACB" w:rsidRPr="00613A80" w:rsidRDefault="006D0ACB" w:rsidP="006D0ACB">
            <w:pPr>
              <w:rPr>
                <w:b/>
                <w:lang w:eastAsia="en-US"/>
              </w:rPr>
            </w:pPr>
          </w:p>
        </w:tc>
      </w:tr>
      <w:tr w:rsidR="00613A80" w:rsidRPr="00613A80" w14:paraId="07791411" w14:textId="77777777" w:rsidTr="00AD2BE5">
        <w:tc>
          <w:tcPr>
            <w:tcW w:w="541" w:type="dxa"/>
            <w:tcBorders>
              <w:top w:val="nil"/>
              <w:left w:val="single" w:sz="4" w:space="0" w:color="auto"/>
              <w:bottom w:val="single" w:sz="4" w:space="0" w:color="auto"/>
              <w:right w:val="single" w:sz="4" w:space="0" w:color="auto"/>
            </w:tcBorders>
            <w:vAlign w:val="center"/>
            <w:hideMark/>
          </w:tcPr>
          <w:p w14:paraId="030E87A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w:t>
            </w:r>
          </w:p>
        </w:tc>
        <w:tc>
          <w:tcPr>
            <w:tcW w:w="1837" w:type="dxa"/>
            <w:tcBorders>
              <w:top w:val="nil"/>
              <w:left w:val="single" w:sz="4" w:space="0" w:color="auto"/>
              <w:bottom w:val="single" w:sz="4" w:space="0" w:color="auto"/>
              <w:right w:val="single" w:sz="4" w:space="0" w:color="auto"/>
            </w:tcBorders>
            <w:vAlign w:val="center"/>
            <w:hideMark/>
          </w:tcPr>
          <w:p w14:paraId="5F75F72A"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2</w:t>
            </w:r>
          </w:p>
        </w:tc>
        <w:tc>
          <w:tcPr>
            <w:tcW w:w="1297" w:type="dxa"/>
            <w:tcBorders>
              <w:top w:val="nil"/>
              <w:left w:val="single" w:sz="4" w:space="0" w:color="auto"/>
              <w:bottom w:val="single" w:sz="4" w:space="0" w:color="auto"/>
              <w:right w:val="single" w:sz="4" w:space="0" w:color="auto"/>
            </w:tcBorders>
            <w:vAlign w:val="center"/>
            <w:hideMark/>
          </w:tcPr>
          <w:p w14:paraId="4B97F1A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3</w:t>
            </w:r>
          </w:p>
        </w:tc>
        <w:tc>
          <w:tcPr>
            <w:tcW w:w="1006" w:type="dxa"/>
            <w:tcBorders>
              <w:top w:val="nil"/>
              <w:left w:val="single" w:sz="4" w:space="0" w:color="auto"/>
              <w:bottom w:val="single" w:sz="4" w:space="0" w:color="auto"/>
              <w:right w:val="single" w:sz="4" w:space="0" w:color="auto"/>
            </w:tcBorders>
            <w:vAlign w:val="center"/>
            <w:hideMark/>
          </w:tcPr>
          <w:p w14:paraId="1F1DA97F"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4</w:t>
            </w:r>
          </w:p>
        </w:tc>
        <w:tc>
          <w:tcPr>
            <w:tcW w:w="1276" w:type="dxa"/>
            <w:tcBorders>
              <w:top w:val="nil"/>
              <w:left w:val="single" w:sz="4" w:space="0" w:color="auto"/>
              <w:bottom w:val="single" w:sz="4" w:space="0" w:color="auto"/>
              <w:right w:val="single" w:sz="4" w:space="0" w:color="auto"/>
            </w:tcBorders>
            <w:vAlign w:val="center"/>
            <w:hideMark/>
          </w:tcPr>
          <w:p w14:paraId="4FFC3837"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5</w:t>
            </w:r>
          </w:p>
        </w:tc>
        <w:tc>
          <w:tcPr>
            <w:tcW w:w="1134" w:type="dxa"/>
            <w:tcBorders>
              <w:top w:val="nil"/>
              <w:left w:val="single" w:sz="4" w:space="0" w:color="auto"/>
              <w:bottom w:val="single" w:sz="4" w:space="0" w:color="auto"/>
              <w:right w:val="single" w:sz="4" w:space="0" w:color="auto"/>
            </w:tcBorders>
            <w:vAlign w:val="center"/>
            <w:hideMark/>
          </w:tcPr>
          <w:p w14:paraId="1A056FF9"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6</w:t>
            </w:r>
          </w:p>
        </w:tc>
        <w:tc>
          <w:tcPr>
            <w:tcW w:w="1984" w:type="dxa"/>
            <w:tcBorders>
              <w:top w:val="nil"/>
              <w:left w:val="single" w:sz="4" w:space="0" w:color="auto"/>
              <w:bottom w:val="single" w:sz="4" w:space="0" w:color="auto"/>
              <w:right w:val="single" w:sz="4" w:space="0" w:color="auto"/>
            </w:tcBorders>
            <w:vAlign w:val="center"/>
            <w:hideMark/>
          </w:tcPr>
          <w:p w14:paraId="5DA55CB3"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7</w:t>
            </w:r>
          </w:p>
        </w:tc>
        <w:tc>
          <w:tcPr>
            <w:tcW w:w="1276" w:type="dxa"/>
            <w:tcBorders>
              <w:top w:val="nil"/>
              <w:left w:val="single" w:sz="4" w:space="0" w:color="auto"/>
              <w:bottom w:val="single" w:sz="4" w:space="0" w:color="auto"/>
              <w:right w:val="single" w:sz="4" w:space="0" w:color="auto"/>
            </w:tcBorders>
            <w:vAlign w:val="center"/>
            <w:hideMark/>
          </w:tcPr>
          <w:p w14:paraId="2BE2368A"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8</w:t>
            </w:r>
          </w:p>
        </w:tc>
        <w:tc>
          <w:tcPr>
            <w:tcW w:w="1559" w:type="dxa"/>
            <w:tcBorders>
              <w:top w:val="nil"/>
              <w:left w:val="single" w:sz="4" w:space="0" w:color="auto"/>
              <w:bottom w:val="single" w:sz="4" w:space="0" w:color="auto"/>
              <w:right w:val="single" w:sz="4" w:space="0" w:color="auto"/>
            </w:tcBorders>
            <w:vAlign w:val="center"/>
            <w:hideMark/>
          </w:tcPr>
          <w:p w14:paraId="20531B1C"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9</w:t>
            </w:r>
          </w:p>
        </w:tc>
        <w:tc>
          <w:tcPr>
            <w:tcW w:w="1418" w:type="dxa"/>
            <w:tcBorders>
              <w:top w:val="nil"/>
              <w:left w:val="single" w:sz="4" w:space="0" w:color="auto"/>
              <w:bottom w:val="single" w:sz="4" w:space="0" w:color="auto"/>
              <w:right w:val="single" w:sz="4" w:space="0" w:color="auto"/>
            </w:tcBorders>
            <w:vAlign w:val="center"/>
            <w:hideMark/>
          </w:tcPr>
          <w:p w14:paraId="2F43C5E2"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10</w:t>
            </w:r>
          </w:p>
        </w:tc>
        <w:tc>
          <w:tcPr>
            <w:tcW w:w="1417" w:type="dxa"/>
            <w:tcBorders>
              <w:top w:val="nil"/>
              <w:left w:val="single" w:sz="4" w:space="0" w:color="auto"/>
              <w:bottom w:val="single" w:sz="4" w:space="0" w:color="auto"/>
              <w:right w:val="single" w:sz="4" w:space="0" w:color="auto"/>
            </w:tcBorders>
            <w:vAlign w:val="center"/>
            <w:hideMark/>
          </w:tcPr>
          <w:p w14:paraId="560B383B" w14:textId="77777777" w:rsidR="006D0ACB" w:rsidRPr="00613A80" w:rsidRDefault="006D0ACB" w:rsidP="006D0ACB">
            <w:pPr>
              <w:widowControl w:val="0"/>
              <w:autoSpaceDE w:val="0"/>
              <w:autoSpaceDN w:val="0"/>
              <w:adjustRightInd w:val="0"/>
              <w:spacing w:line="276" w:lineRule="auto"/>
              <w:jc w:val="center"/>
              <w:rPr>
                <w:lang w:eastAsia="en-US"/>
              </w:rPr>
            </w:pPr>
            <w:r w:rsidRPr="00613A80">
              <w:rPr>
                <w:lang w:eastAsia="en-US"/>
              </w:rPr>
              <w:t>11</w:t>
            </w:r>
          </w:p>
        </w:tc>
      </w:tr>
      <w:tr w:rsidR="00613A80" w:rsidRPr="00613A80" w14:paraId="37D35F7C" w14:textId="77777777"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14:paraId="648B9121" w14:textId="31DD393F" w:rsidR="00407A90" w:rsidRPr="00613A80" w:rsidRDefault="00407A90" w:rsidP="00407A90">
            <w:pPr>
              <w:widowControl w:val="0"/>
              <w:autoSpaceDE w:val="0"/>
              <w:autoSpaceDN w:val="0"/>
              <w:adjustRightInd w:val="0"/>
              <w:spacing w:line="276" w:lineRule="auto"/>
              <w:rPr>
                <w:lang w:eastAsia="en-US"/>
              </w:rPr>
            </w:pPr>
            <w:r w:rsidRPr="00613A80">
              <w:rPr>
                <w:lang w:eastAsia="en-US"/>
              </w:rPr>
              <w:t>1.</w:t>
            </w:r>
          </w:p>
        </w:tc>
        <w:tc>
          <w:tcPr>
            <w:tcW w:w="1837" w:type="dxa"/>
            <w:vMerge w:val="restart"/>
            <w:tcBorders>
              <w:top w:val="single" w:sz="4" w:space="0" w:color="auto"/>
              <w:left w:val="single" w:sz="4" w:space="0" w:color="auto"/>
              <w:right w:val="single" w:sz="4" w:space="0" w:color="auto"/>
            </w:tcBorders>
            <w:hideMark/>
          </w:tcPr>
          <w:p w14:paraId="594B814B" w14:textId="77777777" w:rsidR="00407A90" w:rsidRPr="00613A80" w:rsidRDefault="00407A90" w:rsidP="00407A90">
            <w:pPr>
              <w:widowControl w:val="0"/>
              <w:autoSpaceDE w:val="0"/>
              <w:autoSpaceDN w:val="0"/>
              <w:adjustRightInd w:val="0"/>
              <w:spacing w:line="276" w:lineRule="auto"/>
              <w:rPr>
                <w:lang w:eastAsia="en-US"/>
              </w:rPr>
            </w:pPr>
            <w:r w:rsidRPr="00613A80">
              <w:rPr>
                <w:lang w:eastAsia="en-US"/>
              </w:rPr>
              <w:t>Обеспечение разнообразия и доступности культурных услуг и создания условий для творческой самореализации населения.</w:t>
            </w:r>
          </w:p>
        </w:tc>
        <w:tc>
          <w:tcPr>
            <w:tcW w:w="1297" w:type="dxa"/>
            <w:tcBorders>
              <w:top w:val="single" w:sz="4" w:space="0" w:color="auto"/>
              <w:left w:val="single" w:sz="4" w:space="0" w:color="auto"/>
              <w:bottom w:val="single" w:sz="4" w:space="0" w:color="auto"/>
              <w:right w:val="single" w:sz="4" w:space="0" w:color="auto"/>
            </w:tcBorders>
          </w:tcPr>
          <w:p w14:paraId="40AC0013" w14:textId="7804B6A4" w:rsidR="00407A90" w:rsidRPr="00613A80" w:rsidRDefault="007E07D0" w:rsidP="00407A90">
            <w:pPr>
              <w:widowControl w:val="0"/>
              <w:autoSpaceDE w:val="0"/>
              <w:autoSpaceDN w:val="0"/>
              <w:adjustRightInd w:val="0"/>
              <w:spacing w:line="276" w:lineRule="auto"/>
              <w:jc w:val="center"/>
              <w:rPr>
                <w:sz w:val="20"/>
                <w:szCs w:val="20"/>
                <w:lang w:eastAsia="en-US"/>
              </w:rPr>
            </w:pPr>
            <w:r w:rsidRPr="007E07D0">
              <w:rPr>
                <w:sz w:val="20"/>
                <w:szCs w:val="20"/>
                <w:lang w:eastAsia="en-US"/>
              </w:rPr>
              <w:t>8106,5</w:t>
            </w:r>
          </w:p>
        </w:tc>
        <w:tc>
          <w:tcPr>
            <w:tcW w:w="1006" w:type="dxa"/>
            <w:tcBorders>
              <w:top w:val="single" w:sz="4" w:space="0" w:color="auto"/>
              <w:left w:val="single" w:sz="4" w:space="0" w:color="auto"/>
              <w:bottom w:val="single" w:sz="4" w:space="0" w:color="auto"/>
              <w:right w:val="single" w:sz="4" w:space="0" w:color="auto"/>
            </w:tcBorders>
          </w:tcPr>
          <w:p w14:paraId="218BACF9" w14:textId="3169F618"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276" w:type="dxa"/>
            <w:tcBorders>
              <w:top w:val="single" w:sz="4" w:space="0" w:color="auto"/>
              <w:left w:val="single" w:sz="4" w:space="0" w:color="auto"/>
              <w:bottom w:val="single" w:sz="4" w:space="0" w:color="auto"/>
              <w:right w:val="single" w:sz="4" w:space="0" w:color="auto"/>
            </w:tcBorders>
          </w:tcPr>
          <w:p w14:paraId="06779EA8" w14:textId="2D456E33" w:rsidR="00407A90" w:rsidRPr="00613A80" w:rsidRDefault="007E07D0" w:rsidP="00407A90">
            <w:pPr>
              <w:widowControl w:val="0"/>
              <w:autoSpaceDE w:val="0"/>
              <w:autoSpaceDN w:val="0"/>
              <w:adjustRightInd w:val="0"/>
              <w:spacing w:line="276" w:lineRule="auto"/>
              <w:jc w:val="center"/>
              <w:rPr>
                <w:sz w:val="20"/>
                <w:szCs w:val="20"/>
                <w:lang w:eastAsia="en-US"/>
              </w:rPr>
            </w:pPr>
            <w:r w:rsidRPr="007E07D0">
              <w:rPr>
                <w:sz w:val="20"/>
                <w:szCs w:val="20"/>
                <w:lang w:eastAsia="en-US"/>
              </w:rPr>
              <w:t>8106,5</w:t>
            </w:r>
          </w:p>
        </w:tc>
        <w:tc>
          <w:tcPr>
            <w:tcW w:w="1134" w:type="dxa"/>
            <w:tcBorders>
              <w:top w:val="single" w:sz="4" w:space="0" w:color="auto"/>
              <w:left w:val="single" w:sz="4" w:space="0" w:color="auto"/>
              <w:bottom w:val="single" w:sz="4" w:space="0" w:color="auto"/>
              <w:right w:val="single" w:sz="4" w:space="0" w:color="auto"/>
            </w:tcBorders>
          </w:tcPr>
          <w:p w14:paraId="360E5079" w14:textId="670E783B" w:rsidR="00407A90" w:rsidRPr="00613A80" w:rsidRDefault="00407A90" w:rsidP="00407A90">
            <w:pPr>
              <w:widowControl w:val="0"/>
              <w:autoSpaceDE w:val="0"/>
              <w:autoSpaceDN w:val="0"/>
              <w:adjustRightInd w:val="0"/>
              <w:spacing w:line="276" w:lineRule="auto"/>
              <w:jc w:val="center"/>
              <w:rPr>
                <w:sz w:val="20"/>
                <w:szCs w:val="20"/>
                <w:lang w:eastAsia="en-US"/>
              </w:rPr>
            </w:pPr>
            <w:r w:rsidRPr="00613A80">
              <w:rPr>
                <w:sz w:val="20"/>
                <w:szCs w:val="20"/>
                <w:lang w:eastAsia="en-US"/>
              </w:rPr>
              <w:t>0,0</w:t>
            </w:r>
          </w:p>
        </w:tc>
        <w:tc>
          <w:tcPr>
            <w:tcW w:w="1984" w:type="dxa"/>
            <w:tcBorders>
              <w:top w:val="single" w:sz="4" w:space="0" w:color="auto"/>
              <w:left w:val="single" w:sz="4" w:space="0" w:color="auto"/>
              <w:bottom w:val="single" w:sz="4" w:space="0" w:color="auto"/>
              <w:right w:val="single" w:sz="4" w:space="0" w:color="auto"/>
            </w:tcBorders>
            <w:hideMark/>
          </w:tcPr>
          <w:p w14:paraId="5E3209B2" w14:textId="77777777" w:rsidR="00407A90" w:rsidRPr="00613A80" w:rsidRDefault="00407A90" w:rsidP="00407A90">
            <w:pPr>
              <w:widowControl w:val="0"/>
              <w:autoSpaceDE w:val="0"/>
              <w:autoSpaceDN w:val="0"/>
              <w:adjustRightInd w:val="0"/>
              <w:spacing w:line="276" w:lineRule="auto"/>
              <w:rPr>
                <w:lang w:eastAsia="en-US"/>
              </w:rPr>
            </w:pPr>
            <w:r w:rsidRPr="00613A80">
              <w:rPr>
                <w:lang w:eastAsia="en-US"/>
              </w:rPr>
              <w:t>Увеличение численности участников культурно -досуговых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E667" w14:textId="77777777"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55D71B" w14:textId="4B4DF749"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2A10E8" w14:textId="7141C3A1"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775E9" w14:textId="6E56B191" w:rsidR="00407A90" w:rsidRPr="00613A80" w:rsidRDefault="00407A90" w:rsidP="00407A90">
            <w:pPr>
              <w:widowControl w:val="0"/>
              <w:autoSpaceDE w:val="0"/>
              <w:autoSpaceDN w:val="0"/>
              <w:adjustRightInd w:val="0"/>
              <w:spacing w:line="276" w:lineRule="auto"/>
              <w:jc w:val="center"/>
              <w:rPr>
                <w:lang w:eastAsia="en-US"/>
              </w:rPr>
            </w:pPr>
            <w:r w:rsidRPr="00613A80">
              <w:rPr>
                <w:lang w:eastAsia="en-US"/>
              </w:rPr>
              <w:t>0,2</w:t>
            </w:r>
          </w:p>
        </w:tc>
      </w:tr>
      <w:tr w:rsidR="00613A80" w:rsidRPr="00613A80" w14:paraId="3439E8AE" w14:textId="77777777" w:rsidTr="008E4DC3">
        <w:tc>
          <w:tcPr>
            <w:tcW w:w="541" w:type="dxa"/>
            <w:tcBorders>
              <w:top w:val="single" w:sz="4" w:space="0" w:color="auto"/>
              <w:left w:val="single" w:sz="4" w:space="0" w:color="auto"/>
              <w:bottom w:val="single" w:sz="4" w:space="0" w:color="auto"/>
              <w:right w:val="single" w:sz="4" w:space="0" w:color="auto"/>
            </w:tcBorders>
          </w:tcPr>
          <w:p w14:paraId="710DCB00" w14:textId="77777777" w:rsidR="00873F29" w:rsidRPr="00613A80" w:rsidRDefault="00873F29" w:rsidP="006D0ACB">
            <w:pPr>
              <w:widowControl w:val="0"/>
              <w:autoSpaceDE w:val="0"/>
              <w:autoSpaceDN w:val="0"/>
              <w:adjustRightInd w:val="0"/>
              <w:spacing w:line="276" w:lineRule="auto"/>
              <w:rPr>
                <w:lang w:eastAsia="en-US"/>
              </w:rPr>
            </w:pPr>
          </w:p>
        </w:tc>
        <w:tc>
          <w:tcPr>
            <w:tcW w:w="1837" w:type="dxa"/>
            <w:vMerge/>
            <w:tcBorders>
              <w:left w:val="single" w:sz="4" w:space="0" w:color="auto"/>
              <w:bottom w:val="single" w:sz="4" w:space="0" w:color="auto"/>
              <w:right w:val="single" w:sz="4" w:space="0" w:color="auto"/>
            </w:tcBorders>
          </w:tcPr>
          <w:p w14:paraId="3931B59D" w14:textId="77777777" w:rsidR="00873F29" w:rsidRPr="00613A80"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14:paraId="43111031"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00A6FE92"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180E78E"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93FF51F" w14:textId="77777777" w:rsidR="00873F29" w:rsidRPr="00613A80"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5AB96FE" w14:textId="480286D8" w:rsidR="00873F29" w:rsidRPr="00613A80" w:rsidRDefault="00873F29" w:rsidP="006D0ACB">
            <w:pPr>
              <w:widowControl w:val="0"/>
              <w:autoSpaceDE w:val="0"/>
              <w:autoSpaceDN w:val="0"/>
              <w:adjustRightInd w:val="0"/>
              <w:spacing w:line="276" w:lineRule="auto"/>
              <w:rPr>
                <w:lang w:eastAsia="en-US"/>
              </w:rPr>
            </w:pPr>
            <w:r w:rsidRPr="00613A80">
              <w:rPr>
                <w:kern w:val="2"/>
              </w:rPr>
              <w:t xml:space="preserve">Соотношение средней заработной платы работников  </w:t>
            </w:r>
            <w:r w:rsidRPr="00613A80">
              <w:rPr>
                <w:kern w:val="2"/>
              </w:rPr>
              <w:lastRenderedPageBreak/>
              <w:t>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32CC5FA6" w14:textId="23FBFA9E"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lastRenderedPageBreak/>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14:paraId="657E20D2" w14:textId="14CA3354"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32BDF700" w14:textId="2C1FCC46"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3CB98541" w14:textId="5AEC5A17" w:rsidR="00873F29" w:rsidRPr="00613A80" w:rsidRDefault="00873F29" w:rsidP="006D0ACB">
            <w:pPr>
              <w:widowControl w:val="0"/>
              <w:autoSpaceDE w:val="0"/>
              <w:autoSpaceDN w:val="0"/>
              <w:adjustRightInd w:val="0"/>
              <w:spacing w:line="276" w:lineRule="auto"/>
              <w:jc w:val="center"/>
              <w:rPr>
                <w:lang w:eastAsia="en-US"/>
              </w:rPr>
            </w:pPr>
            <w:r w:rsidRPr="00613A80">
              <w:rPr>
                <w:lang w:eastAsia="en-US"/>
              </w:rPr>
              <w:t>100</w:t>
            </w:r>
          </w:p>
        </w:tc>
      </w:tr>
      <w:tr w:rsidR="00600350" w:rsidRPr="00600350" w14:paraId="6CC59172" w14:textId="77777777" w:rsidTr="00CF764D">
        <w:tc>
          <w:tcPr>
            <w:tcW w:w="541" w:type="dxa"/>
            <w:tcBorders>
              <w:top w:val="single" w:sz="4" w:space="0" w:color="auto"/>
              <w:left w:val="single" w:sz="4" w:space="0" w:color="auto"/>
              <w:bottom w:val="single" w:sz="4" w:space="0" w:color="auto"/>
              <w:right w:val="single" w:sz="4" w:space="0" w:color="auto"/>
            </w:tcBorders>
            <w:hideMark/>
          </w:tcPr>
          <w:p w14:paraId="2621BEF1" w14:textId="42495123" w:rsidR="00C14932" w:rsidRPr="00600350" w:rsidRDefault="007049E5" w:rsidP="006D0ACB">
            <w:pPr>
              <w:widowControl w:val="0"/>
              <w:autoSpaceDE w:val="0"/>
              <w:autoSpaceDN w:val="0"/>
              <w:adjustRightInd w:val="0"/>
              <w:spacing w:line="276" w:lineRule="auto"/>
              <w:rPr>
                <w:lang w:eastAsia="en-US"/>
              </w:rPr>
            </w:pPr>
            <w:r w:rsidRPr="00600350">
              <w:rPr>
                <w:lang w:eastAsia="en-US"/>
              </w:rPr>
              <w:lastRenderedPageBreak/>
              <w:t>2</w:t>
            </w:r>
            <w:r w:rsidR="00C14932" w:rsidRPr="00600350">
              <w:rPr>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14:paraId="77A6FAEA" w14:textId="4EDF691D" w:rsidR="00C14932" w:rsidRPr="00600350" w:rsidRDefault="00C14932" w:rsidP="007049E5">
            <w:pPr>
              <w:widowControl w:val="0"/>
              <w:autoSpaceDE w:val="0"/>
              <w:autoSpaceDN w:val="0"/>
              <w:adjustRightInd w:val="0"/>
              <w:spacing w:line="276" w:lineRule="auto"/>
              <w:rPr>
                <w:lang w:eastAsia="en-US"/>
              </w:rPr>
            </w:pPr>
            <w:r w:rsidRPr="00600350">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14:paraId="5BF4DB44" w14:textId="11BA954B"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5B8CAE12" w14:textId="77777777"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3EFED7BC" w14:textId="3DFE0F1A" w:rsidR="00C14932" w:rsidRPr="00600350"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1A7100D" w14:textId="77777777" w:rsidR="00C14932" w:rsidRPr="00600350" w:rsidRDefault="00C14932" w:rsidP="006D0ACB">
            <w:pPr>
              <w:widowControl w:val="0"/>
              <w:autoSpaceDE w:val="0"/>
              <w:autoSpaceDN w:val="0"/>
              <w:adjustRightInd w:val="0"/>
              <w:spacing w:line="276" w:lineRule="auto"/>
              <w:jc w:val="center"/>
              <w:rPr>
                <w:sz w:val="20"/>
                <w:szCs w:val="20"/>
                <w:lang w:eastAsia="en-US"/>
              </w:rPr>
            </w:pPr>
            <w:r w:rsidRPr="00600350">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14:paraId="111FAAE0" w14:textId="70B62EF3" w:rsidR="00C14932" w:rsidRPr="00600350"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EB1949" w14:textId="1B965135" w:rsidR="00C14932" w:rsidRPr="00600350"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435CB0F" w14:textId="1ECC383D" w:rsidR="00C14932" w:rsidRPr="00600350"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EBBA125" w14:textId="02A8BFA1" w:rsidR="00C14932" w:rsidRPr="00600350"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F21BFBE" w14:textId="2CDF03FD" w:rsidR="00C14932" w:rsidRPr="00600350" w:rsidRDefault="00C14932" w:rsidP="006D0ACB">
            <w:pPr>
              <w:widowControl w:val="0"/>
              <w:autoSpaceDE w:val="0"/>
              <w:autoSpaceDN w:val="0"/>
              <w:adjustRightInd w:val="0"/>
              <w:spacing w:line="276" w:lineRule="auto"/>
              <w:jc w:val="center"/>
              <w:rPr>
                <w:lang w:eastAsia="en-US"/>
              </w:rPr>
            </w:pPr>
          </w:p>
        </w:tc>
      </w:tr>
    </w:tbl>
    <w:p w14:paraId="7269AFCE" w14:textId="77777777" w:rsidR="006D0ACB" w:rsidRPr="00600350" w:rsidRDefault="006D0ACB" w:rsidP="006D0ACB">
      <w:pPr>
        <w:widowControl w:val="0"/>
        <w:autoSpaceDE w:val="0"/>
        <w:autoSpaceDN w:val="0"/>
        <w:adjustRightInd w:val="0"/>
        <w:jc w:val="both"/>
        <w:rPr>
          <w:rFonts w:eastAsia="Calibri"/>
          <w:lang w:eastAsia="en-US"/>
        </w:rPr>
      </w:pPr>
    </w:p>
    <w:p w14:paraId="5B8A7988" w14:textId="77777777" w:rsidR="006D0ACB" w:rsidRPr="00600350" w:rsidRDefault="006D0ACB" w:rsidP="006D0ACB">
      <w:pPr>
        <w:widowControl w:val="0"/>
        <w:autoSpaceDE w:val="0"/>
        <w:autoSpaceDN w:val="0"/>
        <w:adjustRightInd w:val="0"/>
        <w:jc w:val="both"/>
        <w:rPr>
          <w:rFonts w:eastAsia="Calibri"/>
          <w:sz w:val="28"/>
          <w:szCs w:val="22"/>
          <w:lang w:eastAsia="en-US"/>
        </w:rPr>
      </w:pPr>
    </w:p>
    <w:p w14:paraId="7B285D6B"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pPr>
    </w:p>
    <w:p w14:paraId="5694B8E6"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pPr>
    </w:p>
    <w:p w14:paraId="22863708" w14:textId="77777777" w:rsidR="006D0ACB" w:rsidRPr="00600350" w:rsidRDefault="006D0ACB" w:rsidP="006D0ACB">
      <w:pPr>
        <w:widowControl w:val="0"/>
        <w:autoSpaceDE w:val="0"/>
        <w:autoSpaceDN w:val="0"/>
        <w:adjustRightInd w:val="0"/>
        <w:jc w:val="right"/>
        <w:outlineLvl w:val="1"/>
        <w:rPr>
          <w:rFonts w:eastAsia="Calibri"/>
          <w:sz w:val="28"/>
          <w:szCs w:val="22"/>
          <w:lang w:eastAsia="en-US"/>
        </w:rPr>
        <w:sectPr w:rsidR="006D0ACB" w:rsidRPr="00600350" w:rsidSect="00AD2BE5">
          <w:pgSz w:w="16838" w:h="11906" w:orient="landscape"/>
          <w:pgMar w:top="851" w:right="851" w:bottom="1134" w:left="1418" w:header="709" w:footer="709" w:gutter="0"/>
          <w:cols w:space="708"/>
          <w:docGrid w:linePitch="381"/>
        </w:sectPr>
      </w:pPr>
    </w:p>
    <w:p w14:paraId="11FA01D4"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lastRenderedPageBreak/>
        <w:t>Приложение №3</w:t>
      </w:r>
    </w:p>
    <w:p w14:paraId="525CADB2" w14:textId="7BAEC8FB" w:rsidR="006D0ACB" w:rsidRPr="00BB4449" w:rsidRDefault="00B719F8" w:rsidP="00B719F8">
      <w:pPr>
        <w:widowControl w:val="0"/>
        <w:autoSpaceDE w:val="0"/>
        <w:autoSpaceDN w:val="0"/>
        <w:adjustRightInd w:val="0"/>
        <w:spacing w:line="276" w:lineRule="auto"/>
        <w:ind w:left="6237"/>
        <w:jc w:val="both"/>
        <w:rPr>
          <w:sz w:val="28"/>
          <w:szCs w:val="28"/>
          <w:lang w:eastAsia="ru-RU"/>
        </w:rPr>
      </w:pPr>
      <w:r w:rsidRPr="00BB4449">
        <w:rPr>
          <w:sz w:val="28"/>
          <w:szCs w:val="28"/>
          <w:lang w:eastAsia="ru-RU"/>
        </w:rPr>
        <w:t xml:space="preserve">к отчету о </w:t>
      </w:r>
      <w:proofErr w:type="gramStart"/>
      <w:r w:rsidRPr="00BB4449">
        <w:rPr>
          <w:sz w:val="28"/>
          <w:szCs w:val="28"/>
          <w:lang w:eastAsia="ru-RU"/>
        </w:rPr>
        <w:t>реализации  муниципальной</w:t>
      </w:r>
      <w:proofErr w:type="gramEnd"/>
      <w:r w:rsidR="00DE08CF">
        <w:rPr>
          <w:sz w:val="28"/>
          <w:szCs w:val="28"/>
          <w:lang w:eastAsia="ru-RU"/>
        </w:rPr>
        <w:t xml:space="preserve"> </w:t>
      </w:r>
      <w:proofErr w:type="spellStart"/>
      <w:r w:rsidR="000F47AA">
        <w:rPr>
          <w:sz w:val="28"/>
          <w:szCs w:val="28"/>
          <w:lang w:eastAsia="ru-RU"/>
        </w:rPr>
        <w:t>прог-</w:t>
      </w:r>
      <w:r w:rsidRPr="00BB4449">
        <w:rPr>
          <w:sz w:val="28"/>
          <w:szCs w:val="28"/>
          <w:lang w:eastAsia="ru-RU"/>
        </w:rPr>
        <w:t>раммы</w:t>
      </w:r>
      <w:proofErr w:type="spellEnd"/>
      <w:r w:rsidRPr="00BB4449">
        <w:rPr>
          <w:sz w:val="28"/>
          <w:szCs w:val="28"/>
          <w:lang w:eastAsia="ru-RU"/>
        </w:rPr>
        <w:t xml:space="preserve"> </w:t>
      </w:r>
      <w:proofErr w:type="spellStart"/>
      <w:r w:rsidRPr="00BB4449">
        <w:rPr>
          <w:sz w:val="28"/>
          <w:szCs w:val="28"/>
          <w:lang w:eastAsia="ru-RU"/>
        </w:rPr>
        <w:t>Красюковского</w:t>
      </w:r>
      <w:proofErr w:type="spellEnd"/>
      <w:r w:rsidRPr="00BB4449">
        <w:rPr>
          <w:sz w:val="28"/>
          <w:szCs w:val="28"/>
          <w:lang w:eastAsia="ru-RU"/>
        </w:rPr>
        <w:t xml:space="preserve"> сельского поселения «Развитие культуры» по результатам работы за </w:t>
      </w:r>
      <w:r w:rsidR="000C56D4">
        <w:rPr>
          <w:sz w:val="28"/>
          <w:szCs w:val="28"/>
          <w:lang w:eastAsia="ru-RU"/>
        </w:rPr>
        <w:t>202</w:t>
      </w:r>
      <w:r w:rsidR="00B91923">
        <w:rPr>
          <w:sz w:val="28"/>
          <w:szCs w:val="28"/>
          <w:lang w:eastAsia="ru-RU"/>
        </w:rPr>
        <w:t>4</w:t>
      </w:r>
      <w:r w:rsidRPr="00BB4449">
        <w:rPr>
          <w:sz w:val="28"/>
          <w:szCs w:val="28"/>
          <w:lang w:eastAsia="ru-RU"/>
        </w:rPr>
        <w:t xml:space="preserve"> год</w:t>
      </w:r>
    </w:p>
    <w:p w14:paraId="03606B02" w14:textId="77777777" w:rsidR="00B719F8" w:rsidRPr="00BB4449" w:rsidRDefault="00B719F8" w:rsidP="00B719F8">
      <w:pPr>
        <w:widowControl w:val="0"/>
        <w:autoSpaceDE w:val="0"/>
        <w:autoSpaceDN w:val="0"/>
        <w:adjustRightInd w:val="0"/>
        <w:spacing w:line="276" w:lineRule="auto"/>
        <w:ind w:left="6237"/>
        <w:jc w:val="both"/>
        <w:rPr>
          <w:rFonts w:eastAsia="Calibri"/>
          <w:sz w:val="28"/>
          <w:szCs w:val="28"/>
          <w:lang w:eastAsia="en-US"/>
        </w:rPr>
      </w:pPr>
    </w:p>
    <w:p w14:paraId="48806426" w14:textId="77777777" w:rsidR="006D0ACB" w:rsidRPr="00BB4449" w:rsidRDefault="006D0ACB" w:rsidP="006D0ACB">
      <w:pPr>
        <w:widowControl w:val="0"/>
        <w:autoSpaceDE w:val="0"/>
        <w:autoSpaceDN w:val="0"/>
        <w:adjustRightInd w:val="0"/>
        <w:spacing w:line="276" w:lineRule="auto"/>
        <w:jc w:val="center"/>
        <w:rPr>
          <w:rFonts w:eastAsia="Calibri"/>
          <w:lang w:eastAsia="en-US"/>
        </w:rPr>
      </w:pPr>
      <w:r w:rsidRPr="00BB4449">
        <w:rPr>
          <w:rFonts w:eastAsia="Calibri"/>
          <w:lang w:eastAsia="en-US"/>
        </w:rPr>
        <w:t>ОЦЕНКА ЭФФЕКТИВНОСТИ РЕАЛИЗАЦИИ МУНИЦИПАЛЬНОЙ ПРОГРАММЫ</w:t>
      </w:r>
    </w:p>
    <w:p w14:paraId="008EE185"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r w:rsidRPr="00BB4449">
        <w:rPr>
          <w:rFonts w:eastAsia="Calibri"/>
          <w:lang w:eastAsia="en-US"/>
        </w:rPr>
        <w:t>«РАЗВИТИЕ КУЛЬТУРЫ»</w:t>
      </w:r>
    </w:p>
    <w:p w14:paraId="046E6B62" w14:textId="77777777" w:rsidR="006D0ACB" w:rsidRPr="00BB4449" w:rsidRDefault="006D0ACB" w:rsidP="006D0ACB">
      <w:pPr>
        <w:widowControl w:val="0"/>
        <w:tabs>
          <w:tab w:val="left" w:pos="142"/>
        </w:tabs>
        <w:autoSpaceDE w:val="0"/>
        <w:autoSpaceDN w:val="0"/>
        <w:adjustRightInd w:val="0"/>
        <w:spacing w:line="276" w:lineRule="auto"/>
        <w:jc w:val="center"/>
        <w:rPr>
          <w:rFonts w:eastAsia="Calibri"/>
          <w:lang w:eastAsia="en-US"/>
        </w:rPr>
      </w:pPr>
    </w:p>
    <w:p w14:paraId="1B1A4DB2" w14:textId="77777777" w:rsidR="006D0ACB" w:rsidRPr="00BB4449"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BB4449">
        <w:rPr>
          <w:rFonts w:eastAsia="Calibri"/>
          <w:sz w:val="28"/>
          <w:szCs w:val="22"/>
          <w:lang w:eastAsia="en-US"/>
        </w:rPr>
        <w:t>Развитие культуры</w:t>
      </w:r>
      <w:r w:rsidRPr="00BB4449">
        <w:rPr>
          <w:rFonts w:eastAsia="Calibri"/>
          <w:sz w:val="28"/>
          <w:szCs w:val="28"/>
          <w:lang w:eastAsia="en-US"/>
        </w:rPr>
        <w:t xml:space="preserve">», отображающая степень достижения заявленных результатов. </w:t>
      </w:r>
    </w:p>
    <w:p w14:paraId="5B236263"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ab/>
        <w:t>1.Суммарная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Эо</w:t>
      </w:r>
      <w:proofErr w:type="spellEnd"/>
      <w:r w:rsidRPr="00BB4449">
        <w:rPr>
          <w:rFonts w:eastAsia="Calibri"/>
          <w:sz w:val="28"/>
          <w:szCs w:val="28"/>
          <w:lang w:eastAsia="en-US"/>
        </w:rPr>
        <w:t>) равен 1, который рассчитывается следующим образом:</w:t>
      </w:r>
    </w:p>
    <w:p w14:paraId="77825DC5"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w:t>
      </w:r>
      <w:proofErr w:type="spellStart"/>
      <w:r w:rsidRPr="00BB4449">
        <w:rPr>
          <w:rFonts w:eastAsia="Calibri"/>
          <w:sz w:val="28"/>
          <w:szCs w:val="28"/>
          <w:lang w:eastAsia="en-US"/>
        </w:rPr>
        <w:t>Эп</w:t>
      </w:r>
      <w:proofErr w:type="spellEnd"/>
      <w:r w:rsidRPr="00BB4449">
        <w:rPr>
          <w:rFonts w:eastAsia="Calibri"/>
          <w:sz w:val="28"/>
          <w:szCs w:val="28"/>
          <w:lang w:eastAsia="en-US"/>
        </w:rPr>
        <w:t>) равное 10 показателей</w:t>
      </w:r>
      <w:r w:rsidRPr="00BB4449">
        <w:rPr>
          <w:rFonts w:eastAsia="Calibri"/>
          <w:sz w:val="28"/>
          <w:szCs w:val="22"/>
          <w:lang w:eastAsia="en-US"/>
        </w:rPr>
        <w:t xml:space="preserve"> </w:t>
      </w:r>
      <w:r w:rsidRPr="00BB4449">
        <w:rPr>
          <w:rFonts w:eastAsia="Calibri"/>
          <w:sz w:val="28"/>
          <w:szCs w:val="28"/>
          <w:lang w:eastAsia="en-US"/>
        </w:rPr>
        <w:t>отражено в таблице 1, разделенная на количество целевых показателей муниципальной программы (</w:t>
      </w:r>
      <w:r w:rsidRPr="00BB4449">
        <w:rPr>
          <w:rFonts w:eastAsia="Calibri"/>
          <w:sz w:val="28"/>
          <w:szCs w:val="28"/>
          <w:lang w:val="en-US" w:eastAsia="en-US"/>
        </w:rPr>
        <w:t>n</w:t>
      </w:r>
      <w:r w:rsidRPr="00BB4449">
        <w:rPr>
          <w:rFonts w:eastAsia="Calibri"/>
          <w:sz w:val="28"/>
          <w:szCs w:val="28"/>
          <w:lang w:eastAsia="en-US"/>
        </w:rPr>
        <w:t>) - 10 показателя отражено в таблице 1.</w:t>
      </w:r>
    </w:p>
    <w:p w14:paraId="5F544301" w14:textId="77777777" w:rsidR="006D0ACB" w:rsidRPr="00BB4449" w:rsidRDefault="006D0ACB" w:rsidP="006D0ACB">
      <w:pPr>
        <w:widowControl w:val="0"/>
        <w:autoSpaceDE w:val="0"/>
        <w:autoSpaceDN w:val="0"/>
        <w:adjustRightInd w:val="0"/>
        <w:spacing w:line="276" w:lineRule="auto"/>
        <w:jc w:val="both"/>
        <w:rPr>
          <w:rFonts w:eastAsia="Calibri"/>
          <w:sz w:val="28"/>
          <w:szCs w:val="28"/>
          <w:lang w:eastAsia="en-US"/>
        </w:rPr>
      </w:pPr>
      <w:r w:rsidRPr="00BB4449">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14:paraId="3E9B61B1" w14:textId="77777777" w:rsidR="006D0ACB" w:rsidRPr="00BB4449" w:rsidRDefault="006D0ACB" w:rsidP="006D0ACB">
      <w:pPr>
        <w:widowControl w:val="0"/>
        <w:autoSpaceDE w:val="0"/>
        <w:autoSpaceDN w:val="0"/>
        <w:adjustRightInd w:val="0"/>
        <w:spacing w:line="276" w:lineRule="auto"/>
        <w:jc w:val="right"/>
        <w:rPr>
          <w:rFonts w:eastAsia="Calibri"/>
          <w:sz w:val="28"/>
          <w:szCs w:val="28"/>
          <w:lang w:eastAsia="en-US"/>
        </w:rPr>
      </w:pPr>
      <w:r w:rsidRPr="00BB4449">
        <w:rPr>
          <w:rFonts w:eastAsia="Calibri"/>
          <w:sz w:val="28"/>
          <w:szCs w:val="28"/>
          <w:lang w:eastAsia="en-US"/>
        </w:rPr>
        <w:t>Таблица 1</w:t>
      </w:r>
    </w:p>
    <w:tbl>
      <w:tblPr>
        <w:tblW w:w="9229" w:type="dxa"/>
        <w:tblInd w:w="93" w:type="dxa"/>
        <w:tblLayout w:type="fixed"/>
        <w:tblLook w:val="04A0" w:firstRow="1" w:lastRow="0" w:firstColumn="1" w:lastColumn="0" w:noHBand="0" w:noVBand="1"/>
      </w:tblPr>
      <w:tblGrid>
        <w:gridCol w:w="691"/>
        <w:gridCol w:w="3152"/>
        <w:gridCol w:w="1134"/>
        <w:gridCol w:w="1134"/>
        <w:gridCol w:w="1275"/>
        <w:gridCol w:w="1843"/>
      </w:tblGrid>
      <w:tr w:rsidR="00BB4449" w:rsidRPr="00BB4449" w14:paraId="6729F1FB" w14:textId="77777777" w:rsidTr="00426933">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A574" w14:textId="77777777" w:rsidR="006D0ACB" w:rsidRPr="00BB4449" w:rsidRDefault="006D0ACB" w:rsidP="006D0ACB">
            <w:pPr>
              <w:spacing w:line="276" w:lineRule="auto"/>
              <w:jc w:val="center"/>
              <w:rPr>
                <w:rFonts w:eastAsia="Calibri"/>
                <w:lang w:eastAsia="en-US"/>
              </w:rPr>
            </w:pPr>
            <w:r w:rsidRPr="00BB4449">
              <w:rPr>
                <w:rFonts w:eastAsia="Calibri"/>
                <w:lang w:eastAsia="en-US"/>
              </w:rPr>
              <w:t>№</w:t>
            </w:r>
          </w:p>
        </w:tc>
        <w:tc>
          <w:tcPr>
            <w:tcW w:w="3152" w:type="dxa"/>
            <w:tcBorders>
              <w:top w:val="single" w:sz="4" w:space="0" w:color="auto"/>
              <w:left w:val="nil"/>
              <w:bottom w:val="single" w:sz="4" w:space="0" w:color="auto"/>
              <w:right w:val="single" w:sz="4" w:space="0" w:color="auto"/>
            </w:tcBorders>
            <w:shd w:val="clear" w:color="auto" w:fill="auto"/>
            <w:vAlign w:val="center"/>
            <w:hideMark/>
          </w:tcPr>
          <w:p w14:paraId="0F7B5166" w14:textId="77777777" w:rsidR="006D0ACB" w:rsidRPr="00BB4449" w:rsidRDefault="006D0ACB" w:rsidP="006D0ACB">
            <w:pPr>
              <w:spacing w:line="276" w:lineRule="auto"/>
              <w:jc w:val="center"/>
              <w:rPr>
                <w:rFonts w:eastAsia="Calibri"/>
                <w:lang w:eastAsia="en-US"/>
              </w:rPr>
            </w:pPr>
            <w:r w:rsidRPr="00BB4449">
              <w:rPr>
                <w:rFonts w:eastAsia="Calibri"/>
                <w:lang w:eastAsia="en-US"/>
              </w:rPr>
              <w:t>Наименование показателя</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8EE6C02" w14:textId="77777777" w:rsidR="006D0ACB" w:rsidRPr="00BB4449" w:rsidRDefault="006D0ACB" w:rsidP="006D0ACB">
            <w:pPr>
              <w:spacing w:line="276" w:lineRule="auto"/>
              <w:jc w:val="center"/>
              <w:rPr>
                <w:rFonts w:eastAsia="Calibri"/>
                <w:lang w:eastAsia="en-US"/>
              </w:rPr>
            </w:pPr>
            <w:r w:rsidRPr="00BB4449">
              <w:rPr>
                <w:rFonts w:eastAsia="Calibri"/>
                <w:lang w:eastAsia="en-US"/>
              </w:rPr>
              <w:t>Плановое значение показателя (</w:t>
            </w:r>
            <w:proofErr w:type="spellStart"/>
            <w:r w:rsidRPr="00BB4449">
              <w:rPr>
                <w:rFonts w:eastAsia="Calibri"/>
                <w:lang w:eastAsia="en-US"/>
              </w:rPr>
              <w:t>ИЦп</w:t>
            </w:r>
            <w:proofErr w:type="spellEnd"/>
            <w:r w:rsidRPr="00BB4449">
              <w:rPr>
                <w:rFonts w:eastAsia="Calibri"/>
                <w:lang w:eastAsia="en-US"/>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DB233D0" w14:textId="77777777" w:rsidR="006D0ACB" w:rsidRPr="00BB4449" w:rsidRDefault="006D0ACB" w:rsidP="006D0ACB">
            <w:pPr>
              <w:spacing w:line="276" w:lineRule="auto"/>
              <w:jc w:val="center"/>
              <w:rPr>
                <w:rFonts w:eastAsia="Calibri"/>
                <w:lang w:eastAsia="en-US"/>
              </w:rPr>
            </w:pPr>
            <w:r w:rsidRPr="00BB4449">
              <w:rPr>
                <w:rFonts w:eastAsia="Calibri"/>
                <w:lang w:eastAsia="en-US"/>
              </w:rPr>
              <w:t>Фактическое значение показателя (</w:t>
            </w:r>
            <w:proofErr w:type="spellStart"/>
            <w:r w:rsidRPr="00BB4449">
              <w:rPr>
                <w:rFonts w:eastAsia="Calibri"/>
                <w:lang w:eastAsia="en-US"/>
              </w:rPr>
              <w:t>ИДп</w:t>
            </w:r>
            <w:proofErr w:type="spellEnd"/>
            <w:r w:rsidRPr="00BB4449">
              <w:rPr>
                <w:rFonts w:eastAsia="Calibri"/>
                <w:lang w:eastAsia="en-US"/>
              </w:rPr>
              <w: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787A770B" w14:textId="77777777" w:rsidR="006D0ACB" w:rsidRPr="00BB4449" w:rsidRDefault="006D0ACB" w:rsidP="006D0ACB">
            <w:pPr>
              <w:spacing w:line="276" w:lineRule="auto"/>
              <w:jc w:val="center"/>
              <w:rPr>
                <w:rFonts w:eastAsia="Calibri"/>
                <w:lang w:eastAsia="en-US"/>
              </w:rPr>
            </w:pPr>
            <w:proofErr w:type="spellStart"/>
            <w:r w:rsidRPr="00BB4449">
              <w:rPr>
                <w:rFonts w:eastAsia="Calibri"/>
                <w:lang w:eastAsia="en-US"/>
              </w:rPr>
              <w:t>Эп</w:t>
            </w:r>
            <w:proofErr w:type="spellEnd"/>
            <w:r w:rsidRPr="00BB4449">
              <w:rPr>
                <w:rFonts w:eastAsia="Calibri"/>
                <w:lang w:eastAsia="en-US"/>
              </w:rPr>
              <w:t>=</w:t>
            </w:r>
            <w:proofErr w:type="spellStart"/>
            <w:r w:rsidRPr="00BB4449">
              <w:rPr>
                <w:rFonts w:eastAsia="Calibri"/>
                <w:lang w:eastAsia="en-US"/>
              </w:rPr>
              <w:t>ИДп</w:t>
            </w:r>
            <w:proofErr w:type="spellEnd"/>
            <w:r w:rsidRPr="00BB4449">
              <w:rPr>
                <w:rFonts w:eastAsia="Calibri"/>
                <w:lang w:eastAsia="en-US"/>
              </w:rPr>
              <w:t>/</w:t>
            </w:r>
            <w:proofErr w:type="spellStart"/>
            <w:r w:rsidRPr="00BB4449">
              <w:rPr>
                <w:rFonts w:eastAsia="Calibri"/>
                <w:lang w:eastAsia="en-US"/>
              </w:rPr>
              <w:t>ИЦп,илиЭп</w:t>
            </w:r>
            <w:proofErr w:type="spellEnd"/>
            <w:r w:rsidRPr="00BB4449">
              <w:rPr>
                <w:rFonts w:eastAsia="Calibri"/>
                <w:lang w:eastAsia="en-US"/>
              </w:rPr>
              <w:t>=</w:t>
            </w:r>
            <w:proofErr w:type="spellStart"/>
            <w:r w:rsidRPr="00BB4449">
              <w:rPr>
                <w:rFonts w:eastAsia="Calibri"/>
                <w:lang w:eastAsia="en-US"/>
              </w:rPr>
              <w:t>ИЦп</w:t>
            </w:r>
            <w:proofErr w:type="spellEnd"/>
            <w:r w:rsidRPr="00BB4449">
              <w:rPr>
                <w:rFonts w:eastAsia="Calibri"/>
                <w:lang w:eastAsia="en-US"/>
              </w:rPr>
              <w:t>/</w:t>
            </w:r>
            <w:proofErr w:type="spellStart"/>
            <w:r w:rsidRPr="00BB4449">
              <w:rPr>
                <w:rFonts w:eastAsia="Calibri"/>
                <w:lang w:eastAsia="en-US"/>
              </w:rPr>
              <w:t>Идп</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D35E1F3" w14:textId="77777777" w:rsidR="006D0ACB" w:rsidRPr="00BB4449" w:rsidRDefault="006D0ACB" w:rsidP="006D0ACB">
            <w:pPr>
              <w:spacing w:line="276" w:lineRule="auto"/>
              <w:jc w:val="center"/>
              <w:rPr>
                <w:rFonts w:eastAsia="Calibri"/>
                <w:lang w:eastAsia="en-US"/>
              </w:rPr>
            </w:pPr>
            <w:r w:rsidRPr="00BB4449">
              <w:rPr>
                <w:rFonts w:eastAsia="Calibri"/>
                <w:lang w:eastAsia="en-US"/>
              </w:rPr>
              <w:t>Эффективность хода реализации целевого показателя (</w:t>
            </w:r>
            <w:proofErr w:type="spellStart"/>
            <w:r w:rsidRPr="00BB4449">
              <w:rPr>
                <w:rFonts w:eastAsia="Calibri"/>
                <w:lang w:eastAsia="en-US"/>
              </w:rPr>
              <w:t>Эп</w:t>
            </w:r>
            <w:proofErr w:type="spellEnd"/>
            <w:r w:rsidRPr="00BB4449">
              <w:rPr>
                <w:rFonts w:eastAsia="Calibri"/>
                <w:lang w:eastAsia="en-US"/>
              </w:rPr>
              <w:t>)</w:t>
            </w:r>
          </w:p>
        </w:tc>
      </w:tr>
      <w:tr w:rsidR="00BB4449" w:rsidRPr="00BB4449" w14:paraId="3C2A454C" w14:textId="77777777" w:rsidTr="00426933">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43EBBA68" w14:textId="5E08251D" w:rsidR="006D0ACB" w:rsidRPr="00BB4449" w:rsidRDefault="007049E5" w:rsidP="006D0ACB">
            <w:pPr>
              <w:spacing w:after="200" w:line="276" w:lineRule="auto"/>
              <w:jc w:val="center"/>
              <w:rPr>
                <w:rFonts w:eastAsia="Calibri"/>
                <w:lang w:eastAsia="en-US"/>
              </w:rPr>
            </w:pPr>
            <w:r w:rsidRPr="00BB4449">
              <w:rPr>
                <w:rFonts w:eastAsia="Calibri"/>
                <w:lang w:eastAsia="en-US"/>
              </w:rPr>
              <w:t>1</w:t>
            </w:r>
          </w:p>
        </w:tc>
        <w:tc>
          <w:tcPr>
            <w:tcW w:w="3152" w:type="dxa"/>
            <w:tcBorders>
              <w:top w:val="nil"/>
              <w:left w:val="nil"/>
              <w:bottom w:val="single" w:sz="4" w:space="0" w:color="auto"/>
              <w:right w:val="single" w:sz="4" w:space="0" w:color="auto"/>
            </w:tcBorders>
            <w:shd w:val="clear" w:color="auto" w:fill="auto"/>
            <w:hideMark/>
          </w:tcPr>
          <w:p w14:paraId="455AF4BC"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-досуговых мероприятиях</w:t>
            </w:r>
          </w:p>
        </w:tc>
        <w:tc>
          <w:tcPr>
            <w:tcW w:w="1134" w:type="dxa"/>
            <w:tcBorders>
              <w:top w:val="nil"/>
              <w:left w:val="nil"/>
              <w:bottom w:val="single" w:sz="4" w:space="0" w:color="auto"/>
              <w:right w:val="single" w:sz="4" w:space="0" w:color="auto"/>
            </w:tcBorders>
            <w:shd w:val="clear" w:color="auto" w:fill="auto"/>
            <w:hideMark/>
          </w:tcPr>
          <w:p w14:paraId="4D6B98AD" w14:textId="4D65EB2C"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134" w:type="dxa"/>
            <w:tcBorders>
              <w:top w:val="nil"/>
              <w:left w:val="nil"/>
              <w:bottom w:val="single" w:sz="4" w:space="0" w:color="auto"/>
              <w:right w:val="single" w:sz="4" w:space="0" w:color="auto"/>
            </w:tcBorders>
            <w:shd w:val="clear" w:color="auto" w:fill="auto"/>
            <w:hideMark/>
          </w:tcPr>
          <w:p w14:paraId="33CD1085" w14:textId="2DF9CFA4" w:rsidR="006D0ACB" w:rsidRPr="00BB4449" w:rsidRDefault="002079A7" w:rsidP="006D0ACB">
            <w:pPr>
              <w:widowControl w:val="0"/>
              <w:autoSpaceDE w:val="0"/>
              <w:autoSpaceDN w:val="0"/>
              <w:adjustRightInd w:val="0"/>
              <w:spacing w:line="276" w:lineRule="auto"/>
              <w:jc w:val="center"/>
              <w:rPr>
                <w:lang w:eastAsia="en-US"/>
              </w:rPr>
            </w:pPr>
            <w:r w:rsidRPr="00BB4449">
              <w:rPr>
                <w:lang w:eastAsia="en-US"/>
              </w:rPr>
              <w:t>0,2</w:t>
            </w:r>
          </w:p>
        </w:tc>
        <w:tc>
          <w:tcPr>
            <w:tcW w:w="1275" w:type="dxa"/>
            <w:tcBorders>
              <w:top w:val="nil"/>
              <w:left w:val="nil"/>
              <w:bottom w:val="single" w:sz="4" w:space="0" w:color="auto"/>
              <w:right w:val="single" w:sz="4" w:space="0" w:color="auto"/>
            </w:tcBorders>
            <w:shd w:val="clear" w:color="auto" w:fill="auto"/>
            <w:hideMark/>
          </w:tcPr>
          <w:p w14:paraId="5CFF98D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14:paraId="5496E70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78AD7DC" w14:textId="77777777" w:rsidTr="00426933">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78250673" w14:textId="7559138C" w:rsidR="006D0ACB" w:rsidRPr="00BB4449" w:rsidRDefault="007049E5" w:rsidP="006D0ACB">
            <w:pPr>
              <w:spacing w:after="200" w:line="276" w:lineRule="auto"/>
              <w:jc w:val="center"/>
              <w:rPr>
                <w:rFonts w:eastAsia="Calibri"/>
                <w:lang w:eastAsia="en-US"/>
              </w:rPr>
            </w:pPr>
            <w:r w:rsidRPr="00BB4449">
              <w:rPr>
                <w:rFonts w:eastAsia="Calibri"/>
                <w:lang w:eastAsia="en-US"/>
              </w:rPr>
              <w:t>2</w:t>
            </w:r>
          </w:p>
        </w:tc>
        <w:tc>
          <w:tcPr>
            <w:tcW w:w="3152" w:type="dxa"/>
            <w:tcBorders>
              <w:top w:val="nil"/>
              <w:left w:val="nil"/>
              <w:bottom w:val="single" w:sz="4" w:space="0" w:color="auto"/>
              <w:right w:val="single" w:sz="4" w:space="0" w:color="auto"/>
            </w:tcBorders>
            <w:shd w:val="clear" w:color="auto" w:fill="auto"/>
            <w:hideMark/>
          </w:tcPr>
          <w:p w14:paraId="3F75682F" w14:textId="56961C67" w:rsidR="006D0ACB" w:rsidRPr="00BB4449" w:rsidRDefault="006D0ACB" w:rsidP="007049E5">
            <w:pPr>
              <w:widowControl w:val="0"/>
              <w:autoSpaceDE w:val="0"/>
              <w:autoSpaceDN w:val="0"/>
              <w:adjustRightInd w:val="0"/>
              <w:spacing w:line="276" w:lineRule="auto"/>
              <w:rPr>
                <w:lang w:eastAsia="en-US"/>
              </w:rPr>
            </w:pPr>
            <w:r w:rsidRPr="00BB4449">
              <w:rPr>
                <w:lang w:eastAsia="en-US"/>
              </w:rPr>
              <w:t xml:space="preserve">Повышение качества предоставления муниципальных услуг в муниципальных учреждениях культуры </w:t>
            </w:r>
          </w:p>
        </w:tc>
        <w:tc>
          <w:tcPr>
            <w:tcW w:w="1134" w:type="dxa"/>
            <w:tcBorders>
              <w:top w:val="nil"/>
              <w:left w:val="nil"/>
              <w:bottom w:val="single" w:sz="4" w:space="0" w:color="auto"/>
              <w:right w:val="single" w:sz="4" w:space="0" w:color="auto"/>
            </w:tcBorders>
            <w:shd w:val="clear" w:color="auto" w:fill="auto"/>
            <w:hideMark/>
          </w:tcPr>
          <w:p w14:paraId="162A9709"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134" w:type="dxa"/>
            <w:tcBorders>
              <w:top w:val="nil"/>
              <w:left w:val="nil"/>
              <w:bottom w:val="single" w:sz="4" w:space="0" w:color="auto"/>
              <w:right w:val="single" w:sz="4" w:space="0" w:color="auto"/>
            </w:tcBorders>
            <w:shd w:val="clear" w:color="auto" w:fill="auto"/>
            <w:hideMark/>
          </w:tcPr>
          <w:p w14:paraId="7AF10471" w14:textId="77777777" w:rsidR="006D0ACB" w:rsidRPr="00BB4449" w:rsidRDefault="006D0ACB" w:rsidP="006D0ACB">
            <w:pPr>
              <w:widowControl w:val="0"/>
              <w:autoSpaceDE w:val="0"/>
              <w:autoSpaceDN w:val="0"/>
              <w:adjustRightInd w:val="0"/>
              <w:spacing w:line="276" w:lineRule="auto"/>
              <w:jc w:val="center"/>
              <w:rPr>
                <w:lang w:eastAsia="en-US"/>
              </w:rPr>
            </w:pPr>
            <w:r w:rsidRPr="00BB4449">
              <w:rPr>
                <w:lang w:eastAsia="en-US"/>
              </w:rPr>
              <w:t>100</w:t>
            </w:r>
          </w:p>
        </w:tc>
        <w:tc>
          <w:tcPr>
            <w:tcW w:w="1275" w:type="dxa"/>
            <w:tcBorders>
              <w:top w:val="nil"/>
              <w:left w:val="nil"/>
              <w:bottom w:val="single" w:sz="4" w:space="0" w:color="auto"/>
              <w:right w:val="single" w:sz="4" w:space="0" w:color="auto"/>
            </w:tcBorders>
            <w:shd w:val="clear" w:color="auto" w:fill="auto"/>
            <w:hideMark/>
          </w:tcPr>
          <w:p w14:paraId="0B444A8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1,000</w:t>
            </w:r>
          </w:p>
        </w:tc>
        <w:tc>
          <w:tcPr>
            <w:tcW w:w="1843" w:type="dxa"/>
            <w:tcBorders>
              <w:top w:val="nil"/>
              <w:left w:val="nil"/>
              <w:bottom w:val="single" w:sz="4" w:space="0" w:color="auto"/>
              <w:right w:val="single" w:sz="4" w:space="0" w:color="auto"/>
            </w:tcBorders>
            <w:shd w:val="clear" w:color="auto" w:fill="auto"/>
            <w:hideMark/>
          </w:tcPr>
          <w:p w14:paraId="55EBF10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59500487" w14:textId="77777777" w:rsidTr="00426933">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0487FAD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152" w:type="dxa"/>
            <w:tcBorders>
              <w:top w:val="nil"/>
              <w:left w:val="nil"/>
              <w:bottom w:val="single" w:sz="4" w:space="0" w:color="auto"/>
              <w:right w:val="single" w:sz="4" w:space="0" w:color="auto"/>
            </w:tcBorders>
            <w:shd w:val="clear" w:color="auto" w:fill="auto"/>
            <w:vAlign w:val="center"/>
            <w:hideMark/>
          </w:tcPr>
          <w:p w14:paraId="6FAF2E32"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 xml:space="preserve">Суммарная оценка степени достижения </w:t>
            </w:r>
            <w:r w:rsidRPr="00BB4449">
              <w:rPr>
                <w:rFonts w:eastAsia="Calibri"/>
                <w:b/>
                <w:bCs/>
                <w:lang w:eastAsia="en-US"/>
              </w:rPr>
              <w:lastRenderedPageBreak/>
              <w:t>целевых показателей (</w:t>
            </w:r>
            <w:proofErr w:type="spellStart"/>
            <w:r w:rsidRPr="00BB4449">
              <w:rPr>
                <w:rFonts w:eastAsia="Calibri"/>
                <w:b/>
                <w:bCs/>
                <w:lang w:eastAsia="en-US"/>
              </w:rPr>
              <w:t>Эо</w:t>
            </w:r>
            <w:proofErr w:type="spellEnd"/>
            <w:r w:rsidRPr="00BB4449">
              <w:rPr>
                <w:rFonts w:eastAsia="Calibri"/>
                <w:b/>
                <w:bCs/>
                <w:lang w:eastAsia="en-US"/>
              </w:rPr>
              <w:t xml:space="preserve"> = ∑</w:t>
            </w:r>
            <w:proofErr w:type="spellStart"/>
            <w:r w:rsidRPr="00BB4449">
              <w:rPr>
                <w:rFonts w:eastAsia="Calibri"/>
                <w:b/>
                <w:bCs/>
                <w:lang w:eastAsia="en-US"/>
              </w:rPr>
              <w:t>Эпi</w:t>
            </w:r>
            <w:proofErr w:type="spellEnd"/>
            <w:r w:rsidRPr="00BB4449">
              <w:rPr>
                <w:rFonts w:eastAsia="Calibri"/>
                <w:b/>
                <w:bCs/>
                <w:lang w:eastAsia="en-US"/>
              </w:rPr>
              <w:t>/n)</w:t>
            </w:r>
          </w:p>
        </w:tc>
        <w:tc>
          <w:tcPr>
            <w:tcW w:w="1134" w:type="dxa"/>
            <w:tcBorders>
              <w:top w:val="nil"/>
              <w:left w:val="nil"/>
              <w:bottom w:val="single" w:sz="4" w:space="0" w:color="auto"/>
              <w:right w:val="single" w:sz="4" w:space="0" w:color="auto"/>
            </w:tcBorders>
            <w:shd w:val="clear" w:color="auto" w:fill="auto"/>
            <w:vAlign w:val="center"/>
            <w:hideMark/>
          </w:tcPr>
          <w:p w14:paraId="2E8C2C6D"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lastRenderedPageBreak/>
              <w:t>10</w:t>
            </w:r>
          </w:p>
        </w:tc>
        <w:tc>
          <w:tcPr>
            <w:tcW w:w="1134" w:type="dxa"/>
            <w:tcBorders>
              <w:top w:val="nil"/>
              <w:left w:val="nil"/>
              <w:bottom w:val="single" w:sz="4" w:space="0" w:color="auto"/>
              <w:right w:val="single" w:sz="4" w:space="0" w:color="auto"/>
            </w:tcBorders>
            <w:shd w:val="clear" w:color="auto" w:fill="auto"/>
            <w:vAlign w:val="center"/>
            <w:hideMark/>
          </w:tcPr>
          <w:p w14:paraId="5291199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275" w:type="dxa"/>
            <w:tcBorders>
              <w:top w:val="nil"/>
              <w:left w:val="nil"/>
              <w:bottom w:val="single" w:sz="4" w:space="0" w:color="auto"/>
              <w:right w:val="single" w:sz="4" w:space="0" w:color="auto"/>
            </w:tcBorders>
            <w:shd w:val="clear" w:color="auto" w:fill="auto"/>
            <w:vAlign w:val="center"/>
            <w:hideMark/>
          </w:tcPr>
          <w:p w14:paraId="23901824"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1,000</w:t>
            </w:r>
          </w:p>
        </w:tc>
        <w:tc>
          <w:tcPr>
            <w:tcW w:w="1843" w:type="dxa"/>
            <w:tcBorders>
              <w:top w:val="nil"/>
              <w:left w:val="nil"/>
              <w:bottom w:val="single" w:sz="4" w:space="0" w:color="auto"/>
              <w:right w:val="single" w:sz="4" w:space="0" w:color="auto"/>
            </w:tcBorders>
            <w:shd w:val="clear" w:color="auto" w:fill="auto"/>
            <w:vAlign w:val="center"/>
            <w:hideMark/>
          </w:tcPr>
          <w:p w14:paraId="69FAE5D5"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6DCA9B50"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p>
    <w:p w14:paraId="10B537F6" w14:textId="77777777" w:rsidR="006D0ACB" w:rsidRPr="00BB4449" w:rsidRDefault="006D0ACB" w:rsidP="006D0ACB">
      <w:pPr>
        <w:widowControl w:val="0"/>
        <w:autoSpaceDE w:val="0"/>
        <w:autoSpaceDN w:val="0"/>
        <w:adjustRightInd w:val="0"/>
        <w:spacing w:after="200" w:line="276" w:lineRule="auto"/>
        <w:jc w:val="both"/>
        <w:rPr>
          <w:rFonts w:eastAsia="Calibri"/>
          <w:sz w:val="28"/>
          <w:szCs w:val="28"/>
          <w:lang w:eastAsia="en-US"/>
        </w:rPr>
      </w:pPr>
      <w:r w:rsidRPr="00BB4449">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14:paraId="1330A16D" w14:textId="17B83A4B"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2. Степень реализации основных мероприятий, финансируемых за счет всех источников финансирования (Ср),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0C56D4">
        <w:rPr>
          <w:rFonts w:eastAsia="Calibri"/>
          <w:sz w:val="28"/>
          <w:szCs w:val="28"/>
          <w:lang w:eastAsia="en-US"/>
        </w:rPr>
        <w:t>202</w:t>
      </w:r>
      <w:r w:rsidR="00B91923">
        <w:rPr>
          <w:rFonts w:eastAsia="Calibri"/>
          <w:sz w:val="28"/>
          <w:szCs w:val="28"/>
          <w:lang w:eastAsia="en-US"/>
        </w:rPr>
        <w:t>4</w:t>
      </w:r>
      <w:r w:rsidRPr="00BB4449">
        <w:rPr>
          <w:rFonts w:eastAsia="Calibri"/>
          <w:sz w:val="28"/>
          <w:szCs w:val="28"/>
          <w:lang w:eastAsia="en-US"/>
        </w:rPr>
        <w:t xml:space="preserve"> году.</w:t>
      </w:r>
    </w:p>
    <w:tbl>
      <w:tblPr>
        <w:tblW w:w="9145" w:type="dxa"/>
        <w:tblInd w:w="93" w:type="dxa"/>
        <w:tblLook w:val="04A0" w:firstRow="1" w:lastRow="0" w:firstColumn="1" w:lastColumn="0" w:noHBand="0" w:noVBand="1"/>
      </w:tblPr>
      <w:tblGrid>
        <w:gridCol w:w="740"/>
        <w:gridCol w:w="3386"/>
        <w:gridCol w:w="1476"/>
        <w:gridCol w:w="1842"/>
        <w:gridCol w:w="1701"/>
      </w:tblGrid>
      <w:tr w:rsidR="00BB4449" w:rsidRPr="00BB4449" w14:paraId="3BC05CF9" w14:textId="77777777" w:rsidTr="00426933">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D89E5"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w:t>
            </w:r>
          </w:p>
        </w:tc>
        <w:tc>
          <w:tcPr>
            <w:tcW w:w="3386" w:type="dxa"/>
            <w:tcBorders>
              <w:top w:val="single" w:sz="4" w:space="0" w:color="auto"/>
              <w:left w:val="nil"/>
              <w:bottom w:val="single" w:sz="4" w:space="0" w:color="auto"/>
              <w:right w:val="single" w:sz="4" w:space="0" w:color="auto"/>
            </w:tcBorders>
            <w:shd w:val="clear" w:color="auto" w:fill="auto"/>
            <w:vAlign w:val="center"/>
            <w:hideMark/>
          </w:tcPr>
          <w:p w14:paraId="5B8FF1F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Наименование показателя</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3C42F137"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F2CAC4F"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FDB5108"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Степень реализации основного мероприятия (выполнено – 1, не выполнено – 0)</w:t>
            </w:r>
          </w:p>
        </w:tc>
      </w:tr>
      <w:tr w:rsidR="00BB4449" w:rsidRPr="00BB4449" w14:paraId="53D68471" w14:textId="77777777" w:rsidTr="00426933">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69DA13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5</w:t>
            </w:r>
          </w:p>
        </w:tc>
        <w:tc>
          <w:tcPr>
            <w:tcW w:w="3386" w:type="dxa"/>
            <w:tcBorders>
              <w:top w:val="nil"/>
              <w:left w:val="nil"/>
              <w:bottom w:val="single" w:sz="4" w:space="0" w:color="auto"/>
              <w:right w:val="single" w:sz="4" w:space="0" w:color="auto"/>
            </w:tcBorders>
            <w:shd w:val="clear" w:color="auto" w:fill="auto"/>
            <w:hideMark/>
          </w:tcPr>
          <w:p w14:paraId="283ED748" w14:textId="754FCDFA" w:rsidR="006D0ACB" w:rsidRPr="00BB4449" w:rsidRDefault="006D0ACB" w:rsidP="006D0ACB">
            <w:pPr>
              <w:widowControl w:val="0"/>
              <w:autoSpaceDE w:val="0"/>
              <w:autoSpaceDN w:val="0"/>
              <w:adjustRightInd w:val="0"/>
              <w:spacing w:line="276" w:lineRule="auto"/>
              <w:rPr>
                <w:lang w:eastAsia="en-US"/>
              </w:rPr>
            </w:pPr>
            <w:r w:rsidRPr="00BB4449">
              <w:rPr>
                <w:lang w:eastAsia="en-US"/>
              </w:rPr>
              <w:t>Увеличение численности участников культурно -</w:t>
            </w:r>
            <w:r w:rsidR="007049E5" w:rsidRPr="00BB4449">
              <w:rPr>
                <w:lang w:eastAsia="en-US"/>
              </w:rPr>
              <w:t xml:space="preserve"> </w:t>
            </w:r>
            <w:r w:rsidRPr="00BB4449">
              <w:rPr>
                <w:lang w:eastAsia="en-US"/>
              </w:rPr>
              <w:t>досуговых мероприятиях</w:t>
            </w:r>
          </w:p>
        </w:tc>
        <w:tc>
          <w:tcPr>
            <w:tcW w:w="1476" w:type="dxa"/>
            <w:tcBorders>
              <w:top w:val="nil"/>
              <w:left w:val="nil"/>
              <w:bottom w:val="single" w:sz="4" w:space="0" w:color="auto"/>
              <w:right w:val="single" w:sz="4" w:space="0" w:color="auto"/>
            </w:tcBorders>
            <w:shd w:val="clear" w:color="auto" w:fill="auto"/>
            <w:vAlign w:val="center"/>
            <w:hideMark/>
          </w:tcPr>
          <w:p w14:paraId="0DD5BB4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14:paraId="5B7D54C6"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14:paraId="722A178E"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644EDA37" w14:textId="77777777"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14:paraId="0B0C6B84"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10</w:t>
            </w:r>
          </w:p>
        </w:tc>
        <w:tc>
          <w:tcPr>
            <w:tcW w:w="3386" w:type="dxa"/>
            <w:tcBorders>
              <w:top w:val="nil"/>
              <w:left w:val="nil"/>
              <w:bottom w:val="single" w:sz="4" w:space="0" w:color="auto"/>
              <w:right w:val="single" w:sz="4" w:space="0" w:color="auto"/>
            </w:tcBorders>
            <w:shd w:val="clear" w:color="auto" w:fill="auto"/>
          </w:tcPr>
          <w:p w14:paraId="76854AC4" w14:textId="77777777" w:rsidR="006D0ACB" w:rsidRPr="00BB4449" w:rsidRDefault="006D0ACB" w:rsidP="006D0ACB">
            <w:pPr>
              <w:widowControl w:val="0"/>
              <w:autoSpaceDE w:val="0"/>
              <w:autoSpaceDN w:val="0"/>
              <w:adjustRightInd w:val="0"/>
              <w:spacing w:line="276" w:lineRule="auto"/>
              <w:rPr>
                <w:lang w:eastAsia="en-US"/>
              </w:rPr>
            </w:pPr>
            <w:r w:rsidRPr="00BB4449">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476" w:type="dxa"/>
            <w:tcBorders>
              <w:top w:val="nil"/>
              <w:left w:val="nil"/>
              <w:bottom w:val="single" w:sz="4" w:space="0" w:color="auto"/>
              <w:right w:val="single" w:sz="4" w:space="0" w:color="auto"/>
            </w:tcBorders>
            <w:shd w:val="clear" w:color="auto" w:fill="auto"/>
            <w:vAlign w:val="center"/>
          </w:tcPr>
          <w:p w14:paraId="72923AA9"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14:paraId="6EE1502A"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14:paraId="54CD5551" w14:textId="77777777" w:rsidR="006D0ACB" w:rsidRPr="00BB4449" w:rsidRDefault="006D0ACB" w:rsidP="006D0ACB">
            <w:pPr>
              <w:spacing w:after="200" w:line="276" w:lineRule="auto"/>
              <w:jc w:val="center"/>
              <w:rPr>
                <w:rFonts w:eastAsia="Calibri"/>
                <w:lang w:eastAsia="en-US"/>
              </w:rPr>
            </w:pPr>
            <w:r w:rsidRPr="00BB4449">
              <w:rPr>
                <w:rFonts w:eastAsia="Calibri"/>
                <w:lang w:eastAsia="en-US"/>
              </w:rPr>
              <w:t>1</w:t>
            </w:r>
          </w:p>
        </w:tc>
      </w:tr>
      <w:tr w:rsidR="00BB4449" w:rsidRPr="00BB4449" w14:paraId="3F11748C" w14:textId="77777777" w:rsidTr="00426933">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0166F5C"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 </w:t>
            </w:r>
          </w:p>
        </w:tc>
        <w:tc>
          <w:tcPr>
            <w:tcW w:w="3386" w:type="dxa"/>
            <w:tcBorders>
              <w:top w:val="nil"/>
              <w:left w:val="nil"/>
              <w:bottom w:val="single" w:sz="4" w:space="0" w:color="auto"/>
              <w:right w:val="single" w:sz="4" w:space="0" w:color="auto"/>
            </w:tcBorders>
            <w:shd w:val="clear" w:color="auto" w:fill="auto"/>
            <w:vAlign w:val="center"/>
            <w:hideMark/>
          </w:tcPr>
          <w:p w14:paraId="37BAEE2B" w14:textId="77777777" w:rsidR="006D0ACB" w:rsidRPr="00BB4449" w:rsidRDefault="006D0ACB" w:rsidP="006D0ACB">
            <w:pPr>
              <w:spacing w:after="200" w:line="276" w:lineRule="auto"/>
              <w:rPr>
                <w:rFonts w:eastAsia="Calibri"/>
                <w:b/>
                <w:bCs/>
                <w:lang w:eastAsia="en-US"/>
              </w:rPr>
            </w:pPr>
            <w:r w:rsidRPr="00BB4449">
              <w:rPr>
                <w:rFonts w:eastAsia="Calibri"/>
                <w:b/>
                <w:bCs/>
                <w:lang w:eastAsia="en-US"/>
              </w:rPr>
              <w:t>Суммарная оценка степени реализации основных мероприятий (</w:t>
            </w:r>
            <w:proofErr w:type="spellStart"/>
            <w:r w:rsidRPr="00BB4449">
              <w:rPr>
                <w:rFonts w:eastAsia="Calibri"/>
                <w:b/>
                <w:bCs/>
                <w:lang w:eastAsia="en-US"/>
              </w:rPr>
              <w:t>СРом</w:t>
            </w:r>
            <w:proofErr w:type="spellEnd"/>
            <w:r w:rsidRPr="00BB4449">
              <w:rPr>
                <w:rFonts w:eastAsia="Calibri"/>
                <w:b/>
                <w:bCs/>
                <w:lang w:eastAsia="en-US"/>
              </w:rPr>
              <w:t xml:space="preserve"> = </w:t>
            </w:r>
            <w:proofErr w:type="spellStart"/>
            <w:r w:rsidRPr="00BB4449">
              <w:rPr>
                <w:rFonts w:eastAsia="Calibri"/>
                <w:b/>
                <w:bCs/>
                <w:lang w:eastAsia="en-US"/>
              </w:rPr>
              <w:t>Мв</w:t>
            </w:r>
            <w:proofErr w:type="spellEnd"/>
            <w:r w:rsidRPr="00BB4449">
              <w:rPr>
                <w:rFonts w:eastAsia="Calibri"/>
                <w:b/>
                <w:bCs/>
                <w:lang w:eastAsia="en-US"/>
              </w:rPr>
              <w:t>/М)</w:t>
            </w:r>
          </w:p>
        </w:tc>
        <w:tc>
          <w:tcPr>
            <w:tcW w:w="1476" w:type="dxa"/>
            <w:tcBorders>
              <w:top w:val="nil"/>
              <w:left w:val="nil"/>
              <w:bottom w:val="single" w:sz="4" w:space="0" w:color="auto"/>
              <w:right w:val="single" w:sz="4" w:space="0" w:color="auto"/>
            </w:tcBorders>
            <w:shd w:val="clear" w:color="auto" w:fill="auto"/>
            <w:vAlign w:val="center"/>
            <w:hideMark/>
          </w:tcPr>
          <w:p w14:paraId="194FC7FB"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14:paraId="24B7B24A"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14:paraId="363F8D03" w14:textId="77777777" w:rsidR="006D0ACB" w:rsidRPr="00BB4449" w:rsidRDefault="006D0ACB" w:rsidP="006D0ACB">
            <w:pPr>
              <w:spacing w:after="200" w:line="276" w:lineRule="auto"/>
              <w:jc w:val="center"/>
              <w:rPr>
                <w:rFonts w:eastAsia="Calibri"/>
                <w:b/>
                <w:bCs/>
                <w:lang w:eastAsia="en-US"/>
              </w:rPr>
            </w:pPr>
            <w:r w:rsidRPr="00BB4449">
              <w:rPr>
                <w:rFonts w:eastAsia="Calibri"/>
                <w:b/>
                <w:bCs/>
                <w:lang w:eastAsia="en-US"/>
              </w:rPr>
              <w:t>1</w:t>
            </w:r>
          </w:p>
        </w:tc>
      </w:tr>
    </w:tbl>
    <w:p w14:paraId="1BB0EB24"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14:paraId="6D39741B" w14:textId="4EA224F6"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3. Расходы, произведенные в </w:t>
      </w:r>
      <w:r w:rsidR="000C56D4">
        <w:rPr>
          <w:rFonts w:eastAsia="Calibri"/>
          <w:sz w:val="28"/>
          <w:szCs w:val="28"/>
          <w:lang w:eastAsia="en-US"/>
        </w:rPr>
        <w:t>202</w:t>
      </w:r>
      <w:r w:rsidR="00B91923">
        <w:rPr>
          <w:rFonts w:eastAsia="Calibri"/>
          <w:sz w:val="28"/>
          <w:szCs w:val="28"/>
          <w:lang w:eastAsia="en-US"/>
        </w:rPr>
        <w:t>4</w:t>
      </w:r>
      <w:r w:rsidRPr="00BB4449">
        <w:rPr>
          <w:rFonts w:eastAsia="Calibri"/>
          <w:sz w:val="28"/>
          <w:szCs w:val="28"/>
          <w:lang w:eastAsia="en-US"/>
        </w:rPr>
        <w:t xml:space="preserve"> году в рамках реализации муниципальной программы, соответствуют установленным расходным </w:t>
      </w:r>
      <w:proofErr w:type="spellStart"/>
      <w:r w:rsidR="007049E5" w:rsidRPr="00BB4449">
        <w:rPr>
          <w:rFonts w:eastAsia="Calibri"/>
          <w:sz w:val="28"/>
          <w:szCs w:val="28"/>
          <w:lang w:eastAsia="en-US"/>
        </w:rPr>
        <w:t>Красюковского</w:t>
      </w:r>
      <w:proofErr w:type="spellEnd"/>
      <w:r w:rsidR="007049E5" w:rsidRPr="00BB4449">
        <w:rPr>
          <w:rFonts w:eastAsia="Calibri"/>
          <w:sz w:val="28"/>
          <w:szCs w:val="28"/>
          <w:lang w:eastAsia="en-US"/>
        </w:rPr>
        <w:t xml:space="preserve"> сельского поселения</w:t>
      </w:r>
      <w:r w:rsidRPr="00BB4449">
        <w:rPr>
          <w:rFonts w:eastAsia="Calibri"/>
          <w:sz w:val="28"/>
          <w:szCs w:val="28"/>
          <w:lang w:eastAsia="en-US"/>
        </w:rPr>
        <w:t>.</w:t>
      </w:r>
    </w:p>
    <w:p w14:paraId="2D823A66" w14:textId="2C3F2117"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lastRenderedPageBreak/>
        <w:t xml:space="preserve">Всего по муниципальной программе из запланированных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финансируемых за счет всех источников финансирования, </w:t>
      </w:r>
      <w:r w:rsidR="007049E5" w:rsidRPr="00BB4449">
        <w:rPr>
          <w:rFonts w:eastAsia="Calibri"/>
          <w:sz w:val="28"/>
          <w:szCs w:val="28"/>
          <w:lang w:eastAsia="en-US"/>
        </w:rPr>
        <w:t>2</w:t>
      </w:r>
      <w:r w:rsidRPr="00BB4449">
        <w:rPr>
          <w:rFonts w:eastAsia="Calibri"/>
          <w:sz w:val="28"/>
          <w:szCs w:val="28"/>
          <w:lang w:eastAsia="en-US"/>
        </w:rPr>
        <w:t xml:space="preserve"> основных мероприятий выполнены в полном объеме.</w:t>
      </w:r>
    </w:p>
    <w:p w14:paraId="7807180B" w14:textId="093ADB2E" w:rsidR="006D0ACB" w:rsidRPr="00BB4449" w:rsidRDefault="006D0ACB" w:rsidP="006D0ACB">
      <w:pPr>
        <w:shd w:val="clear" w:color="auto" w:fill="FFFFFF"/>
        <w:spacing w:line="276" w:lineRule="auto"/>
        <w:contextualSpacing/>
        <w:jc w:val="both"/>
        <w:rPr>
          <w:rFonts w:eastAsia="Calibri"/>
          <w:sz w:val="21"/>
          <w:szCs w:val="21"/>
          <w:lang w:eastAsia="en-US"/>
        </w:rPr>
      </w:pPr>
      <w:r w:rsidRPr="00BB4449">
        <w:rPr>
          <w:rFonts w:eastAsia="Calibri"/>
          <w:sz w:val="28"/>
          <w:szCs w:val="28"/>
          <w:lang w:eastAsia="en-US"/>
        </w:rPr>
        <w:t xml:space="preserve">Бюджетная эффективность реализации муниципальной программы в </w:t>
      </w:r>
      <w:r w:rsidR="000C56D4">
        <w:rPr>
          <w:rFonts w:eastAsia="Calibri"/>
          <w:sz w:val="28"/>
          <w:szCs w:val="28"/>
          <w:lang w:eastAsia="en-US"/>
        </w:rPr>
        <w:t>202</w:t>
      </w:r>
      <w:r w:rsidR="00B91923">
        <w:rPr>
          <w:rFonts w:eastAsia="Calibri"/>
          <w:sz w:val="28"/>
          <w:szCs w:val="28"/>
          <w:lang w:eastAsia="en-US"/>
        </w:rPr>
        <w:t>4</w:t>
      </w:r>
      <w:r w:rsidRPr="00BB4449">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14:paraId="433258A7" w14:textId="77777777" w:rsidR="006D0ACB" w:rsidRPr="00BB4449"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3.1 Суммарная оценка степени реализации основных мероприятий (</w:t>
      </w:r>
      <w:proofErr w:type="spellStart"/>
      <w:r w:rsidRPr="00BB4449">
        <w:rPr>
          <w:rFonts w:eastAsia="Calibri"/>
          <w:sz w:val="28"/>
          <w:szCs w:val="28"/>
          <w:lang w:eastAsia="en-US"/>
        </w:rPr>
        <w:t>СРм</w:t>
      </w:r>
      <w:proofErr w:type="spellEnd"/>
      <w:r w:rsidRPr="00BB4449">
        <w:rPr>
          <w:rFonts w:eastAsia="Calibri"/>
          <w:sz w:val="28"/>
          <w:szCs w:val="28"/>
          <w:lang w:eastAsia="en-US"/>
        </w:rPr>
        <w:t>) муниципальной программы составляет 1.</w:t>
      </w:r>
    </w:p>
    <w:p w14:paraId="7D7FE5D7" w14:textId="57D99760" w:rsidR="006D0ACB" w:rsidRPr="00C153EF" w:rsidRDefault="006D0ACB" w:rsidP="006D0ACB">
      <w:pPr>
        <w:shd w:val="clear" w:color="auto" w:fill="FFFFFF"/>
        <w:spacing w:line="276" w:lineRule="auto"/>
        <w:contextualSpacing/>
        <w:jc w:val="both"/>
        <w:rPr>
          <w:rFonts w:eastAsia="Calibri"/>
          <w:sz w:val="28"/>
          <w:szCs w:val="28"/>
          <w:lang w:eastAsia="en-US"/>
        </w:rPr>
      </w:pPr>
      <w:r w:rsidRPr="00BB4449">
        <w:rPr>
          <w:rFonts w:eastAsia="Calibri"/>
          <w:sz w:val="28"/>
          <w:szCs w:val="28"/>
          <w:lang w:eastAsia="en-US"/>
        </w:rPr>
        <w:t xml:space="preserve">Степень соответствия запланированному уровню </w:t>
      </w:r>
      <w:r w:rsidRPr="00C153EF">
        <w:rPr>
          <w:rFonts w:eastAsia="Calibri"/>
          <w:sz w:val="28"/>
          <w:szCs w:val="28"/>
          <w:lang w:eastAsia="en-US"/>
        </w:rPr>
        <w:t xml:space="preserve">расходов за счёт средств бюджета </w:t>
      </w:r>
      <w:proofErr w:type="spellStart"/>
      <w:r w:rsidR="007049E5" w:rsidRPr="00C153EF">
        <w:rPr>
          <w:rFonts w:eastAsia="Calibri"/>
          <w:sz w:val="28"/>
          <w:szCs w:val="28"/>
          <w:lang w:eastAsia="en-US"/>
        </w:rPr>
        <w:t>Красюковского</w:t>
      </w:r>
      <w:proofErr w:type="spellEnd"/>
      <w:r w:rsidR="007049E5" w:rsidRPr="00C153EF">
        <w:rPr>
          <w:rFonts w:eastAsia="Calibri"/>
          <w:sz w:val="28"/>
          <w:szCs w:val="28"/>
          <w:lang w:eastAsia="en-US"/>
        </w:rPr>
        <w:t xml:space="preserve">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ССуз</w:t>
      </w:r>
      <w:proofErr w:type="spellEnd"/>
      <w:r w:rsidRPr="00C153EF">
        <w:rPr>
          <w:rFonts w:eastAsia="Calibri"/>
          <w:sz w:val="28"/>
          <w:szCs w:val="28"/>
          <w:lang w:eastAsia="en-US"/>
        </w:rPr>
        <w:t>):</w:t>
      </w:r>
    </w:p>
    <w:p w14:paraId="2EA16DE1" w14:textId="7F37416E" w:rsidR="006D0ACB" w:rsidRPr="00C153EF" w:rsidRDefault="007E07D0" w:rsidP="006D0ACB">
      <w:pPr>
        <w:shd w:val="clear" w:color="auto" w:fill="FFFFFF"/>
        <w:spacing w:line="276" w:lineRule="auto"/>
        <w:contextualSpacing/>
        <w:jc w:val="center"/>
        <w:rPr>
          <w:rFonts w:eastAsia="Calibri"/>
          <w:sz w:val="28"/>
          <w:szCs w:val="28"/>
          <w:lang w:eastAsia="en-US"/>
        </w:rPr>
      </w:pPr>
      <w:r w:rsidRPr="007E07D0">
        <w:rPr>
          <w:rFonts w:eastAsia="Calibri"/>
          <w:sz w:val="28"/>
          <w:szCs w:val="28"/>
          <w:lang w:eastAsia="en-US"/>
        </w:rPr>
        <w:t>8106,5</w:t>
      </w:r>
      <w:r w:rsidR="00B91923" w:rsidRPr="00B91923">
        <w:rPr>
          <w:rFonts w:eastAsia="Calibri"/>
          <w:sz w:val="28"/>
          <w:szCs w:val="28"/>
          <w:lang w:eastAsia="en-US"/>
        </w:rPr>
        <w:t xml:space="preserve"> </w:t>
      </w:r>
      <w:r w:rsidR="00C153EF" w:rsidRPr="00B01799">
        <w:rPr>
          <w:rFonts w:eastAsia="Calibri"/>
          <w:sz w:val="28"/>
          <w:szCs w:val="28"/>
          <w:lang w:eastAsia="en-US"/>
        </w:rPr>
        <w:t>/</w:t>
      </w:r>
      <w:r w:rsidRPr="007E07D0">
        <w:rPr>
          <w:rFonts w:eastAsia="Calibri"/>
          <w:sz w:val="28"/>
          <w:szCs w:val="28"/>
          <w:lang w:eastAsia="en-US"/>
        </w:rPr>
        <w:t>8106,5</w:t>
      </w:r>
      <w:r w:rsidR="00B91923" w:rsidRPr="00B91923">
        <w:rPr>
          <w:rFonts w:eastAsia="Calibri"/>
          <w:sz w:val="28"/>
          <w:szCs w:val="28"/>
          <w:lang w:eastAsia="en-US"/>
        </w:rPr>
        <w:t xml:space="preserve"> </w:t>
      </w:r>
      <w:r w:rsidR="006D0ACB" w:rsidRPr="00B01799">
        <w:rPr>
          <w:rFonts w:eastAsia="Calibri"/>
          <w:sz w:val="28"/>
          <w:szCs w:val="28"/>
          <w:lang w:eastAsia="en-US"/>
        </w:rPr>
        <w:t>=</w:t>
      </w:r>
      <w:r w:rsidR="00B01799" w:rsidRPr="00B01799">
        <w:rPr>
          <w:rFonts w:eastAsia="Calibri"/>
          <w:sz w:val="28"/>
          <w:szCs w:val="28"/>
          <w:lang w:eastAsia="en-US"/>
        </w:rPr>
        <w:t>1</w:t>
      </w:r>
    </w:p>
    <w:p w14:paraId="0201257C" w14:textId="15CBCD08"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 xml:space="preserve">Эффективность использования средств бюджета </w:t>
      </w:r>
      <w:proofErr w:type="spellStart"/>
      <w:r w:rsidR="007049E5" w:rsidRPr="00C153EF">
        <w:rPr>
          <w:sz w:val="28"/>
          <w:szCs w:val="28"/>
          <w:lang w:eastAsia="ru-RU"/>
        </w:rPr>
        <w:t>Красюковского</w:t>
      </w:r>
      <w:proofErr w:type="spellEnd"/>
      <w:r w:rsidR="007049E5" w:rsidRPr="00C153EF">
        <w:rPr>
          <w:sz w:val="28"/>
          <w:szCs w:val="28"/>
          <w:lang w:eastAsia="ru-RU"/>
        </w:rPr>
        <w:t xml:space="preserve"> сельского поселения</w:t>
      </w:r>
      <w:r w:rsidRPr="00C153EF">
        <w:rPr>
          <w:rFonts w:eastAsia="Calibri"/>
          <w:sz w:val="28"/>
          <w:szCs w:val="28"/>
          <w:lang w:eastAsia="en-US"/>
        </w:rPr>
        <w:t xml:space="preserve"> (</w:t>
      </w:r>
      <w:proofErr w:type="spellStart"/>
      <w:r w:rsidRPr="00C153EF">
        <w:rPr>
          <w:rFonts w:eastAsia="Calibri"/>
          <w:sz w:val="28"/>
          <w:szCs w:val="28"/>
          <w:lang w:eastAsia="en-US"/>
        </w:rPr>
        <w:t>Эис</w:t>
      </w:r>
      <w:proofErr w:type="spellEnd"/>
      <w:r w:rsidRPr="00C153EF">
        <w:rPr>
          <w:rFonts w:eastAsia="Calibri"/>
          <w:sz w:val="28"/>
          <w:szCs w:val="28"/>
          <w:lang w:eastAsia="en-US"/>
        </w:rPr>
        <w:t>):</w:t>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r w:rsidRPr="00C153EF">
        <w:rPr>
          <w:rFonts w:eastAsia="Calibri"/>
          <w:sz w:val="28"/>
          <w:szCs w:val="28"/>
          <w:lang w:eastAsia="en-US"/>
        </w:rPr>
        <w:tab/>
      </w:r>
    </w:p>
    <w:p w14:paraId="0107CA3C" w14:textId="4968B6DD"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w:t>
      </w:r>
      <w:r w:rsidR="00873F29" w:rsidRPr="00C153EF">
        <w:rPr>
          <w:rFonts w:eastAsia="Calibri"/>
          <w:sz w:val="28"/>
          <w:szCs w:val="28"/>
          <w:lang w:eastAsia="en-US"/>
        </w:rPr>
        <w:t>1</w:t>
      </w:r>
      <w:r w:rsidRPr="00C153EF">
        <w:rPr>
          <w:rFonts w:eastAsia="Calibri"/>
          <w:sz w:val="28"/>
          <w:szCs w:val="28"/>
          <w:lang w:eastAsia="en-US"/>
        </w:rPr>
        <w:t>=1</w:t>
      </w:r>
    </w:p>
    <w:p w14:paraId="22E61E84"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Бюджетная эффективность реализации программы признаётся высокой.</w:t>
      </w:r>
    </w:p>
    <w:p w14:paraId="712D79B2" w14:textId="77777777" w:rsidR="006D0ACB" w:rsidRPr="00C153EF" w:rsidRDefault="006D0ACB" w:rsidP="006D0ACB">
      <w:pPr>
        <w:shd w:val="clear" w:color="auto" w:fill="FFFFFF"/>
        <w:spacing w:line="276" w:lineRule="auto"/>
        <w:contextualSpacing/>
        <w:jc w:val="both"/>
        <w:rPr>
          <w:rFonts w:eastAsia="Calibri"/>
          <w:sz w:val="28"/>
          <w:szCs w:val="28"/>
          <w:lang w:eastAsia="en-US"/>
        </w:rPr>
      </w:pPr>
      <w:r w:rsidRPr="00C153EF">
        <w:rPr>
          <w:rFonts w:eastAsia="Calibri"/>
          <w:sz w:val="28"/>
          <w:szCs w:val="28"/>
          <w:lang w:eastAsia="en-US"/>
        </w:rPr>
        <w:t>Уровень реализации муниципальной программы в целом (</w:t>
      </w:r>
      <w:proofErr w:type="spellStart"/>
      <w:r w:rsidRPr="00C153EF">
        <w:rPr>
          <w:rFonts w:eastAsia="Calibri"/>
          <w:sz w:val="28"/>
          <w:szCs w:val="28"/>
          <w:lang w:eastAsia="en-US"/>
        </w:rPr>
        <w:t>УРпр</w:t>
      </w:r>
      <w:proofErr w:type="spellEnd"/>
      <w:r w:rsidRPr="00C153EF">
        <w:rPr>
          <w:rFonts w:eastAsia="Calibri"/>
          <w:sz w:val="28"/>
          <w:szCs w:val="28"/>
          <w:lang w:eastAsia="en-US"/>
        </w:rPr>
        <w:t>):</w:t>
      </w:r>
    </w:p>
    <w:p w14:paraId="78A2A738" w14:textId="77777777" w:rsidR="006D0ACB" w:rsidRPr="00C153EF" w:rsidRDefault="006D0ACB" w:rsidP="006D0ACB">
      <w:pPr>
        <w:shd w:val="clear" w:color="auto" w:fill="FFFFFF"/>
        <w:spacing w:line="276" w:lineRule="auto"/>
        <w:contextualSpacing/>
        <w:jc w:val="center"/>
        <w:rPr>
          <w:rFonts w:eastAsia="Calibri"/>
          <w:sz w:val="28"/>
          <w:szCs w:val="28"/>
          <w:lang w:eastAsia="en-US"/>
        </w:rPr>
      </w:pPr>
      <w:r w:rsidRPr="00C153EF">
        <w:rPr>
          <w:rFonts w:eastAsia="Calibri"/>
          <w:sz w:val="28"/>
          <w:szCs w:val="28"/>
          <w:lang w:eastAsia="en-US"/>
        </w:rPr>
        <w:t>1*0,5+1*0,3+1*0,2=1</w:t>
      </w:r>
    </w:p>
    <w:p w14:paraId="12F61A30" w14:textId="22BD83CD" w:rsidR="006D0ACB" w:rsidRPr="00C153EF" w:rsidRDefault="006D0ACB" w:rsidP="006D0ACB">
      <w:pPr>
        <w:shd w:val="clear" w:color="auto" w:fill="FFFFFF"/>
        <w:spacing w:line="276" w:lineRule="auto"/>
        <w:contextualSpacing/>
        <w:jc w:val="both"/>
        <w:rPr>
          <w:rFonts w:eastAsia="Calibri"/>
          <w:sz w:val="22"/>
          <w:szCs w:val="22"/>
          <w:lang w:eastAsia="en-US"/>
        </w:rPr>
      </w:pPr>
      <w:r w:rsidRPr="00C153EF">
        <w:rPr>
          <w:rFonts w:eastAsia="Calibri"/>
          <w:sz w:val="28"/>
          <w:szCs w:val="28"/>
          <w:lang w:eastAsia="en-US"/>
        </w:rPr>
        <w:t xml:space="preserve">Таким образом, можно сделать вывод об высоком уровне реализации муниципальной программы по итогам </w:t>
      </w:r>
      <w:r w:rsidR="000C56D4">
        <w:rPr>
          <w:rFonts w:eastAsia="Calibri"/>
          <w:sz w:val="28"/>
          <w:szCs w:val="28"/>
          <w:lang w:eastAsia="en-US"/>
        </w:rPr>
        <w:t>202</w:t>
      </w:r>
      <w:r w:rsidR="00B91923">
        <w:rPr>
          <w:rFonts w:eastAsia="Calibri"/>
          <w:sz w:val="28"/>
          <w:szCs w:val="28"/>
          <w:lang w:eastAsia="en-US"/>
        </w:rPr>
        <w:t>4</w:t>
      </w:r>
      <w:r w:rsidRPr="00C153EF">
        <w:rPr>
          <w:rFonts w:eastAsia="Calibri"/>
          <w:sz w:val="28"/>
          <w:szCs w:val="28"/>
          <w:lang w:eastAsia="en-US"/>
        </w:rPr>
        <w:t xml:space="preserve"> года. </w:t>
      </w:r>
    </w:p>
    <w:p w14:paraId="314EE24A" w14:textId="3547A4DB" w:rsidR="00093430" w:rsidRDefault="00093430"/>
    <w:p w14:paraId="188C423F" w14:textId="4F2BAAE5" w:rsidR="00DE08CF" w:rsidRDefault="00DE08CF"/>
    <w:p w14:paraId="5947EDC7" w14:textId="77777777" w:rsidR="00DE08CF" w:rsidRPr="00C153EF" w:rsidRDefault="00DE08CF"/>
    <w:p w14:paraId="1100B361" w14:textId="77777777" w:rsidR="006D0ACB" w:rsidRPr="00C153EF" w:rsidRDefault="005D09FB">
      <w:pPr>
        <w:outlineLvl w:val="0"/>
        <w:rPr>
          <w:sz w:val="28"/>
          <w:szCs w:val="28"/>
        </w:rPr>
      </w:pPr>
      <w:r w:rsidRPr="00C153EF">
        <w:rPr>
          <w:sz w:val="28"/>
          <w:szCs w:val="28"/>
        </w:rPr>
        <w:t xml:space="preserve">Ведущий специалист по </w:t>
      </w:r>
    </w:p>
    <w:p w14:paraId="20513EC4" w14:textId="0A8970C9" w:rsidR="00093430" w:rsidRPr="00C153EF" w:rsidRDefault="00BC0825">
      <w:pPr>
        <w:outlineLvl w:val="0"/>
      </w:pPr>
      <w:r w:rsidRPr="00C153EF">
        <w:rPr>
          <w:sz w:val="28"/>
          <w:szCs w:val="28"/>
        </w:rPr>
        <w:t>делопроизводству</w:t>
      </w:r>
      <w:r w:rsidR="005D09FB" w:rsidRPr="00C153EF">
        <w:rPr>
          <w:sz w:val="28"/>
          <w:szCs w:val="28"/>
        </w:rPr>
        <w:t xml:space="preserve"> и </w:t>
      </w:r>
      <w:r w:rsidRPr="00C153EF">
        <w:rPr>
          <w:sz w:val="28"/>
          <w:szCs w:val="28"/>
        </w:rPr>
        <w:t xml:space="preserve">архивной </w:t>
      </w:r>
      <w:r w:rsidR="005D09FB" w:rsidRPr="00C153EF">
        <w:rPr>
          <w:sz w:val="28"/>
          <w:szCs w:val="28"/>
        </w:rPr>
        <w:t xml:space="preserve">работе       </w:t>
      </w:r>
      <w:r w:rsidR="006D0ACB" w:rsidRPr="00C153EF">
        <w:rPr>
          <w:sz w:val="28"/>
          <w:szCs w:val="28"/>
        </w:rPr>
        <w:t xml:space="preserve">                           </w:t>
      </w:r>
      <w:r w:rsidR="005D09FB" w:rsidRPr="00C153EF">
        <w:rPr>
          <w:sz w:val="28"/>
          <w:szCs w:val="28"/>
        </w:rPr>
        <w:t xml:space="preserve">       </w:t>
      </w:r>
      <w:r w:rsidRPr="00C153EF">
        <w:rPr>
          <w:sz w:val="28"/>
          <w:szCs w:val="28"/>
        </w:rPr>
        <w:t>Л.О. Тарасова</w:t>
      </w:r>
    </w:p>
    <w:sectPr w:rsidR="00093430" w:rsidRPr="00C153EF" w:rsidSect="00426933">
      <w:footerReference w:type="default" r:id="rId13"/>
      <w:pgSz w:w="11906" w:h="16838"/>
      <w:pgMar w:top="340" w:right="1134" w:bottom="340" w:left="1560"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822F6" w14:textId="77777777" w:rsidR="00D758C1" w:rsidRDefault="00D758C1">
      <w:r>
        <w:separator/>
      </w:r>
    </w:p>
  </w:endnote>
  <w:endnote w:type="continuationSeparator" w:id="0">
    <w:p w14:paraId="02CEB3C1" w14:textId="77777777" w:rsidR="00D758C1" w:rsidRDefault="00D7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76D3F" w14:textId="6276E959" w:rsidR="00AD2BE5" w:rsidRDefault="00AD2BE5">
    <w:pPr>
      <w:pStyle w:val="aa"/>
      <w:jc w:val="right"/>
    </w:pPr>
    <w:r>
      <w:fldChar w:fldCharType="begin"/>
    </w:r>
    <w:r>
      <w:instrText>PAGE   \* MERGEFORMAT</w:instrText>
    </w:r>
    <w:r>
      <w:fldChar w:fldCharType="separate"/>
    </w:r>
    <w:r w:rsidR="009D3796">
      <w:rPr>
        <w:noProof/>
      </w:rPr>
      <w:t>7</w:t>
    </w:r>
    <w:r>
      <w:fldChar w:fldCharType="end"/>
    </w:r>
  </w:p>
  <w:p w14:paraId="6306BA24" w14:textId="77777777" w:rsidR="00AD2BE5" w:rsidRDefault="00AD2BE5">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64EB8705" w:rsidR="00AD2BE5" w:rsidRDefault="00AD2BE5">
                          <w:pPr>
                            <w:pStyle w:val="aa"/>
                          </w:pPr>
                          <w:r>
                            <w:rPr>
                              <w:rStyle w:val="a3"/>
                            </w:rPr>
                            <w:fldChar w:fldCharType="begin"/>
                          </w:r>
                          <w:r>
                            <w:rPr>
                              <w:rStyle w:val="a3"/>
                            </w:rPr>
                            <w:instrText>PAGE</w:instrText>
                          </w:r>
                          <w:r>
                            <w:rPr>
                              <w:rStyle w:val="a3"/>
                            </w:rPr>
                            <w:fldChar w:fldCharType="separate"/>
                          </w:r>
                          <w:r w:rsidR="009D3796">
                            <w:rPr>
                              <w:rStyle w:val="a3"/>
                              <w:noProof/>
                            </w:rPr>
                            <w:t>10</w:t>
                          </w:r>
                          <w:r>
                            <w:rPr>
                              <w:rStyle w:val="a3"/>
                            </w:rPr>
                            <w:fldChar w:fldCharType="end"/>
                          </w:r>
                        </w:p>
                      </w:txbxContent>
                    </wps:txbx>
                    <wps:bodyPr lIns="0" tIns="0" rIns="0" bIns="0" anchor="t">
                      <a:noAutofit/>
                    </wps:bodyPr>
                  </wps:wsp>
                </a:graphicData>
              </a:graphic>
            </wp:anchor>
          </w:drawing>
        </mc:Choice>
        <mc:Fallback>
          <w:pict>
            <v:shapetype w14:anchorId="41B15695"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64EB8705" w:rsidR="00AD2BE5" w:rsidRDefault="00AD2BE5">
                    <w:pPr>
                      <w:pStyle w:val="aa"/>
                    </w:pPr>
                    <w:r>
                      <w:rPr>
                        <w:rStyle w:val="a3"/>
                      </w:rPr>
                      <w:fldChar w:fldCharType="begin"/>
                    </w:r>
                    <w:r>
                      <w:rPr>
                        <w:rStyle w:val="a3"/>
                      </w:rPr>
                      <w:instrText>PAGE</w:instrText>
                    </w:r>
                    <w:r>
                      <w:rPr>
                        <w:rStyle w:val="a3"/>
                      </w:rPr>
                      <w:fldChar w:fldCharType="separate"/>
                    </w:r>
                    <w:r w:rsidR="009D3796">
                      <w:rPr>
                        <w:rStyle w:val="a3"/>
                        <w:noProof/>
                      </w:rPr>
                      <w:t>10</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F3B3C" w14:textId="77777777" w:rsidR="00D758C1" w:rsidRDefault="00D758C1">
      <w:r>
        <w:separator/>
      </w:r>
    </w:p>
  </w:footnote>
  <w:footnote w:type="continuationSeparator" w:id="0">
    <w:p w14:paraId="32A8CE0D" w14:textId="77777777" w:rsidR="00D758C1" w:rsidRDefault="00D758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C52796"/>
    <w:rsid w:val="000013E2"/>
    <w:rsid w:val="00033818"/>
    <w:rsid w:val="00055C8C"/>
    <w:rsid w:val="00093430"/>
    <w:rsid w:val="000B3A38"/>
    <w:rsid w:val="000C56D4"/>
    <w:rsid w:val="000D27BC"/>
    <w:rsid w:val="000D6BE8"/>
    <w:rsid w:val="000F3615"/>
    <w:rsid w:val="000F47AA"/>
    <w:rsid w:val="001709FB"/>
    <w:rsid w:val="00174CF9"/>
    <w:rsid w:val="00185D9D"/>
    <w:rsid w:val="001E7E2C"/>
    <w:rsid w:val="002079A7"/>
    <w:rsid w:val="00232DD0"/>
    <w:rsid w:val="002455E5"/>
    <w:rsid w:val="002512C9"/>
    <w:rsid w:val="002671A6"/>
    <w:rsid w:val="002829BA"/>
    <w:rsid w:val="00286F30"/>
    <w:rsid w:val="002C7890"/>
    <w:rsid w:val="0032047E"/>
    <w:rsid w:val="00325BD1"/>
    <w:rsid w:val="0037692E"/>
    <w:rsid w:val="003C0459"/>
    <w:rsid w:val="003C100B"/>
    <w:rsid w:val="003C5C55"/>
    <w:rsid w:val="00407A90"/>
    <w:rsid w:val="00424247"/>
    <w:rsid w:val="00426933"/>
    <w:rsid w:val="00426AF1"/>
    <w:rsid w:val="00446D60"/>
    <w:rsid w:val="004A4E23"/>
    <w:rsid w:val="004C0E31"/>
    <w:rsid w:val="004C7CC1"/>
    <w:rsid w:val="004F339F"/>
    <w:rsid w:val="0054399B"/>
    <w:rsid w:val="00544500"/>
    <w:rsid w:val="005A4F54"/>
    <w:rsid w:val="005B5843"/>
    <w:rsid w:val="005D09FB"/>
    <w:rsid w:val="005E1639"/>
    <w:rsid w:val="00600350"/>
    <w:rsid w:val="00613A80"/>
    <w:rsid w:val="0063226F"/>
    <w:rsid w:val="006918F9"/>
    <w:rsid w:val="006B02CB"/>
    <w:rsid w:val="006D0ACB"/>
    <w:rsid w:val="007049E5"/>
    <w:rsid w:val="00761E52"/>
    <w:rsid w:val="007E07D0"/>
    <w:rsid w:val="008023A6"/>
    <w:rsid w:val="00846B91"/>
    <w:rsid w:val="00873F29"/>
    <w:rsid w:val="008A2931"/>
    <w:rsid w:val="008A6C9C"/>
    <w:rsid w:val="008D6A8B"/>
    <w:rsid w:val="00935E1B"/>
    <w:rsid w:val="00951F3E"/>
    <w:rsid w:val="00976ECA"/>
    <w:rsid w:val="009A3544"/>
    <w:rsid w:val="009D3796"/>
    <w:rsid w:val="009E72B1"/>
    <w:rsid w:val="00A03B16"/>
    <w:rsid w:val="00A84941"/>
    <w:rsid w:val="00A90A83"/>
    <w:rsid w:val="00AD2BE5"/>
    <w:rsid w:val="00AF679E"/>
    <w:rsid w:val="00B01799"/>
    <w:rsid w:val="00B108CF"/>
    <w:rsid w:val="00B35969"/>
    <w:rsid w:val="00B46FCF"/>
    <w:rsid w:val="00B719F8"/>
    <w:rsid w:val="00B75782"/>
    <w:rsid w:val="00B91923"/>
    <w:rsid w:val="00BB4449"/>
    <w:rsid w:val="00BC0825"/>
    <w:rsid w:val="00BE47F1"/>
    <w:rsid w:val="00C14932"/>
    <w:rsid w:val="00C14B78"/>
    <w:rsid w:val="00C153EF"/>
    <w:rsid w:val="00C57431"/>
    <w:rsid w:val="00C600EE"/>
    <w:rsid w:val="00CE2B6D"/>
    <w:rsid w:val="00D0092A"/>
    <w:rsid w:val="00D01B3F"/>
    <w:rsid w:val="00D01FAF"/>
    <w:rsid w:val="00D3198F"/>
    <w:rsid w:val="00D31F75"/>
    <w:rsid w:val="00D53717"/>
    <w:rsid w:val="00D758C1"/>
    <w:rsid w:val="00DB6B02"/>
    <w:rsid w:val="00DE08CF"/>
    <w:rsid w:val="00E45E22"/>
    <w:rsid w:val="00E92424"/>
    <w:rsid w:val="00EB5AEE"/>
    <w:rsid w:val="00ED292E"/>
    <w:rsid w:val="00FA0EAE"/>
    <w:rsid w:val="00FE1EA3"/>
    <w:rsid w:val="00FE79C6"/>
    <w:rsid w:val="00FF20AF"/>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15:docId w15:val="{9D3305C2-5567-4DA0-BB51-816F5144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Station3\&#1086;&#1073;&#1084;&#1077;&#1085;%20&#1085;&#1072;&#1090;&#1072;&#1083;&#1100;&#1103;\&#1050;&#1091;&#1083;&#1100;&#1090;&#1091;&#1088;&#1072;%203714&#1088;&#8470;1268.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1BE7D435A85546E00D5F60AD9E809FE542F84AAED3E30B27DAA9DC68036030ACE088568489839DA33686DuCK0H"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63649-CC65-4A30-9A19-6CF83F71B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1727</Words>
  <Characters>9847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cp:lastModifiedBy>
  <cp:revision>7</cp:revision>
  <cp:lastPrinted>2024-05-08T07:12:00Z</cp:lastPrinted>
  <dcterms:created xsi:type="dcterms:W3CDTF">2025-03-10T10:42:00Z</dcterms:created>
  <dcterms:modified xsi:type="dcterms:W3CDTF">2025-03-10T11:04:00Z</dcterms:modified>
  <dc:language>en-US</dc:language>
</cp:coreProperties>
</file>