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095549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 w:rsidRPr="00095549">
        <w:rPr>
          <w:b/>
          <w:color w:val="0D0D0D"/>
          <w:sz w:val="28"/>
          <w:szCs w:val="28"/>
          <w:lang w:eastAsia="x-none"/>
        </w:rPr>
        <w:t>01</w:t>
      </w:r>
      <w:r w:rsidR="00CE4FD9" w:rsidRPr="00095549">
        <w:rPr>
          <w:b/>
          <w:color w:val="0D0D0D"/>
          <w:sz w:val="28"/>
          <w:szCs w:val="28"/>
          <w:lang w:eastAsia="x-none"/>
        </w:rPr>
        <w:t>.0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CE4FD9" w:rsidRPr="00095549">
        <w:rPr>
          <w:b/>
          <w:color w:val="0D0D0D"/>
          <w:sz w:val="28"/>
          <w:szCs w:val="28"/>
          <w:lang w:eastAsia="x-none"/>
        </w:rPr>
        <w:t>. 202</w:t>
      </w:r>
      <w:r w:rsidR="00FF7D6C">
        <w:rPr>
          <w:b/>
          <w:color w:val="0D0D0D"/>
          <w:sz w:val="28"/>
          <w:szCs w:val="28"/>
          <w:lang w:eastAsia="x-none"/>
        </w:rPr>
        <w:t>5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FF7D6C">
        <w:rPr>
          <w:b/>
          <w:color w:val="0D0D0D"/>
          <w:sz w:val="28"/>
          <w:szCs w:val="28"/>
          <w:lang w:eastAsia="x-none"/>
        </w:rPr>
        <w:t>2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</w:p>
    <w:p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C96EFF">
        <w:rPr>
          <w:sz w:val="28"/>
          <w:szCs w:val="28"/>
        </w:rPr>
        <w:t>Булгакову Ф.Р</w:t>
      </w:r>
      <w:r w:rsidR="004F281E">
        <w:rPr>
          <w:sz w:val="28"/>
          <w:szCs w:val="28"/>
        </w:rPr>
        <w:t xml:space="preserve">. </w:t>
      </w:r>
    </w:p>
    <w:p w:rsidR="00EC6149" w:rsidRPr="004E6E70" w:rsidRDefault="00EC6149" w:rsidP="00EC6149"/>
    <w:p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95549">
        <w:rPr>
          <w:color w:val="000000"/>
          <w:sz w:val="28"/>
          <w:szCs w:val="28"/>
        </w:rPr>
        <w:t>поселения</w:t>
      </w:r>
      <w:r w:rsidR="000C2944" w:rsidRPr="00095549">
        <w:rPr>
          <w:color w:val="000000"/>
          <w:sz w:val="28"/>
          <w:szCs w:val="28"/>
        </w:rPr>
        <w:t xml:space="preserve"> </w:t>
      </w:r>
      <w:r w:rsidR="00093998" w:rsidRPr="00095549">
        <w:rPr>
          <w:sz w:val="28"/>
          <w:szCs w:val="28"/>
        </w:rPr>
        <w:t xml:space="preserve">от </w:t>
      </w:r>
      <w:r w:rsidR="00095549" w:rsidRPr="00095549">
        <w:rPr>
          <w:sz w:val="28"/>
          <w:szCs w:val="28"/>
        </w:rPr>
        <w:t>01.08.202</w:t>
      </w:r>
      <w:r w:rsidR="00FF7D6C">
        <w:rPr>
          <w:sz w:val="28"/>
          <w:szCs w:val="28"/>
        </w:rPr>
        <w:t>5</w:t>
      </w:r>
      <w:r w:rsidR="00093998" w:rsidRPr="00095549">
        <w:rPr>
          <w:sz w:val="28"/>
          <w:szCs w:val="28"/>
        </w:rPr>
        <w:t xml:space="preserve"> № </w:t>
      </w:r>
      <w:r w:rsidR="00095549" w:rsidRPr="00095549">
        <w:rPr>
          <w:sz w:val="28"/>
          <w:szCs w:val="28"/>
        </w:rPr>
        <w:t>8</w:t>
      </w:r>
      <w:r w:rsidR="00FF7D6C">
        <w:rPr>
          <w:sz w:val="28"/>
          <w:szCs w:val="28"/>
        </w:rPr>
        <w:t>2</w:t>
      </w: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5A43C4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C96EFF">
        <w:rPr>
          <w:rFonts w:eastAsia="Calibri"/>
          <w:sz w:val="28"/>
          <w:szCs w:val="28"/>
          <w:lang w:eastAsia="en-US"/>
        </w:rPr>
        <w:t xml:space="preserve">, от </w:t>
      </w:r>
      <w:r w:rsidR="00F76385">
        <w:rPr>
          <w:rFonts w:eastAsia="Calibri"/>
          <w:sz w:val="28"/>
          <w:szCs w:val="28"/>
          <w:lang w:eastAsia="en-US"/>
        </w:rPr>
        <w:t>06.10.2023г.</w:t>
      </w:r>
      <w:r w:rsidR="00C96EFF">
        <w:rPr>
          <w:rFonts w:eastAsia="Calibri"/>
          <w:sz w:val="28"/>
          <w:szCs w:val="28"/>
          <w:lang w:eastAsia="en-US"/>
        </w:rPr>
        <w:t xml:space="preserve"> №</w:t>
      </w:r>
      <w:r w:rsidR="00F76385">
        <w:rPr>
          <w:rFonts w:eastAsia="Calibri"/>
          <w:sz w:val="28"/>
          <w:szCs w:val="28"/>
          <w:lang w:eastAsia="en-US"/>
        </w:rPr>
        <w:t>54, от 06.02.2024г. №70</w:t>
      </w:r>
      <w:r w:rsidR="008D35C3">
        <w:rPr>
          <w:rFonts w:eastAsia="Calibri"/>
          <w:sz w:val="28"/>
          <w:szCs w:val="28"/>
          <w:lang w:eastAsia="en-US"/>
        </w:rPr>
        <w:t>, от 11.09.2024г. №90, от 11.03.2025г. №109</w:t>
      </w:r>
      <w:r>
        <w:rPr>
          <w:rFonts w:eastAsia="Calibri"/>
          <w:sz w:val="28"/>
          <w:szCs w:val="28"/>
          <w:lang w:eastAsia="en-US"/>
        </w:rPr>
        <w:t>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</w:t>
      </w:r>
      <w:r w:rsidR="008D35C3">
        <w:rPr>
          <w:rFonts w:eastAsia="Calibri"/>
          <w:sz w:val="28"/>
          <w:szCs w:val="28"/>
          <w:lang w:eastAsia="en-US"/>
        </w:rPr>
        <w:t xml:space="preserve"> (в ред. от 23.06.2025г. №117)</w:t>
      </w:r>
      <w:r>
        <w:rPr>
          <w:rFonts w:eastAsia="Calibri"/>
          <w:sz w:val="28"/>
          <w:szCs w:val="28"/>
          <w:lang w:eastAsia="en-US"/>
        </w:rPr>
        <w:t>.</w:t>
      </w:r>
    </w:p>
    <w:p w:rsidR="005A43C4" w:rsidRPr="00EC6149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Pr="00B261A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F76385">
        <w:rPr>
          <w:rFonts w:eastAsia="Calibri"/>
          <w:sz w:val="28"/>
          <w:szCs w:val="28"/>
          <w:lang w:eastAsia="en-US"/>
        </w:rPr>
        <w:t>, от 06.10.2023г. №54, от 06.02.2024г. №70</w:t>
      </w:r>
      <w:r w:rsidR="008D35C3">
        <w:rPr>
          <w:rFonts w:eastAsia="Calibri"/>
          <w:sz w:val="28"/>
          <w:szCs w:val="28"/>
          <w:lang w:eastAsia="en-US"/>
        </w:rPr>
        <w:t xml:space="preserve">, </w:t>
      </w:r>
      <w:r w:rsidR="00EB6B0D">
        <w:rPr>
          <w:rFonts w:eastAsia="Calibri"/>
          <w:sz w:val="28"/>
          <w:szCs w:val="28"/>
          <w:lang w:eastAsia="en-US"/>
        </w:rPr>
        <w:t>от 11.09.2024г. №90, от 11.03.2025г. №109</w:t>
      </w:r>
      <w:r>
        <w:rPr>
          <w:rFonts w:eastAsia="Calibri"/>
          <w:sz w:val="28"/>
          <w:szCs w:val="28"/>
          <w:lang w:eastAsia="en-US"/>
        </w:rPr>
        <w:t>)</w:t>
      </w:r>
      <w:r w:rsidRPr="00EC6149">
        <w:rPr>
          <w:sz w:val="28"/>
          <w:szCs w:val="28"/>
        </w:rPr>
        <w:t>: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г</w:t>
      </w:r>
      <w:r w:rsidR="005A43C4" w:rsidRPr="00EC6149">
        <w:rPr>
          <w:sz w:val="28"/>
          <w:szCs w:val="28"/>
        </w:rPr>
        <w:t>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 xml:space="preserve">нвалидов I и II групп инвалидности; 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>нвалидов с детства, семьи, имеющие детей-инвалидов;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26C8B">
        <w:rPr>
          <w:sz w:val="28"/>
          <w:szCs w:val="28"/>
        </w:rPr>
        <w:t>в</w:t>
      </w:r>
      <w:r w:rsidR="005A43C4" w:rsidRPr="00EC6149">
        <w:rPr>
          <w:sz w:val="28"/>
          <w:szCs w:val="28"/>
        </w:rPr>
        <w:t>етеранов и инвалидов великой Отечественной Войны, а также ветеранов и инвалидов боевых действий;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 xml:space="preserve">изических лиц, имеющих право на получение социальной поддержки в соответствии с </w:t>
      </w:r>
      <w:hyperlink r:id="rId9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="005A43C4" w:rsidRPr="00EC6149">
          <w:rPr>
            <w:sz w:val="28"/>
            <w:szCs w:val="28"/>
          </w:rPr>
          <w:t>Закона</w:t>
        </w:r>
      </w:hyperlink>
      <w:r w:rsidR="005A43C4"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="005A43C4" w:rsidRPr="00EC6149">
        <w:rPr>
          <w:sz w:val="28"/>
          <w:szCs w:val="28"/>
        </w:rPr>
        <w:t>Теча</w:t>
      </w:r>
      <w:proofErr w:type="spellEnd"/>
      <w:r w:rsidR="005A43C4" w:rsidRPr="00EC6149">
        <w:rPr>
          <w:sz w:val="28"/>
          <w:szCs w:val="28"/>
        </w:rPr>
        <w:t xml:space="preserve">» и в соответствии с Федеральным </w:t>
      </w:r>
      <w:hyperlink r:id="rId12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59054B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="00726C8B">
        <w:rPr>
          <w:sz w:val="28"/>
          <w:szCs w:val="28"/>
        </w:rPr>
        <w:t>л</w:t>
      </w:r>
      <w:r w:rsidR="005A43C4">
        <w:rPr>
          <w:sz w:val="28"/>
          <w:szCs w:val="28"/>
        </w:rPr>
        <w:t xml:space="preserve">иц, </w:t>
      </w:r>
      <w:r w:rsidR="005A43C4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331A9B" w:rsidRPr="00750344" w:rsidRDefault="00331A9B" w:rsidP="00331A9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726C8B">
        <w:rPr>
          <w:bCs/>
          <w:sz w:val="28"/>
          <w:szCs w:val="28"/>
        </w:rPr>
        <w:t>г</w:t>
      </w:r>
      <w:r w:rsidRPr="00BB3F34">
        <w:rPr>
          <w:bCs/>
          <w:sz w:val="28"/>
          <w:szCs w:val="28"/>
        </w:rPr>
        <w:t xml:space="preserve">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726C8B" w:rsidRPr="00750344">
        <w:rPr>
          <w:color w:val="020B22"/>
          <w:sz w:val="28"/>
          <w:szCs w:val="28"/>
          <w:shd w:val="clear" w:color="auto" w:fill="FFFFFF"/>
        </w:rPr>
        <w:t>),</w:t>
      </w:r>
      <w:r w:rsidR="00726C8B" w:rsidRPr="00750344">
        <w:rPr>
          <w:sz w:val="28"/>
          <w:szCs w:val="28"/>
        </w:rPr>
        <w:t xml:space="preserve"> а</w:t>
      </w:r>
      <w:r w:rsidRPr="00750344">
        <w:rPr>
          <w:sz w:val="28"/>
          <w:szCs w:val="28"/>
        </w:rPr>
        <w:t xml:space="preserve"> также их супругу (супруга), несовершеннолетних детей, родителей (усыновителей).</w:t>
      </w:r>
    </w:p>
    <w:p w:rsidR="00331A9B" w:rsidRPr="004153F4" w:rsidRDefault="00331A9B" w:rsidP="00331A9B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</w:t>
      </w:r>
      <w:r w:rsidRPr="00750344">
        <w:rPr>
          <w:color w:val="020B22"/>
          <w:sz w:val="28"/>
          <w:szCs w:val="28"/>
          <w:shd w:val="clear" w:color="auto" w:fill="FFFFFF"/>
        </w:rPr>
        <w:lastRenderedPageBreak/>
        <w:t xml:space="preserve">Российской Федерации), </w:t>
      </w:r>
      <w:r w:rsidR="00B801D0">
        <w:rPr>
          <w:color w:val="020B22"/>
          <w:sz w:val="28"/>
          <w:szCs w:val="28"/>
          <w:shd w:val="clear" w:color="auto" w:fill="FFFFFF"/>
        </w:rPr>
        <w:t xml:space="preserve">и (или) </w:t>
      </w:r>
      <w:r w:rsidR="00B801D0" w:rsidRPr="0095611F">
        <w:rPr>
          <w:color w:val="000000"/>
          <w:sz w:val="28"/>
        </w:rPr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 w:rsidR="00B801D0">
        <w:rPr>
          <w:color w:val="000000"/>
          <w:sz w:val="28"/>
        </w:rPr>
        <w:t xml:space="preserve">а специальной военной операции </w:t>
      </w:r>
      <w:r w:rsidRPr="00750344">
        <w:rPr>
          <w:color w:val="020B22"/>
          <w:sz w:val="28"/>
          <w:szCs w:val="28"/>
          <w:shd w:val="clear" w:color="auto" w:fill="FFFFFF"/>
        </w:rPr>
        <w:t>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331A9B" w:rsidRDefault="00331A9B" w:rsidP="00331A9B">
      <w:pPr>
        <w:ind w:firstLine="992"/>
        <w:jc w:val="both"/>
        <w:rPr>
          <w:sz w:val="28"/>
          <w:szCs w:val="28"/>
        </w:rPr>
      </w:pPr>
      <w:r w:rsidRPr="004F4C73">
        <w:rPr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F4C73">
        <w:rPr>
          <w:sz w:val="28"/>
          <w:szCs w:val="28"/>
        </w:rPr>
        <w:t>беззаявительном</w:t>
      </w:r>
      <w:proofErr w:type="spellEnd"/>
      <w:r w:rsidRPr="004F4C73">
        <w:rPr>
          <w:sz w:val="28"/>
          <w:szCs w:val="28"/>
        </w:rPr>
        <w:t xml:space="preserve"> порядке.</w:t>
      </w:r>
    </w:p>
    <w:p w:rsidR="00EB6B0D" w:rsidRDefault="00EB6B0D" w:rsidP="00EB6B0D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:rsidR="00B801D0" w:rsidRDefault="00B801D0" w:rsidP="00B801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Pr="005D70B5">
        <w:rPr>
          <w:sz w:val="28"/>
          <w:szCs w:val="28"/>
        </w:rPr>
        <w:t>аявления налогоплательщиков о предоставлении налоговых льгот</w:t>
      </w:r>
      <w:r>
        <w:rPr>
          <w:sz w:val="28"/>
          <w:szCs w:val="28"/>
        </w:rPr>
        <w:t>, установленных данным решением,</w:t>
      </w:r>
      <w:r w:rsidRPr="005D70B5">
        <w:rPr>
          <w:sz w:val="28"/>
          <w:szCs w:val="28"/>
        </w:rPr>
        <w:t xml:space="preserve"> подаются в порядке, установленном Налоговы</w:t>
      </w:r>
      <w:r>
        <w:rPr>
          <w:sz w:val="28"/>
          <w:szCs w:val="28"/>
        </w:rPr>
        <w:t>м кодексом Российской Федерации.</w:t>
      </w:r>
      <w:r w:rsidRPr="00211D12">
        <w:rPr>
          <w:sz w:val="28"/>
          <w:szCs w:val="28"/>
        </w:rPr>
        <w:t xml:space="preserve">  </w:t>
      </w:r>
    </w:p>
    <w:p w:rsidR="00B801D0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0E6D1E">
        <w:rPr>
          <w:sz w:val="28"/>
          <w:szCs w:val="28"/>
        </w:rPr>
        <w:t>В слу</w:t>
      </w:r>
      <w:r>
        <w:rPr>
          <w:sz w:val="28"/>
          <w:szCs w:val="28"/>
        </w:rPr>
        <w:t>чае</w:t>
      </w:r>
      <w:r w:rsidRPr="000E6D1E">
        <w:rPr>
          <w:sz w:val="28"/>
          <w:szCs w:val="28"/>
        </w:rPr>
        <w:t xml:space="preserve"> если налогоплательщику, попадающему в одну из категорий, </w:t>
      </w:r>
      <w:r>
        <w:rPr>
          <w:sz w:val="28"/>
          <w:szCs w:val="28"/>
        </w:rPr>
        <w:t xml:space="preserve">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r w:rsidRPr="000E6D1E">
        <w:rPr>
          <w:sz w:val="28"/>
          <w:szCs w:val="28"/>
        </w:rPr>
        <w:t>принадлежит на праве собственности</w:t>
      </w:r>
      <w:r>
        <w:rPr>
          <w:sz w:val="28"/>
          <w:szCs w:val="28"/>
        </w:rPr>
        <w:t>,</w:t>
      </w:r>
      <w:r w:rsidRPr="000E6D1E">
        <w:rPr>
          <w:sz w:val="28"/>
          <w:szCs w:val="28"/>
        </w:rPr>
        <w:t xml:space="preserve">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</w:t>
      </w:r>
      <w:r w:rsidRPr="00B801D0">
        <w:rPr>
          <w:color w:val="020B22"/>
          <w:sz w:val="28"/>
          <w:szCs w:val="28"/>
          <w:shd w:val="clear" w:color="auto" w:fill="FFFFFF"/>
        </w:rPr>
        <w:t xml:space="preserve">земельного участка по каждому виду разрешенного использования по выбору налогоплательщика. </w:t>
      </w:r>
    </w:p>
    <w:p w:rsidR="00EB6B0D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B801D0">
        <w:rPr>
          <w:color w:val="020B22"/>
          <w:sz w:val="28"/>
          <w:szCs w:val="28"/>
          <w:shd w:val="clear" w:color="auto" w:fill="FFFFFF"/>
        </w:rPr>
        <w:tab/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F76385" w:rsidRDefault="00F76385" w:rsidP="00B801D0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B801D0">
        <w:rPr>
          <w:color w:val="020B22"/>
          <w:sz w:val="28"/>
          <w:szCs w:val="28"/>
          <w:shd w:val="clear" w:color="auto" w:fill="FFFFFF"/>
        </w:rPr>
        <w:t xml:space="preserve">Положение подпункта 9 пункта 4 настоящего решения Собрания депутатов </w:t>
      </w:r>
      <w:proofErr w:type="spellStart"/>
      <w:r w:rsidRPr="00B801D0">
        <w:rPr>
          <w:color w:val="020B22"/>
          <w:sz w:val="28"/>
          <w:szCs w:val="28"/>
          <w:shd w:val="clear" w:color="auto" w:fill="FFFFFF"/>
        </w:rPr>
        <w:t>Красюковского</w:t>
      </w:r>
      <w:proofErr w:type="spellEnd"/>
      <w:r w:rsidRPr="00B801D0">
        <w:rPr>
          <w:color w:val="020B22"/>
          <w:sz w:val="28"/>
          <w:szCs w:val="28"/>
          <w:shd w:val="clear" w:color="auto" w:fill="FFFFFF"/>
        </w:rPr>
        <w:t xml:space="preserve"> сельского поселения применяется к правоотношениям, </w:t>
      </w:r>
      <w:r w:rsidR="00726C8B" w:rsidRPr="00B801D0">
        <w:rPr>
          <w:color w:val="020B22"/>
          <w:sz w:val="28"/>
          <w:szCs w:val="28"/>
          <w:shd w:val="clear" w:color="auto" w:fill="FFFFFF"/>
        </w:rPr>
        <w:t>связанным</w:t>
      </w:r>
      <w:r w:rsidR="00726C8B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уплатой земельного налога за </w:t>
      </w:r>
      <w:r w:rsidR="00EB6B0D">
        <w:rPr>
          <w:sz w:val="28"/>
          <w:szCs w:val="28"/>
        </w:rPr>
        <w:t xml:space="preserve">налоговые периоды 2021, 2022, </w:t>
      </w:r>
      <w:r>
        <w:rPr>
          <w:sz w:val="28"/>
          <w:szCs w:val="28"/>
        </w:rPr>
        <w:t>2023</w:t>
      </w:r>
      <w:r w:rsidR="00EB6B0D">
        <w:rPr>
          <w:sz w:val="28"/>
          <w:szCs w:val="28"/>
        </w:rPr>
        <w:t xml:space="preserve"> и 2024 </w:t>
      </w:r>
      <w:r>
        <w:rPr>
          <w:sz w:val="28"/>
          <w:szCs w:val="28"/>
        </w:rPr>
        <w:t>год</w:t>
      </w:r>
      <w:r w:rsidR="00EB6B0D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B801D0" w:rsidRPr="00A93EB6" w:rsidRDefault="005A43C4" w:rsidP="00B801D0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AD3">
        <w:rPr>
          <w:rFonts w:ascii="Times New Roman" w:hAnsi="Times New Roman" w:cs="Times New Roman"/>
          <w:sz w:val="28"/>
          <w:szCs w:val="28"/>
        </w:rPr>
        <w:t>1.3.2.</w:t>
      </w:r>
      <w:r w:rsidR="00B801D0" w:rsidRPr="00134AD3">
        <w:rPr>
          <w:rFonts w:ascii="Times New Roman" w:hAnsi="Times New Roman" w:cs="Times New Roman"/>
          <w:sz w:val="28"/>
          <w:szCs w:val="28"/>
        </w:rPr>
        <w:t xml:space="preserve"> Освобождение</w:t>
      </w:r>
      <w:r w:rsidR="00B801D0">
        <w:rPr>
          <w:rFonts w:ascii="Times New Roman" w:hAnsi="Times New Roman" w:cs="Times New Roman"/>
          <w:sz w:val="28"/>
          <w:szCs w:val="28"/>
        </w:rPr>
        <w:t xml:space="preserve"> от уплаты налога на имущество физических лиц в отношении категорий плательщиков, </w:t>
      </w:r>
      <w:r w:rsidR="00B801D0" w:rsidRPr="009055D4">
        <w:rPr>
          <w:rFonts w:ascii="Times New Roman" w:hAnsi="Times New Roman" w:cs="Times New Roman"/>
          <w:sz w:val="28"/>
          <w:szCs w:val="28"/>
        </w:rPr>
        <w:t xml:space="preserve">имеющих в собственности имущество, являющееся объектом налогообложения на территории муниципального </w:t>
      </w:r>
      <w:r w:rsidR="00B801D0" w:rsidRPr="009055D4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proofErr w:type="spellStart"/>
      <w:r w:rsidR="00B05392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B05392">
        <w:rPr>
          <w:rFonts w:ascii="Times New Roman" w:hAnsi="Times New Roman" w:cs="Times New Roman"/>
          <w:sz w:val="28"/>
          <w:szCs w:val="28"/>
        </w:rPr>
        <w:t xml:space="preserve"> </w:t>
      </w:r>
      <w:r w:rsidR="00B801D0" w:rsidRPr="009055D4">
        <w:rPr>
          <w:rFonts w:ascii="Times New Roman" w:hAnsi="Times New Roman" w:cs="Times New Roman"/>
          <w:sz w:val="28"/>
          <w:szCs w:val="28"/>
        </w:rPr>
        <w:t xml:space="preserve">сельское поселение, льготы, установленные в соответствии </w:t>
      </w:r>
      <w:r w:rsidR="00B801D0" w:rsidRPr="00120BF3">
        <w:rPr>
          <w:rFonts w:ascii="Times New Roman" w:hAnsi="Times New Roman" w:cs="Times New Roman"/>
          <w:sz w:val="28"/>
          <w:szCs w:val="28"/>
        </w:rPr>
        <w:t>со </w:t>
      </w:r>
      <w:hyperlink r:id="rId13" w:history="1">
        <w:r w:rsidR="00B801D0" w:rsidRPr="00120BF3">
          <w:rPr>
            <w:rFonts w:ascii="Times New Roman" w:hAnsi="Times New Roman" w:cs="Times New Roman"/>
            <w:color w:val="000000"/>
            <w:sz w:val="28"/>
            <w:szCs w:val="28"/>
          </w:rPr>
          <w:t>ст. 407</w:t>
        </w:r>
      </w:hyperlink>
      <w:r w:rsidR="00B801D0" w:rsidRPr="00120BF3">
        <w:rPr>
          <w:rFonts w:ascii="Times New Roman" w:hAnsi="Times New Roman" w:cs="Times New Roman"/>
          <w:color w:val="000000"/>
          <w:sz w:val="28"/>
          <w:szCs w:val="28"/>
        </w:rPr>
        <w:t xml:space="preserve"> гл. 32 Налогового кодекса Российской </w:t>
      </w:r>
      <w:proofErr w:type="gramStart"/>
      <w:r w:rsidR="00B801D0" w:rsidRPr="00120BF3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B801D0" w:rsidRPr="00120BF3">
        <w:rPr>
          <w:rFonts w:ascii="Times New Roman" w:hAnsi="Times New Roman" w:cs="Times New Roman"/>
          <w:sz w:val="28"/>
          <w:szCs w:val="28"/>
        </w:rPr>
        <w:t xml:space="preserve">,  </w:t>
      </w:r>
      <w:r w:rsidR="00B801D0" w:rsidRPr="00A93EB6">
        <w:rPr>
          <w:rFonts w:ascii="Times New Roman" w:hAnsi="Times New Roman" w:cs="Times New Roman"/>
          <w:sz w:val="28"/>
          <w:szCs w:val="28"/>
        </w:rPr>
        <w:t>действуют</w:t>
      </w:r>
      <w:proofErr w:type="gramEnd"/>
      <w:r w:rsidR="00B801D0" w:rsidRPr="00A93EB6">
        <w:rPr>
          <w:rFonts w:ascii="Times New Roman" w:hAnsi="Times New Roman" w:cs="Times New Roman"/>
          <w:sz w:val="28"/>
          <w:szCs w:val="28"/>
        </w:rPr>
        <w:t xml:space="preserve"> в полном объеме. Дополнительные льготы не предоставляются. </w:t>
      </w:r>
    </w:p>
    <w:p w:rsidR="00B801D0" w:rsidRDefault="00B801D0" w:rsidP="00B801D0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EC6149" w:rsidRPr="00EC6149" w:rsidRDefault="0059054B" w:rsidP="00B05392">
      <w:pPr>
        <w:widowControl w:val="0"/>
        <w:suppressAutoHyphens/>
        <w:ind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C6149" w:rsidRPr="00EC6149">
        <w:rPr>
          <w:b/>
          <w:sz w:val="28"/>
          <w:szCs w:val="28"/>
        </w:rPr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</w:t>
      </w:r>
      <w:r w:rsidRPr="00EC6149">
        <w:rPr>
          <w:sz w:val="28"/>
          <w:szCs w:val="28"/>
        </w:rPr>
        <w:lastRenderedPageBreak/>
        <w:t xml:space="preserve">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совершенствование нормативного регулирования и (или) порядка осуществления контрольно-надзорных функций </w:t>
      </w:r>
      <w:r w:rsidRPr="00EC6149">
        <w:rPr>
          <w:sz w:val="28"/>
          <w:szCs w:val="28"/>
        </w:rPr>
        <w:lastRenderedPageBreak/>
        <w:t>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достижении целевых характеристик (критериев 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CF0152" w:rsidRDefault="00CF0152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836"/>
        <w:gridCol w:w="2225"/>
        <w:gridCol w:w="3478"/>
        <w:gridCol w:w="4173"/>
        <w:gridCol w:w="1670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»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142"/>
        <w:gridCol w:w="2503"/>
        <w:gridCol w:w="1532"/>
        <w:gridCol w:w="1529"/>
        <w:gridCol w:w="1811"/>
        <w:gridCol w:w="1817"/>
        <w:gridCol w:w="2075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823"/>
        <w:gridCol w:w="1799"/>
        <w:gridCol w:w="2021"/>
        <w:gridCol w:w="2018"/>
        <w:gridCol w:w="2632"/>
        <w:gridCol w:w="1817"/>
        <w:gridCol w:w="2219"/>
      </w:tblGrid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 xml:space="preserve">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Наименование категории плательщиков налогов, для которых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эффективен)*</w:t>
            </w:r>
            <w:proofErr w:type="gramEnd"/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Вывод о необходимости сохранения, уточнения или отмены налоговой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льготы, обуславливающей налоговый расход</w:t>
            </w:r>
          </w:p>
        </w:tc>
      </w:tr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lastRenderedPageBreak/>
              <w:t>А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EC6149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:rsidR="00CF0152" w:rsidRPr="00A505ED" w:rsidRDefault="00CF0152" w:rsidP="00CF0152">
      <w:pPr>
        <w:tabs>
          <w:tab w:val="left" w:pos="1701"/>
        </w:tabs>
        <w:rPr>
          <w:b/>
          <w:color w:val="000000"/>
        </w:rPr>
      </w:pPr>
      <w:bookmarkStart w:id="0" w:name="_Hlk99358903"/>
      <w:r w:rsidRPr="00A505ED">
        <w:rPr>
          <w:b/>
          <w:color w:val="000000"/>
        </w:rPr>
        <w:t xml:space="preserve">  </w:t>
      </w:r>
      <w:bookmarkEnd w:id="0"/>
    </w:p>
    <w:p w:rsidR="00CF0152" w:rsidRPr="00A505ED" w:rsidRDefault="00CF0152" w:rsidP="00CF015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F0152" w:rsidRDefault="00CF0152" w:rsidP="00CF015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CF0152" w:rsidRPr="004D01A6" w:rsidRDefault="00CF0152" w:rsidP="00CF015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:rsidR="004616DB" w:rsidRDefault="004616DB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  <w:sectPr w:rsidR="004616DB" w:rsidSect="00697823">
          <w:headerReference w:type="default" r:id="rId14"/>
          <w:pgSz w:w="16839" w:h="11907" w:orient="landscape" w:code="9"/>
          <w:pgMar w:top="1701" w:right="1134" w:bottom="851" w:left="1134" w:header="567" w:footer="709" w:gutter="0"/>
          <w:cols w:space="708"/>
          <w:titlePg/>
          <w:docGrid w:linePitch="360"/>
        </w:sectPr>
      </w:pPr>
    </w:p>
    <w:p w:rsidR="004616DB" w:rsidRPr="00A505ED" w:rsidRDefault="004616DB" w:rsidP="004616DB">
      <w:pPr>
        <w:jc w:val="center"/>
        <w:rPr>
          <w:color w:val="000000"/>
        </w:rPr>
      </w:pPr>
      <w:proofErr w:type="gramStart"/>
      <w:r w:rsidRPr="00A505ED">
        <w:rPr>
          <w:color w:val="000000"/>
        </w:rPr>
        <w:lastRenderedPageBreak/>
        <w:t>ЛИСТ  СОГЛАСОВАНИЯ</w:t>
      </w:r>
      <w:proofErr w:type="gramEnd"/>
    </w:p>
    <w:p w:rsidR="004616DB" w:rsidRPr="009F23CF" w:rsidRDefault="004616DB" w:rsidP="004616DB">
      <w:pPr>
        <w:jc w:val="center"/>
        <w:rPr>
          <w:color w:val="000000"/>
          <w:sz w:val="22"/>
          <w:szCs w:val="22"/>
        </w:rPr>
      </w:pPr>
      <w:r w:rsidRPr="009F23CF">
        <w:rPr>
          <w:color w:val="000000"/>
          <w:sz w:val="22"/>
          <w:szCs w:val="22"/>
        </w:rPr>
        <w:t xml:space="preserve">к   постановлению Администрации </w:t>
      </w:r>
      <w:proofErr w:type="spellStart"/>
      <w:r w:rsidRPr="009F23CF">
        <w:rPr>
          <w:color w:val="000000"/>
          <w:sz w:val="22"/>
          <w:szCs w:val="22"/>
        </w:rPr>
        <w:t>Красюковского</w:t>
      </w:r>
      <w:proofErr w:type="spellEnd"/>
      <w:r w:rsidRPr="009F23CF">
        <w:rPr>
          <w:color w:val="000000"/>
          <w:sz w:val="22"/>
          <w:szCs w:val="22"/>
        </w:rPr>
        <w:t xml:space="preserve"> сельского поселения</w:t>
      </w:r>
    </w:p>
    <w:p w:rsidR="004616DB" w:rsidRPr="009F23CF" w:rsidRDefault="004616DB" w:rsidP="004616DB">
      <w:pPr>
        <w:jc w:val="center"/>
        <w:rPr>
          <w:sz w:val="22"/>
          <w:szCs w:val="22"/>
        </w:rPr>
      </w:pPr>
      <w:proofErr w:type="gramStart"/>
      <w:r w:rsidRPr="009F23CF">
        <w:rPr>
          <w:color w:val="000000"/>
          <w:sz w:val="22"/>
          <w:szCs w:val="22"/>
        </w:rPr>
        <w:t xml:space="preserve">от  </w:t>
      </w:r>
      <w:r w:rsidRPr="009F23CF">
        <w:rPr>
          <w:sz w:val="22"/>
          <w:szCs w:val="22"/>
        </w:rPr>
        <w:t>01.08.2025</w:t>
      </w:r>
      <w:proofErr w:type="gramEnd"/>
      <w:r w:rsidRPr="009F23CF">
        <w:rPr>
          <w:sz w:val="22"/>
          <w:szCs w:val="22"/>
        </w:rPr>
        <w:t xml:space="preserve"> № 82 </w:t>
      </w:r>
      <w:r w:rsidRPr="009F23CF">
        <w:rPr>
          <w:bCs/>
          <w:sz w:val="22"/>
          <w:szCs w:val="22"/>
        </w:rPr>
        <w:t xml:space="preserve">О внесении изменений в постановление Администрации </w:t>
      </w:r>
      <w:proofErr w:type="spellStart"/>
      <w:r w:rsidRPr="009F23CF">
        <w:rPr>
          <w:bCs/>
          <w:sz w:val="22"/>
          <w:szCs w:val="22"/>
        </w:rPr>
        <w:t>Красюковского</w:t>
      </w:r>
      <w:proofErr w:type="spellEnd"/>
      <w:r w:rsidRPr="009F23CF">
        <w:rPr>
          <w:bCs/>
          <w:sz w:val="22"/>
          <w:szCs w:val="22"/>
        </w:rPr>
        <w:t xml:space="preserve"> сельского поселения от 11.08.2020 г. № 116 «</w:t>
      </w:r>
      <w:r w:rsidRPr="009F23CF">
        <w:rPr>
          <w:bCs/>
          <w:color w:val="0D0D0D"/>
          <w:sz w:val="22"/>
          <w:szCs w:val="22"/>
        </w:rPr>
        <w:t xml:space="preserve">Об утверждении методики оценки эффективности налоговых расходов </w:t>
      </w:r>
      <w:proofErr w:type="spellStart"/>
      <w:r w:rsidRPr="009F23CF">
        <w:rPr>
          <w:bCs/>
          <w:color w:val="0D0D0D"/>
          <w:sz w:val="22"/>
          <w:szCs w:val="22"/>
        </w:rPr>
        <w:t>Красюковского</w:t>
      </w:r>
      <w:proofErr w:type="spellEnd"/>
      <w:r w:rsidRPr="009F23CF">
        <w:rPr>
          <w:bCs/>
          <w:color w:val="0D0D0D"/>
          <w:sz w:val="22"/>
          <w:szCs w:val="22"/>
        </w:rPr>
        <w:t xml:space="preserve"> сельского поселения Октябрьского района»</w:t>
      </w:r>
    </w:p>
    <w:p w:rsidR="004616DB" w:rsidRPr="00A505ED" w:rsidRDefault="004616DB" w:rsidP="004616DB">
      <w:pPr>
        <w:tabs>
          <w:tab w:val="left" w:pos="4428"/>
        </w:tabs>
        <w:ind w:left="-108" w:right="34"/>
        <w:jc w:val="center"/>
        <w:rPr>
          <w:color w:val="000000"/>
        </w:rPr>
      </w:pPr>
    </w:p>
    <w:p w:rsidR="004616DB" w:rsidRPr="00A505ED" w:rsidRDefault="004616DB" w:rsidP="004616DB">
      <w:pPr>
        <w:tabs>
          <w:tab w:val="left" w:pos="4428"/>
        </w:tabs>
        <w:ind w:right="34"/>
        <w:jc w:val="center"/>
        <w:rPr>
          <w:color w:val="000000"/>
        </w:rPr>
      </w:pPr>
    </w:p>
    <w:p w:rsidR="004616DB" w:rsidRPr="00A505ED" w:rsidRDefault="004616DB" w:rsidP="004616DB">
      <w:pPr>
        <w:ind w:left="-993"/>
        <w:jc w:val="center"/>
        <w:rPr>
          <w:color w:val="00000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413"/>
        <w:gridCol w:w="4253"/>
        <w:gridCol w:w="709"/>
        <w:gridCol w:w="1721"/>
      </w:tblGrid>
      <w:tr w:rsidR="004616DB" w:rsidRPr="00A505ED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При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меча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A505ED">
              <w:rPr>
                <w:color w:val="000000"/>
                <w:sz w:val="24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Дата, подпись/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согласовано</w:t>
            </w:r>
          </w:p>
        </w:tc>
      </w:tr>
      <w:tr w:rsidR="004616DB" w:rsidRPr="00A505ED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A505ED">
              <w:rPr>
                <w:color w:val="000000"/>
                <w:sz w:val="24"/>
              </w:rPr>
              <w:t>Мирущенко</w:t>
            </w:r>
            <w:proofErr w:type="spellEnd"/>
            <w:r w:rsidRPr="00A505ED">
              <w:rPr>
                <w:color w:val="000000"/>
                <w:sz w:val="24"/>
              </w:rPr>
              <w:t xml:space="preserve">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  <w:tr w:rsidR="004616DB" w:rsidRPr="00A505ED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</w:rPr>
              <w:t>Рауфовна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Начальник службы экономики и финансов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  <w:tr w:rsidR="004616DB" w:rsidRPr="00A505ED" w:rsidTr="000705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8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Гужвина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Ведущий специалист - экономист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4616DB" w:rsidRPr="00A505ED" w:rsidRDefault="004616DB" w:rsidP="004616DB">
      <w:pPr>
        <w:jc w:val="center"/>
        <w:rPr>
          <w:color w:val="000000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4616DB" w:rsidSect="00EC6149">
          <w:headerReference w:type="default" r:id="rId15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4616DB" w:rsidRPr="00916D81" w:rsidRDefault="004616DB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  <w:bookmarkStart w:id="1" w:name="_GoBack"/>
      <w:bookmarkEnd w:id="1"/>
    </w:p>
    <w:sectPr w:rsidR="004616DB" w:rsidRPr="00916D81" w:rsidSect="004616DB">
      <w:pgSz w:w="11907" w:h="16839" w:code="9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1AD" w:rsidRDefault="006021AD">
      <w:r>
        <w:separator/>
      </w:r>
    </w:p>
  </w:endnote>
  <w:endnote w:type="continuationSeparator" w:id="0">
    <w:p w:rsidR="006021AD" w:rsidRDefault="0060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1AD" w:rsidRDefault="006021AD">
      <w:r>
        <w:separator/>
      </w:r>
    </w:p>
  </w:footnote>
  <w:footnote w:type="continuationSeparator" w:id="0">
    <w:p w:rsidR="006021AD" w:rsidRDefault="00602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998" w:rsidRPr="00021017" w:rsidRDefault="00093998">
    <w:pPr>
      <w:pStyle w:val="ad"/>
      <w:jc w:val="center"/>
      <w:rPr>
        <w:sz w:val="20"/>
        <w:szCs w:val="20"/>
      </w:rPr>
    </w:pPr>
  </w:p>
  <w:p w:rsidR="00093998" w:rsidRDefault="0009399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6DB" w:rsidRPr="00021017" w:rsidRDefault="004616DB">
    <w:pPr>
      <w:pStyle w:val="ad"/>
      <w:jc w:val="center"/>
      <w:rPr>
        <w:sz w:val="20"/>
        <w:szCs w:val="20"/>
      </w:rPr>
    </w:pPr>
  </w:p>
  <w:p w:rsidR="004616DB" w:rsidRDefault="004616D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1.75pt;height:24pt;visibility:visible" o:bullet="t">
        <v:imagedata r:id="rId1" o:title=""/>
      </v:shape>
    </w:pict>
  </w:numPicBullet>
  <w:numPicBullet w:numPicBulletId="1">
    <w:pict>
      <v:shape id="_x0000_i1041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F0"/>
    <w:rsid w:val="00012F38"/>
    <w:rsid w:val="00021017"/>
    <w:rsid w:val="0003543B"/>
    <w:rsid w:val="00041271"/>
    <w:rsid w:val="00050DFA"/>
    <w:rsid w:val="00093998"/>
    <w:rsid w:val="00095549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34AD3"/>
    <w:rsid w:val="00147B41"/>
    <w:rsid w:val="00174534"/>
    <w:rsid w:val="00193447"/>
    <w:rsid w:val="001E7B83"/>
    <w:rsid w:val="00206B18"/>
    <w:rsid w:val="002204E6"/>
    <w:rsid w:val="0023736B"/>
    <w:rsid w:val="00247CA4"/>
    <w:rsid w:val="00256E04"/>
    <w:rsid w:val="00260E04"/>
    <w:rsid w:val="002914D3"/>
    <w:rsid w:val="002B2725"/>
    <w:rsid w:val="002D3532"/>
    <w:rsid w:val="002D4FC1"/>
    <w:rsid w:val="002D5F35"/>
    <w:rsid w:val="00323C42"/>
    <w:rsid w:val="00331A9B"/>
    <w:rsid w:val="00334BCC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616DB"/>
    <w:rsid w:val="00475670"/>
    <w:rsid w:val="004E0DE2"/>
    <w:rsid w:val="004F281E"/>
    <w:rsid w:val="00504E56"/>
    <w:rsid w:val="00507A43"/>
    <w:rsid w:val="0051157B"/>
    <w:rsid w:val="005142E6"/>
    <w:rsid w:val="00516451"/>
    <w:rsid w:val="00524480"/>
    <w:rsid w:val="00562EF9"/>
    <w:rsid w:val="0059054B"/>
    <w:rsid w:val="005A43C4"/>
    <w:rsid w:val="006021AD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D2A13"/>
    <w:rsid w:val="006F484A"/>
    <w:rsid w:val="00703194"/>
    <w:rsid w:val="00714A0D"/>
    <w:rsid w:val="00723D28"/>
    <w:rsid w:val="00726C8B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5C3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F23CF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B05392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801D0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96EFF"/>
    <w:rsid w:val="00CC377A"/>
    <w:rsid w:val="00CE4FD9"/>
    <w:rsid w:val="00CF0152"/>
    <w:rsid w:val="00CF3C6D"/>
    <w:rsid w:val="00D22802"/>
    <w:rsid w:val="00D4630A"/>
    <w:rsid w:val="00D701CF"/>
    <w:rsid w:val="00D72895"/>
    <w:rsid w:val="00DC4694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B6B0D"/>
    <w:rsid w:val="00EC5597"/>
    <w:rsid w:val="00EC6149"/>
    <w:rsid w:val="00EE1286"/>
    <w:rsid w:val="00EF14A3"/>
    <w:rsid w:val="00F13CF0"/>
    <w:rsid w:val="00F148B6"/>
    <w:rsid w:val="00F37C81"/>
    <w:rsid w:val="00F7406E"/>
    <w:rsid w:val="00F76385"/>
    <w:rsid w:val="00FB1BC5"/>
    <w:rsid w:val="00FC574A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  <w:style w:type="paragraph" w:styleId="30">
    <w:name w:val="Body Text Indent 3"/>
    <w:basedOn w:val="a"/>
    <w:link w:val="31"/>
    <w:uiPriority w:val="99"/>
    <w:unhideWhenUsed/>
    <w:rsid w:val="00B801D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B801D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offline/ref=44B3313789E667B97E0AA16EEC72864B96D9CF53EDC23E5BC0EB1ABC784C8843A05AB9FC921F87nFV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E90E7-CB74-4519-B948-9C84C2904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13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Economist</cp:lastModifiedBy>
  <cp:revision>14</cp:revision>
  <cp:lastPrinted>2025-08-11T13:48:00Z</cp:lastPrinted>
  <dcterms:created xsi:type="dcterms:W3CDTF">2020-09-17T14:21:00Z</dcterms:created>
  <dcterms:modified xsi:type="dcterms:W3CDTF">2025-08-12T13:00:00Z</dcterms:modified>
</cp:coreProperties>
</file>