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00" w:rsidRDefault="00A31F00" w:rsidP="00A31F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54D66CAA" wp14:editId="41138A0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A31F00" w:rsidRPr="00F7177C" w:rsidRDefault="00A31F00" w:rsidP="00A31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31F00" w:rsidRPr="001D761D" w:rsidRDefault="001D761D" w:rsidP="00A31F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61D">
        <w:rPr>
          <w:rFonts w:ascii="Times New Roman" w:eastAsia="Times New Roman" w:hAnsi="Times New Roman" w:cs="Times New Roman"/>
          <w:b/>
          <w:sz w:val="28"/>
          <w:szCs w:val="28"/>
        </w:rPr>
        <w:t>09</w:t>
      </w:r>
      <w:r w:rsidR="00A31F00" w:rsidRPr="001D761D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Pr="001D761D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A31F00" w:rsidRPr="001D761D">
        <w:rPr>
          <w:rFonts w:ascii="Times New Roman" w:eastAsia="Times New Roman" w:hAnsi="Times New Roman" w:cs="Times New Roman"/>
          <w:b/>
          <w:sz w:val="28"/>
          <w:szCs w:val="28"/>
        </w:rPr>
        <w:t>.2023</w:t>
      </w:r>
      <w:r w:rsidR="00A31F00" w:rsidRPr="001D761D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№ </w:t>
      </w:r>
      <w:r w:rsidRPr="001D761D">
        <w:rPr>
          <w:rFonts w:ascii="Times New Roman" w:eastAsia="Times New Roman" w:hAnsi="Times New Roman" w:cs="Times New Roman"/>
          <w:b/>
          <w:sz w:val="28"/>
          <w:szCs w:val="28"/>
        </w:rPr>
        <w:t>83</w:t>
      </w:r>
      <w:r w:rsidR="00A31F00" w:rsidRPr="001D761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A31F00" w:rsidRPr="001D761D" w:rsidRDefault="00A31F00" w:rsidP="00A31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F00" w:rsidRPr="00A31F00" w:rsidRDefault="00A31F00" w:rsidP="00A31F00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r w:rsidRPr="001D761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</w:t>
      </w:r>
      <w:r w:rsidR="00AC40C1" w:rsidRPr="001D761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подготовке проекта Решения Собрания депутатов </w:t>
      </w:r>
      <w:r w:rsidR="00AC40C1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Красюковского сельского поселения «О бюджете Красюковского сельского поселения на 2024 год и на плановый период 2025 и 2026 годов»</w:t>
      </w:r>
    </w:p>
    <w:p w:rsidR="00A31F00" w:rsidRPr="007F7BC3" w:rsidRDefault="00A31F00" w:rsidP="00A31F0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1F00" w:rsidRDefault="00AC40C1" w:rsidP="005A3A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распоряжением Администрации Красюковского сельского поселения от 11.05.2023 № 33 </w:t>
      </w:r>
      <w:r w:rsidR="001D7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организации проведения разработки прогноза социально-экономического развития Красюковского сельского поселения и составления проекта бюджета поселения на 2024 год и на плановый период 2025 и 2026 годов</w:t>
      </w:r>
      <w:r w:rsidR="001D7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составления проекта бюджета поселения на 2024 год и в целях реализации муниципальной программы Красюковского сельского поселения «Обеспечение качественными жилищно-коммунальными услугами населения», руководствуясь ч. 9 ст. 49 Устава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AC40C1" w:rsidRDefault="00AC40C1" w:rsidP="005A3A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3A8D" w:rsidRPr="005A3A8D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A3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ПОСТАНОВЛЯЮ:</w:t>
      </w:r>
    </w:p>
    <w:p w:rsidR="005A3A8D" w:rsidRPr="005A3A8D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3A8D" w:rsidRDefault="005A3A8D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</w:t>
      </w:r>
      <w:r w:rsidR="00AC4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Службе экономики и финансов Красюковского сельского поселения (Сафроновой А.В.) обеспечить подготовку проекта Решения Собрания депутатов </w:t>
      </w:r>
      <w:r w:rsidR="007465C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сельского поселения «О бюджете Красюковского сельского поселения Октябрьского района на 2024 год и на плановый период 2025 и 2026 годов» с отражением:</w:t>
      </w:r>
    </w:p>
    <w:p w:rsidR="007465CA" w:rsidRDefault="007465CA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1.1. В расходной части бюджета Красюковского сельского поселения на 2024 год и на плановый период 2025 и 2026 годов собственных средств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 областного бюджета по переселению граждан из многоквартирного аварийного жилищного фонда, признанного непригодным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проживания, аварийным и подлежащим сносу или реконструкции на 2024 год </w:t>
      </w:r>
      <w:r w:rsidRPr="001D761D">
        <w:rPr>
          <w:rFonts w:ascii="Times New Roman" w:eastAsia="Times New Roman" w:hAnsi="Times New Roman" w:cs="Times New Roman"/>
          <w:sz w:val="28"/>
          <w:szCs w:val="28"/>
          <w:lang w:eastAsia="ru-RU"/>
        </w:rPr>
        <w:t>6 347,</w:t>
      </w:r>
      <w:r w:rsidR="001D761D" w:rsidRPr="001D761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F1B61" w:rsidRPr="001D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761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:rsidR="003F1B61" w:rsidRDefault="005A3A8D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Красюковского сельского поселения выступить главным распорядителем бюджетных средств, направляемых на переселение граждан из многоквартирного аварийного жилищного фонда, признанного непригодным для проживания, аварийным и подлежащим сносу или реконструкции в 2024 году и плановом периоде 2025 и 2026 годов. </w:t>
      </w:r>
    </w:p>
    <w:p w:rsidR="005A3A8D" w:rsidRDefault="003F1B61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за исполнением настоящего п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службы экономики и финансов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А.В.Сафронову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1B61" w:rsidRPr="005A3A8D" w:rsidRDefault="003F1B61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3A8D" w:rsidRPr="00A31F00" w:rsidRDefault="005A3A8D" w:rsidP="005A3A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00" w:rsidRPr="00D25F81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F00" w:rsidRPr="00A31F00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Глава Администрации                                                              </w:t>
      </w:r>
    </w:p>
    <w:p w:rsidR="00A31F00" w:rsidRPr="00A31F00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Красюковского сельского поселения                                          Н.В. Бабенко</w:t>
      </w:r>
    </w:p>
    <w:p w:rsidR="00A31F00" w:rsidRPr="00A31F00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00" w:rsidRPr="00A31F00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AE76ED" w:rsidRDefault="003F1B61"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служба экономики и финансов</w:t>
      </w:r>
      <w:bookmarkStart w:id="0" w:name="_GoBack"/>
      <w:bookmarkEnd w:id="0"/>
    </w:p>
    <w:sectPr w:rsidR="00AE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0BFA"/>
    <w:multiLevelType w:val="multilevel"/>
    <w:tmpl w:val="C3DE8C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00"/>
    <w:rsid w:val="000E2631"/>
    <w:rsid w:val="001D761D"/>
    <w:rsid w:val="00223A7A"/>
    <w:rsid w:val="003029A9"/>
    <w:rsid w:val="003F1B61"/>
    <w:rsid w:val="005A3A8D"/>
    <w:rsid w:val="007465CA"/>
    <w:rsid w:val="0075760E"/>
    <w:rsid w:val="00912220"/>
    <w:rsid w:val="00943471"/>
    <w:rsid w:val="00A24271"/>
    <w:rsid w:val="00A31F00"/>
    <w:rsid w:val="00AC40C1"/>
    <w:rsid w:val="00AE76ED"/>
    <w:rsid w:val="00C53864"/>
    <w:rsid w:val="00FB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A7AA9-3A8B-4994-889A-8E1710F9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2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46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2</cp:revision>
  <cp:lastPrinted>2023-06-20T12:04:00Z</cp:lastPrinted>
  <dcterms:created xsi:type="dcterms:W3CDTF">2023-06-21T11:35:00Z</dcterms:created>
  <dcterms:modified xsi:type="dcterms:W3CDTF">2023-06-21T11:35:00Z</dcterms:modified>
</cp:coreProperties>
</file>