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9539F7" w:rsidP="00D34DD0">
      <w:pPr>
        <w:jc w:val="center"/>
      </w:pPr>
      <w:r>
        <w:rPr>
          <w:b/>
          <w:noProof/>
        </w:rPr>
        <w:drawing>
          <wp:inline distT="0" distB="0" distL="0" distR="0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DE42D8" w:rsidP="00DE42D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</w:t>
      </w:r>
      <w:bookmarkStart w:id="0" w:name="_GoBack"/>
      <w:bookmarkEnd w:id="0"/>
      <w:r w:rsidR="0078638A">
        <w:rPr>
          <w:b/>
          <w:sz w:val="36"/>
          <w:szCs w:val="36"/>
        </w:rPr>
        <w:t xml:space="preserve"> </w:t>
      </w:r>
      <w:r w:rsidR="00D34DD0" w:rsidRPr="005E63D1">
        <w:rPr>
          <w:b/>
          <w:sz w:val="36"/>
          <w:szCs w:val="36"/>
        </w:rPr>
        <w:t>ПОСТАНОВЛЕНИЕ</w:t>
      </w:r>
      <w:r w:rsidR="0078638A">
        <w:rPr>
          <w:b/>
          <w:sz w:val="36"/>
          <w:szCs w:val="36"/>
        </w:rPr>
        <w:t xml:space="preserve">                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9539F7" w:rsidP="00EA7747">
      <w:pPr>
        <w:ind w:left="-142"/>
        <w:rPr>
          <w:b/>
          <w:szCs w:val="28"/>
        </w:rPr>
      </w:pPr>
      <w:r>
        <w:rPr>
          <w:b/>
          <w:szCs w:val="28"/>
        </w:rPr>
        <w:t>08.02.2023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17</w:t>
      </w:r>
      <w:r w:rsidR="00507EA1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A815FA" w:rsidRDefault="00A815FA" w:rsidP="003C3B4D">
      <w:pPr>
        <w:ind w:right="4959"/>
        <w:jc w:val="both"/>
        <w:rPr>
          <w:b/>
          <w:szCs w:val="28"/>
        </w:rPr>
      </w:pPr>
      <w:r w:rsidRPr="00E2250C">
        <w:rPr>
          <w:szCs w:val="28"/>
        </w:rPr>
        <w:t>Об утверждении Положения о</w:t>
      </w:r>
      <w:r w:rsidR="003C3B4D">
        <w:rPr>
          <w:szCs w:val="28"/>
        </w:rPr>
        <w:t xml:space="preserve"> </w:t>
      </w:r>
      <w:r w:rsidRPr="00E2250C">
        <w:rPr>
          <w:szCs w:val="28"/>
        </w:rPr>
        <w:t xml:space="preserve">комиссии по </w:t>
      </w:r>
      <w:r w:rsidR="003C3B4D">
        <w:rPr>
          <w:rStyle w:val="fontstyle01"/>
        </w:rPr>
        <w:t>п</w:t>
      </w:r>
      <w:r w:rsidR="003C3B4D" w:rsidRPr="00AF65E1">
        <w:rPr>
          <w:rStyle w:val="fontstyle01"/>
        </w:rPr>
        <w:t>еревод</w:t>
      </w:r>
      <w:r w:rsidR="003C3B4D">
        <w:rPr>
          <w:rStyle w:val="fontstyle01"/>
        </w:rPr>
        <w:t>у</w:t>
      </w:r>
      <w:r w:rsidR="003C3B4D" w:rsidRPr="00AF65E1">
        <w:rPr>
          <w:rStyle w:val="fontstyle01"/>
        </w:rPr>
        <w:t xml:space="preserve"> 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 xml:space="preserve">в нежилое </w:t>
      </w:r>
      <w:r w:rsidR="003C3B4D">
        <w:rPr>
          <w:rStyle w:val="fontstyle01"/>
        </w:rPr>
        <w:t xml:space="preserve"> п</w:t>
      </w:r>
      <w:r w:rsidR="003C3B4D" w:rsidRPr="00AF65E1">
        <w:rPr>
          <w:rStyle w:val="fontstyle01"/>
        </w:rPr>
        <w:t>омещение и нежилого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>в жилое помещение</w:t>
      </w:r>
    </w:p>
    <w:p w:rsidR="00A815FA" w:rsidRDefault="00A815FA" w:rsidP="00152469">
      <w:pPr>
        <w:pStyle w:val="1"/>
        <w:shd w:val="clear" w:color="auto" w:fill="FFFFFF"/>
        <w:spacing w:line="240" w:lineRule="auto"/>
        <w:ind w:firstLine="851"/>
        <w:jc w:val="both"/>
        <w:rPr>
          <w:rFonts w:ascii="Times New Roman" w:hAnsi="Times New Roman"/>
          <w:b w:val="0"/>
          <w:spacing w:val="0"/>
          <w:szCs w:val="28"/>
        </w:rPr>
      </w:pPr>
    </w:p>
    <w:p w:rsidR="00152469" w:rsidRPr="00A815FA" w:rsidRDefault="00A815FA" w:rsidP="00152469">
      <w:pPr>
        <w:pStyle w:val="1"/>
        <w:shd w:val="clear" w:color="auto" w:fill="FFFFFF"/>
        <w:spacing w:line="240" w:lineRule="auto"/>
        <w:ind w:firstLine="851"/>
        <w:jc w:val="both"/>
        <w:rPr>
          <w:rFonts w:ascii="Times New Roman" w:hAnsi="Times New Roman"/>
          <w:b w:val="0"/>
          <w:color w:val="000000"/>
          <w:spacing w:val="0"/>
          <w:szCs w:val="28"/>
        </w:rPr>
      </w:pPr>
      <w:r w:rsidRPr="00A815FA">
        <w:rPr>
          <w:rFonts w:ascii="Times New Roman" w:hAnsi="Times New Roman"/>
          <w:b w:val="0"/>
          <w:spacing w:val="0"/>
          <w:szCs w:val="28"/>
        </w:rPr>
        <w:t>В целях установления единого подхода по рассмотрению вопросов и принятию в установленном порядке решений по переводу жилого помещения в нежилое и нежилого помещения в жилое, в соответствии со статьями 14, 22, 23, 24 Жилищного кодекса РФ, руководствуясь Уставом муниципального образования «Кра</w:t>
      </w:r>
      <w:r>
        <w:rPr>
          <w:rFonts w:ascii="Times New Roman" w:hAnsi="Times New Roman"/>
          <w:b w:val="0"/>
          <w:spacing w:val="0"/>
          <w:szCs w:val="28"/>
        </w:rPr>
        <w:t>сюковское</w:t>
      </w:r>
      <w:r w:rsidRPr="00A815FA">
        <w:rPr>
          <w:rFonts w:ascii="Times New Roman" w:hAnsi="Times New Roman"/>
          <w:b w:val="0"/>
          <w:spacing w:val="0"/>
          <w:szCs w:val="28"/>
        </w:rPr>
        <w:t xml:space="preserve"> сельское поселение»</w:t>
      </w:r>
    </w:p>
    <w:p w:rsidR="00C17FD7" w:rsidRPr="00255EE0" w:rsidRDefault="00C17FD7" w:rsidP="00C17FD7">
      <w:pPr>
        <w:jc w:val="both"/>
      </w:pP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C17FD7" w:rsidRDefault="00C17FD7" w:rsidP="00C17FD7">
      <w:pPr>
        <w:tabs>
          <w:tab w:val="left" w:pos="2840"/>
        </w:tabs>
        <w:ind w:firstLine="709"/>
        <w:jc w:val="both"/>
      </w:pPr>
    </w:p>
    <w:p w:rsidR="00A815FA" w:rsidRPr="00A815FA" w:rsidRDefault="00A815FA" w:rsidP="00A815FA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A815FA">
        <w:rPr>
          <w:szCs w:val="28"/>
        </w:rPr>
        <w:t xml:space="preserve">Утвердить Положение о комиссии </w:t>
      </w:r>
      <w:r w:rsidR="003C3B4D" w:rsidRPr="00E2250C">
        <w:rPr>
          <w:szCs w:val="28"/>
        </w:rPr>
        <w:t xml:space="preserve">по </w:t>
      </w:r>
      <w:r w:rsidR="003C3B4D">
        <w:rPr>
          <w:rStyle w:val="fontstyle01"/>
        </w:rPr>
        <w:t>п</w:t>
      </w:r>
      <w:r w:rsidR="003C3B4D" w:rsidRPr="00AF65E1">
        <w:rPr>
          <w:rStyle w:val="fontstyle01"/>
        </w:rPr>
        <w:t>еревод</w:t>
      </w:r>
      <w:r w:rsidR="003C3B4D">
        <w:rPr>
          <w:rStyle w:val="fontstyle01"/>
        </w:rPr>
        <w:t>у</w:t>
      </w:r>
      <w:r w:rsidR="003C3B4D" w:rsidRPr="00AF65E1">
        <w:rPr>
          <w:rStyle w:val="fontstyle01"/>
        </w:rPr>
        <w:t xml:space="preserve"> 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 xml:space="preserve">в нежилое </w:t>
      </w:r>
      <w:r w:rsidR="003C3B4D">
        <w:rPr>
          <w:rStyle w:val="fontstyle01"/>
        </w:rPr>
        <w:t xml:space="preserve"> п</w:t>
      </w:r>
      <w:r w:rsidR="003C3B4D" w:rsidRPr="00AF65E1">
        <w:rPr>
          <w:rStyle w:val="fontstyle01"/>
        </w:rPr>
        <w:t>омещение и нежилого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>в жилое помещение</w:t>
      </w:r>
      <w:r w:rsidR="003C3B4D">
        <w:rPr>
          <w:rStyle w:val="fontstyle01"/>
        </w:rPr>
        <w:t xml:space="preserve">                   </w:t>
      </w:r>
      <w:r w:rsidRPr="00A815FA">
        <w:rPr>
          <w:szCs w:val="28"/>
        </w:rPr>
        <w:t xml:space="preserve"> (приложение 1).</w:t>
      </w:r>
    </w:p>
    <w:p w:rsidR="00A815FA" w:rsidRDefault="00A815FA" w:rsidP="00A815FA">
      <w:pPr>
        <w:ind w:firstLine="709"/>
        <w:jc w:val="both"/>
        <w:rPr>
          <w:szCs w:val="28"/>
        </w:rPr>
      </w:pPr>
      <w:r w:rsidRPr="00A815FA">
        <w:rPr>
          <w:szCs w:val="28"/>
        </w:rPr>
        <w:t xml:space="preserve">2. Утвердить состав комиссии </w:t>
      </w:r>
      <w:r w:rsidR="003C3B4D" w:rsidRPr="00E2250C">
        <w:rPr>
          <w:szCs w:val="28"/>
        </w:rPr>
        <w:t xml:space="preserve">по </w:t>
      </w:r>
      <w:r w:rsidR="003C3B4D">
        <w:rPr>
          <w:rStyle w:val="fontstyle01"/>
        </w:rPr>
        <w:t>п</w:t>
      </w:r>
      <w:r w:rsidR="003C3B4D" w:rsidRPr="00AF65E1">
        <w:rPr>
          <w:rStyle w:val="fontstyle01"/>
        </w:rPr>
        <w:t>еревод</w:t>
      </w:r>
      <w:r w:rsidR="003C3B4D">
        <w:rPr>
          <w:rStyle w:val="fontstyle01"/>
        </w:rPr>
        <w:t>у</w:t>
      </w:r>
      <w:r w:rsidR="003C3B4D" w:rsidRPr="00AF65E1">
        <w:rPr>
          <w:rStyle w:val="fontstyle01"/>
        </w:rPr>
        <w:t xml:space="preserve"> 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 xml:space="preserve">в нежилое </w:t>
      </w:r>
      <w:r w:rsidR="003C3B4D">
        <w:rPr>
          <w:rStyle w:val="fontstyle01"/>
        </w:rPr>
        <w:t xml:space="preserve"> п</w:t>
      </w:r>
      <w:r w:rsidR="003C3B4D" w:rsidRPr="00AF65E1">
        <w:rPr>
          <w:rStyle w:val="fontstyle01"/>
        </w:rPr>
        <w:t>омещение и нежилого помещения</w:t>
      </w:r>
      <w:r w:rsidR="003C3B4D">
        <w:rPr>
          <w:rStyle w:val="fontstyle01"/>
        </w:rPr>
        <w:t xml:space="preserve"> </w:t>
      </w:r>
      <w:r w:rsidR="003C3B4D" w:rsidRPr="00AF65E1">
        <w:rPr>
          <w:rStyle w:val="fontstyle01"/>
        </w:rPr>
        <w:t>в жилое помещение</w:t>
      </w:r>
      <w:r w:rsidR="003C3B4D" w:rsidRPr="00A815FA">
        <w:rPr>
          <w:szCs w:val="28"/>
        </w:rPr>
        <w:t xml:space="preserve"> </w:t>
      </w:r>
      <w:r w:rsidRPr="00A815FA">
        <w:rPr>
          <w:szCs w:val="28"/>
        </w:rPr>
        <w:t>(приложение 2).</w:t>
      </w:r>
    </w:p>
    <w:p w:rsidR="00152469" w:rsidRDefault="00A815FA" w:rsidP="00A815FA">
      <w:pPr>
        <w:ind w:firstLine="709"/>
        <w:jc w:val="both"/>
        <w:rPr>
          <w:szCs w:val="28"/>
        </w:rPr>
      </w:pPr>
      <w:r w:rsidRPr="00A815FA">
        <w:rPr>
          <w:szCs w:val="28"/>
        </w:rPr>
        <w:t xml:space="preserve">3. Контроль за исполнением данного </w:t>
      </w:r>
      <w:r>
        <w:rPr>
          <w:szCs w:val="28"/>
        </w:rPr>
        <w:t xml:space="preserve">постановления </w:t>
      </w:r>
      <w:r w:rsidR="00152469" w:rsidRPr="005A1AA0">
        <w:rPr>
          <w:szCs w:val="28"/>
        </w:rPr>
        <w:t xml:space="preserve">возложить на заместителя главы Администрации </w:t>
      </w:r>
      <w:r w:rsidR="00152469">
        <w:rPr>
          <w:szCs w:val="28"/>
        </w:rPr>
        <w:t xml:space="preserve">Красюковского сельского поселения </w:t>
      </w:r>
      <w:r w:rsidR="00152469" w:rsidRPr="005A1AA0">
        <w:rPr>
          <w:szCs w:val="28"/>
        </w:rPr>
        <w:t xml:space="preserve">по </w:t>
      </w:r>
      <w:r w:rsidR="00152469" w:rsidRPr="00446294">
        <w:rPr>
          <w:szCs w:val="28"/>
        </w:rPr>
        <w:t>ЖКХ, строительству и благоустройству</w:t>
      </w:r>
      <w:r w:rsidR="00152469">
        <w:rPr>
          <w:szCs w:val="28"/>
        </w:rPr>
        <w:t>.</w:t>
      </w:r>
    </w:p>
    <w:p w:rsidR="00152469" w:rsidRPr="00792BCC" w:rsidRDefault="00152469" w:rsidP="00152469">
      <w:pPr>
        <w:autoSpaceDE w:val="0"/>
        <w:autoSpaceDN w:val="0"/>
        <w:adjustRightInd w:val="0"/>
        <w:jc w:val="both"/>
      </w:pPr>
      <w:r>
        <w:rPr>
          <w:rFonts w:eastAsia="Arial Unicode MS"/>
        </w:rPr>
        <w:t xml:space="preserve">         3</w:t>
      </w:r>
      <w:r w:rsidRPr="005A1AA0">
        <w:rPr>
          <w:rFonts w:eastAsia="Arial Unicode MS"/>
        </w:rPr>
        <w:t>.</w:t>
      </w:r>
      <w:r w:rsidRPr="005A1AA0">
        <w:rPr>
          <w:rFonts w:eastAsia="Arial Unicode MS"/>
        </w:rPr>
        <w:tab/>
        <w:t xml:space="preserve">Настоящее </w:t>
      </w:r>
      <w:r w:rsidR="00A815FA">
        <w:rPr>
          <w:rFonts w:eastAsia="Arial Unicode MS"/>
        </w:rPr>
        <w:t xml:space="preserve">постановление вступает в силу со дня его официального опубликования. </w:t>
      </w:r>
    </w:p>
    <w:p w:rsidR="00C17FD7" w:rsidRPr="00792BCC" w:rsidRDefault="00C17FD7" w:rsidP="00C17FD7">
      <w:pPr>
        <w:autoSpaceDE w:val="0"/>
        <w:autoSpaceDN w:val="0"/>
        <w:adjustRightInd w:val="0"/>
        <w:jc w:val="both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</w:tr>
    </w:tbl>
    <w:p w:rsidR="00152469" w:rsidRDefault="00152469" w:rsidP="00BF0B9E">
      <w:pPr>
        <w:widowControl w:val="0"/>
        <w:autoSpaceDE w:val="0"/>
        <w:autoSpaceDN w:val="0"/>
        <w:jc w:val="center"/>
      </w:pPr>
    </w:p>
    <w:p w:rsidR="009539F7" w:rsidRDefault="009539F7" w:rsidP="00A815FA">
      <w:pPr>
        <w:tabs>
          <w:tab w:val="left" w:pos="1134"/>
        </w:tabs>
        <w:spacing w:line="0" w:lineRule="atLeast"/>
        <w:ind w:left="5670" w:firstLine="567"/>
        <w:jc w:val="both"/>
        <w:rPr>
          <w:szCs w:val="28"/>
        </w:rPr>
      </w:pPr>
    </w:p>
    <w:p w:rsidR="00A815FA" w:rsidRPr="00784379" w:rsidRDefault="00A815FA" w:rsidP="00A815FA">
      <w:pPr>
        <w:tabs>
          <w:tab w:val="left" w:pos="1134"/>
        </w:tabs>
        <w:spacing w:line="0" w:lineRule="atLeast"/>
        <w:ind w:left="5670" w:firstLine="567"/>
        <w:jc w:val="both"/>
        <w:rPr>
          <w:szCs w:val="28"/>
        </w:rPr>
      </w:pPr>
      <w:r>
        <w:rPr>
          <w:szCs w:val="28"/>
        </w:rPr>
        <w:lastRenderedPageBreak/>
        <w:t>ПРИЛОЖЕНИЕ</w:t>
      </w:r>
      <w:r w:rsidR="003C3B4D">
        <w:rPr>
          <w:szCs w:val="28"/>
        </w:rPr>
        <w:t xml:space="preserve"> №1</w:t>
      </w:r>
    </w:p>
    <w:p w:rsidR="00A815FA" w:rsidRPr="00784379" w:rsidRDefault="00A815FA" w:rsidP="00A815FA">
      <w:pPr>
        <w:tabs>
          <w:tab w:val="left" w:pos="1134"/>
        </w:tabs>
        <w:spacing w:line="0" w:lineRule="atLeast"/>
        <w:ind w:left="5670"/>
        <w:jc w:val="both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r>
        <w:rPr>
          <w:szCs w:val="28"/>
        </w:rPr>
        <w:t>Красюковского</w:t>
      </w:r>
      <w:r w:rsidRPr="00784379">
        <w:rPr>
          <w:szCs w:val="28"/>
        </w:rPr>
        <w:t xml:space="preserve"> сельского поселения от </w:t>
      </w:r>
      <w:r w:rsidR="009539F7">
        <w:rPr>
          <w:szCs w:val="28"/>
        </w:rPr>
        <w:t>08.02.2023</w:t>
      </w:r>
      <w:r w:rsidRPr="00784379">
        <w:rPr>
          <w:szCs w:val="28"/>
        </w:rPr>
        <w:t xml:space="preserve"> № </w:t>
      </w:r>
      <w:r w:rsidR="009539F7">
        <w:rPr>
          <w:szCs w:val="28"/>
        </w:rPr>
        <w:t>17</w:t>
      </w:r>
    </w:p>
    <w:p w:rsidR="00A815FA" w:rsidRPr="00E2250C" w:rsidRDefault="00A815FA" w:rsidP="00A815FA">
      <w:pPr>
        <w:jc w:val="right"/>
        <w:rPr>
          <w:szCs w:val="28"/>
        </w:rPr>
      </w:pP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>ПОЛОЖЕНИЕ</w:t>
      </w: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>О КОМИССИИ ПО ПЕРЕВОДУ ЖИЛОГО ПОМЕЩЕНИЯ В НЕЖИЛОЕ</w:t>
      </w:r>
      <w:r w:rsidR="003C3B4D">
        <w:rPr>
          <w:szCs w:val="28"/>
        </w:rPr>
        <w:t xml:space="preserve"> ПОМЕЩЕНИЕ </w:t>
      </w:r>
      <w:r w:rsidRPr="00E2250C">
        <w:rPr>
          <w:szCs w:val="28"/>
        </w:rPr>
        <w:t xml:space="preserve">И НЕЖИЛОГО ПОМЕЩЕНИЯ В ЖИЛОЕ </w:t>
      </w:r>
      <w:r w:rsidR="003C3B4D">
        <w:rPr>
          <w:szCs w:val="28"/>
        </w:rPr>
        <w:t>ПОМЕЩЕНИЕ</w:t>
      </w:r>
    </w:p>
    <w:p w:rsidR="00A815FA" w:rsidRDefault="00A815FA" w:rsidP="00A815FA">
      <w:pPr>
        <w:jc w:val="center"/>
        <w:rPr>
          <w:szCs w:val="28"/>
        </w:rPr>
      </w:pP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>1.ОБЩИЕ ПОЛОЖЕНИЯ</w:t>
      </w:r>
    </w:p>
    <w:p w:rsidR="00A815FA" w:rsidRPr="00E2250C" w:rsidRDefault="00A815FA" w:rsidP="00A815FA">
      <w:pPr>
        <w:jc w:val="center"/>
        <w:rPr>
          <w:szCs w:val="28"/>
        </w:rPr>
      </w:pP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1.1 Настоящее Положение разработано в целях реализации положений Жилищного кодекса Российской Федерации по переводу жилого (нежилого) помещения в нежилое (жилое) помещение (далее — Перевод).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 xml:space="preserve">1.2 Вопросы, связанные с Переводом, рассматриваются комиссией по переводу жилого помещения в нежилое и нежилого помещения в жилое в Коммунаровском   сельском поселении (далее - Комиссия), которая является постоянно действующим коллегиальным органом. Комиссия создается администрацией </w:t>
      </w:r>
      <w:r>
        <w:rPr>
          <w:szCs w:val="28"/>
        </w:rPr>
        <w:t>Красюковского</w:t>
      </w:r>
      <w:r w:rsidRPr="00E2250C">
        <w:rPr>
          <w:szCs w:val="28"/>
        </w:rPr>
        <w:t xml:space="preserve"> сельского поселения. 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1.3</w:t>
      </w:r>
      <w:proofErr w:type="gramStart"/>
      <w:r w:rsidRPr="00E2250C">
        <w:rPr>
          <w:szCs w:val="28"/>
        </w:rPr>
        <w:t xml:space="preserve"> В</w:t>
      </w:r>
      <w:proofErr w:type="gramEnd"/>
      <w:r w:rsidRPr="00E2250C">
        <w:rPr>
          <w:szCs w:val="28"/>
        </w:rPr>
        <w:t xml:space="preserve"> своей деятельности Комиссия руководствуется Конституцией Российской Федерации, действующим законодательством Российской Федерации, а также нормативно — правовыми актами субъектов Российской Федерации и органов местного самоуправления.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 xml:space="preserve">1.4 Прием, проверка полноты и соответствия документов действующему законодательству по вопросу Перевода осуществляется уполномоченным специалистом администрации </w:t>
      </w:r>
      <w:r>
        <w:rPr>
          <w:szCs w:val="28"/>
        </w:rPr>
        <w:t>Красюковского</w:t>
      </w:r>
      <w:r w:rsidRPr="00E2250C">
        <w:rPr>
          <w:szCs w:val="28"/>
        </w:rPr>
        <w:t xml:space="preserve"> сельского поселения (далее Специалист), который в последующем передает документы на рассмотрение Комиссии.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1.5 Перевод допускается при условии соблюдения норм Жилищного кодекса, законодательства о градостроительной деятельности и настоящего Положения.</w:t>
      </w:r>
    </w:p>
    <w:p w:rsidR="00A815FA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1.6 Вопросы, связанные с проведением капитального ремонта, реконструкции жилых помещений после их перевода в нежилые помещения, настоящим Положением не регламентируются.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>2.ПОЛНОМОЧИЯ КОМИССИИ.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2.1. Для решения поставленных задач Комиссия вправе: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- рассматривать и оценивать представленные на Комиссию документы с точки зрения соблюдения законодательства;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- осуществлять обследование жилого (нежилого) помещения, функциональное назначение которого изменяется;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- привлекать иных, не указанных в составе Комиссии специалистов (экспертов) для участия в заседании Комиссии.</w:t>
      </w: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>3. ПОРЯДОК РАБОТЫ КОМИССИИ.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lastRenderedPageBreak/>
        <w:t xml:space="preserve">3.1 Комиссия осуществляет свою деятельность на основании </w:t>
      </w:r>
      <w:r>
        <w:rPr>
          <w:szCs w:val="28"/>
        </w:rPr>
        <w:t>представленных собственником (-</w:t>
      </w:r>
      <w:proofErr w:type="spellStart"/>
      <w:r w:rsidRPr="00E2250C">
        <w:rPr>
          <w:szCs w:val="28"/>
        </w:rPr>
        <w:t>ами</w:t>
      </w:r>
      <w:proofErr w:type="spellEnd"/>
      <w:r w:rsidRPr="00E2250C">
        <w:rPr>
          <w:szCs w:val="28"/>
        </w:rPr>
        <w:t>) переводимого помещения в соответствии с пунктом 1.4 настоящего Положения заявления и установленных законодательством документов.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3.2 Организует работу Комиссии и ведет ее заседания председатель Комиссии. В случае отсутствия председателя его функции исполняет заместитель председателя Комиссии.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3.3 Заседания Комиссии проводятся по мере необходимости, при наличии соответствующих заявлений. Комиссия правомочна решать вопросы, если на ее заседаниях присутствует не менее 2/3 от установленного числа членов.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3.4 Комиссия принимает решения по рассматриваемым вопросам путем открытого голосования большинством голосов от числа присутствующих на заседании членов Комиссии. При равенстве голосов голос председателя является решающим.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3.5 Результаты рассмотрения представленных на заседании Комиссии документов оформляются протоколом, который подписывается председателем и членами комиссии, присутствующими на заседании.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 xml:space="preserve">3.6 Не позднее, чем через </w:t>
      </w:r>
      <w:r>
        <w:rPr>
          <w:szCs w:val="28"/>
        </w:rPr>
        <w:t>30</w:t>
      </w:r>
      <w:r w:rsidRPr="00E2250C">
        <w:rPr>
          <w:szCs w:val="28"/>
        </w:rPr>
        <w:t xml:space="preserve"> дней со дня подачи заявления и иных представленных документов в соответствии с протоколом, Комиссия принимает решение о Переводе или об отказе в Переводе помещения.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 xml:space="preserve">Принятие решения о Переводе или об </w:t>
      </w:r>
      <w:proofErr w:type="gramStart"/>
      <w:r w:rsidRPr="00E2250C">
        <w:rPr>
          <w:szCs w:val="28"/>
        </w:rPr>
        <w:t>отказе</w:t>
      </w:r>
      <w:proofErr w:type="gramEnd"/>
      <w:r w:rsidRPr="00E2250C">
        <w:rPr>
          <w:szCs w:val="28"/>
        </w:rPr>
        <w:t xml:space="preserve"> о Переводе осуществляется с учетом соблюдения прав и законных интересов граждан, соседей, проживающих в жилом многоквартирном доме, в  котором располагается переводимое жилое помещение, а также требований пожарной безопасности, </w:t>
      </w:r>
      <w:proofErr w:type="spellStart"/>
      <w:r w:rsidRPr="00E2250C">
        <w:rPr>
          <w:szCs w:val="28"/>
        </w:rPr>
        <w:t>санитарно</w:t>
      </w:r>
      <w:proofErr w:type="spellEnd"/>
      <w:r w:rsidRPr="00E2250C">
        <w:rPr>
          <w:szCs w:val="28"/>
        </w:rPr>
        <w:t xml:space="preserve"> — гигиенических, экологических и иных требований законодательства.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На основании решения Комиссии о Переводе помещения издается постановление главы муниципального района о Переводе помещения.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3.7 Не позднее, чем через три рабочих дня со дня принятия одного из указанных в пункте 3.6 настоящего Положения решений, заявителю Специалистом выдается или направляется по адресу, указанному в заявлении, уведомление о принятии одного из решений.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3.8 Уведомление подтверждает окончание Перевода помещения и является основанием использования помещения в качестве жилого или нежилого, если для такого использования не требуется проведение его переустройства и (или) перепланировки и (или) иных работ.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3.9</w:t>
      </w:r>
      <w:proofErr w:type="gramStart"/>
      <w:r w:rsidRPr="00E2250C">
        <w:rPr>
          <w:szCs w:val="28"/>
        </w:rPr>
        <w:t xml:space="preserve"> В</w:t>
      </w:r>
      <w:proofErr w:type="gramEnd"/>
      <w:r w:rsidRPr="00E2250C">
        <w:rPr>
          <w:szCs w:val="28"/>
        </w:rPr>
        <w:t xml:space="preserve"> случае необходимости проведения переустройства и (или) перепланировки переводимого помещения и (или) иных работ для нежилого помещения в уведомлении содержатся требования об их проведении, перечень иных работ, если их проведение необходимо.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Уведомление является основанием проведения соответствующих переустройства и (или) перепланировки с учетом проекта переустройства и (или) перепланировки, представляемого заявителем, и (или) иных указанных в уведомлении работ.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 xml:space="preserve">3.10   Завершение переустройства и (или) перепланировки и (или) иных работ в переводимом помещении подтверждается актом приемочной комиссии о завершении переустройства и (или) перепланировки жилого помещения, </w:t>
      </w:r>
      <w:r w:rsidRPr="00E2250C">
        <w:rPr>
          <w:szCs w:val="28"/>
        </w:rPr>
        <w:lastRenderedPageBreak/>
        <w:t>оформленном в трех экземплярах.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3.11. Приемочная комиссия может осуществлять выездные проверки проведения работ по переоборудованию и (или) перепланировке в переводимом помещении на предмет соответствия условиям разрешительной и проектной документации.</w:t>
      </w:r>
    </w:p>
    <w:p w:rsidR="00A815FA" w:rsidRPr="00E2250C" w:rsidRDefault="00A815FA" w:rsidP="00A815FA">
      <w:pPr>
        <w:ind w:firstLine="720"/>
        <w:jc w:val="both"/>
        <w:rPr>
          <w:szCs w:val="28"/>
        </w:rPr>
      </w:pPr>
      <w:r w:rsidRPr="00E2250C">
        <w:rPr>
          <w:szCs w:val="28"/>
        </w:rPr>
        <w:t>Акт приемочной комиссии является приложением к уведомлению о Переводе, выданному заявителю, в соответствии с пунктом 3.7. настоящего Положения, и подтверждает возможность использования помещения в качестве жилого (нежилого) помещения.</w:t>
      </w:r>
    </w:p>
    <w:p w:rsidR="00A815FA" w:rsidRPr="00E2250C" w:rsidRDefault="00A815FA" w:rsidP="00A815FA">
      <w:pPr>
        <w:jc w:val="both"/>
        <w:rPr>
          <w:szCs w:val="28"/>
        </w:rPr>
      </w:pPr>
    </w:p>
    <w:p w:rsidR="00A815FA" w:rsidRPr="00E2250C" w:rsidRDefault="00A815FA" w:rsidP="00A815FA">
      <w:pPr>
        <w:jc w:val="both"/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A815FA" w:rsidRDefault="00A815FA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Default="003C3B4D" w:rsidP="00A815FA">
      <w:pPr>
        <w:rPr>
          <w:szCs w:val="28"/>
        </w:rPr>
      </w:pPr>
    </w:p>
    <w:p w:rsidR="003C3B4D" w:rsidRPr="00784379" w:rsidRDefault="003C3B4D" w:rsidP="003C3B4D">
      <w:pPr>
        <w:tabs>
          <w:tab w:val="left" w:pos="1134"/>
        </w:tabs>
        <w:spacing w:line="0" w:lineRule="atLeast"/>
        <w:ind w:left="5670" w:firstLine="567"/>
        <w:jc w:val="both"/>
        <w:rPr>
          <w:szCs w:val="28"/>
        </w:rPr>
      </w:pPr>
      <w:r>
        <w:rPr>
          <w:szCs w:val="28"/>
        </w:rPr>
        <w:t>ПРИЛОЖЕНИЕ №2</w:t>
      </w:r>
    </w:p>
    <w:p w:rsidR="003C3B4D" w:rsidRPr="00784379" w:rsidRDefault="003C3B4D" w:rsidP="003C3B4D">
      <w:pPr>
        <w:tabs>
          <w:tab w:val="left" w:pos="1134"/>
        </w:tabs>
        <w:spacing w:line="0" w:lineRule="atLeast"/>
        <w:ind w:left="5670"/>
        <w:jc w:val="both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r>
        <w:rPr>
          <w:szCs w:val="28"/>
        </w:rPr>
        <w:t>Красюковского</w:t>
      </w:r>
      <w:r w:rsidRPr="00784379">
        <w:rPr>
          <w:szCs w:val="28"/>
        </w:rPr>
        <w:t xml:space="preserve"> сельского поселения от </w:t>
      </w:r>
      <w:r w:rsidR="009539F7">
        <w:rPr>
          <w:szCs w:val="28"/>
        </w:rPr>
        <w:t>08.02.2023</w:t>
      </w:r>
      <w:r>
        <w:rPr>
          <w:szCs w:val="28"/>
        </w:rPr>
        <w:t xml:space="preserve"> </w:t>
      </w:r>
      <w:r w:rsidRPr="00784379">
        <w:rPr>
          <w:szCs w:val="28"/>
        </w:rPr>
        <w:t xml:space="preserve"> № </w:t>
      </w:r>
      <w:r w:rsidR="009539F7">
        <w:rPr>
          <w:szCs w:val="28"/>
        </w:rPr>
        <w:t>17</w:t>
      </w:r>
    </w:p>
    <w:p w:rsidR="003C3B4D" w:rsidRPr="00E2250C" w:rsidRDefault="003C3B4D" w:rsidP="003C3B4D">
      <w:pPr>
        <w:jc w:val="right"/>
        <w:rPr>
          <w:szCs w:val="28"/>
        </w:rPr>
      </w:pPr>
    </w:p>
    <w:p w:rsidR="00A815FA" w:rsidRPr="00E2250C" w:rsidRDefault="00A815FA" w:rsidP="00A815FA">
      <w:pPr>
        <w:rPr>
          <w:szCs w:val="28"/>
        </w:rPr>
      </w:pPr>
    </w:p>
    <w:p w:rsidR="00A815FA" w:rsidRPr="00E2250C" w:rsidRDefault="00A815FA" w:rsidP="00A815FA">
      <w:pPr>
        <w:jc w:val="center"/>
        <w:rPr>
          <w:szCs w:val="28"/>
        </w:rPr>
      </w:pPr>
      <w:r w:rsidRPr="00E2250C">
        <w:rPr>
          <w:szCs w:val="28"/>
        </w:rPr>
        <w:t xml:space="preserve">Утвердить состав комиссии по переводу жилого помещения в нежилое </w:t>
      </w:r>
      <w:r w:rsidR="003C3B4D">
        <w:rPr>
          <w:szCs w:val="28"/>
        </w:rPr>
        <w:t xml:space="preserve">помещение </w:t>
      </w:r>
      <w:r w:rsidRPr="00E2250C">
        <w:rPr>
          <w:szCs w:val="28"/>
        </w:rPr>
        <w:t>и нежилого помещения в жилое</w:t>
      </w:r>
      <w:r w:rsidR="003C3B4D">
        <w:rPr>
          <w:szCs w:val="28"/>
        </w:rPr>
        <w:t xml:space="preserve"> помещение</w:t>
      </w:r>
      <w:r>
        <w:rPr>
          <w:szCs w:val="28"/>
        </w:rPr>
        <w:t>.</w:t>
      </w:r>
    </w:p>
    <w:p w:rsidR="00A815FA" w:rsidRPr="00E2250C" w:rsidRDefault="00A815FA" w:rsidP="00A815FA">
      <w:pPr>
        <w:rPr>
          <w:szCs w:val="28"/>
        </w:rPr>
      </w:pPr>
    </w:p>
    <w:p w:rsidR="00A815FA" w:rsidRDefault="00A815FA" w:rsidP="003C3B4D">
      <w:pPr>
        <w:pStyle w:val="af1"/>
        <w:numPr>
          <w:ilvl w:val="0"/>
          <w:numId w:val="30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Pr="006C18FE">
        <w:rPr>
          <w:color w:val="000000"/>
          <w:szCs w:val="28"/>
        </w:rPr>
        <w:t>редседатель комиссии</w:t>
      </w:r>
      <w:r w:rsidR="003C3B4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-</w:t>
      </w:r>
      <w:r w:rsidRPr="006C18FE">
        <w:rPr>
          <w:color w:val="000000"/>
          <w:szCs w:val="28"/>
        </w:rPr>
        <w:t xml:space="preserve"> Глав</w:t>
      </w:r>
      <w:r>
        <w:rPr>
          <w:color w:val="000000"/>
          <w:szCs w:val="28"/>
        </w:rPr>
        <w:t>а</w:t>
      </w:r>
      <w:r w:rsidRPr="006C18F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</w:t>
      </w:r>
      <w:r w:rsidRPr="006C18FE">
        <w:rPr>
          <w:color w:val="000000"/>
          <w:szCs w:val="28"/>
        </w:rPr>
        <w:t xml:space="preserve">дминистрации </w:t>
      </w:r>
      <w:r>
        <w:rPr>
          <w:color w:val="000000"/>
          <w:szCs w:val="28"/>
        </w:rPr>
        <w:t>Красюковского сельского поселения.</w:t>
      </w:r>
    </w:p>
    <w:p w:rsidR="00A815FA" w:rsidRPr="006C18FE" w:rsidRDefault="00A815FA" w:rsidP="003C3B4D">
      <w:pPr>
        <w:pStyle w:val="af1"/>
        <w:jc w:val="both"/>
        <w:rPr>
          <w:color w:val="000000"/>
          <w:szCs w:val="28"/>
        </w:rPr>
      </w:pPr>
    </w:p>
    <w:p w:rsidR="00A815FA" w:rsidRDefault="00A815FA" w:rsidP="003C3B4D">
      <w:pPr>
        <w:pStyle w:val="af1"/>
        <w:numPr>
          <w:ilvl w:val="0"/>
          <w:numId w:val="30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>З</w:t>
      </w:r>
      <w:r w:rsidRPr="006C18FE">
        <w:rPr>
          <w:color w:val="000000"/>
          <w:szCs w:val="28"/>
        </w:rPr>
        <w:t>аместитель председателя</w:t>
      </w:r>
      <w:r>
        <w:rPr>
          <w:color w:val="000000"/>
          <w:szCs w:val="28"/>
        </w:rPr>
        <w:t xml:space="preserve"> </w:t>
      </w:r>
      <w:r w:rsidRPr="006C18FE">
        <w:rPr>
          <w:color w:val="000000"/>
          <w:szCs w:val="28"/>
        </w:rPr>
        <w:t>комиссии</w:t>
      </w:r>
      <w:r>
        <w:rPr>
          <w:color w:val="000000"/>
          <w:szCs w:val="28"/>
        </w:rPr>
        <w:t>-</w:t>
      </w:r>
      <w:r w:rsidRPr="006C18F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заместитель Главы Администрации Красюковского сельского поселения</w:t>
      </w:r>
      <w:r w:rsidR="003C3B4D">
        <w:rPr>
          <w:color w:val="000000"/>
          <w:szCs w:val="28"/>
        </w:rPr>
        <w:t xml:space="preserve"> по вопросам ЖКХ, строительства и благоустройства</w:t>
      </w:r>
      <w:r>
        <w:rPr>
          <w:color w:val="000000"/>
          <w:szCs w:val="28"/>
        </w:rPr>
        <w:t>.</w:t>
      </w:r>
    </w:p>
    <w:p w:rsidR="00A815FA" w:rsidRDefault="00A815FA" w:rsidP="003C3B4D">
      <w:pPr>
        <w:pStyle w:val="af1"/>
        <w:jc w:val="both"/>
        <w:rPr>
          <w:color w:val="000000"/>
          <w:szCs w:val="28"/>
        </w:rPr>
      </w:pPr>
    </w:p>
    <w:p w:rsidR="00A815FA" w:rsidRPr="001B672E" w:rsidRDefault="00A815FA" w:rsidP="003C3B4D">
      <w:pPr>
        <w:numPr>
          <w:ilvl w:val="0"/>
          <w:numId w:val="30"/>
        </w:numPr>
        <w:jc w:val="both"/>
        <w:rPr>
          <w:rFonts w:eastAsia="MS Mincho"/>
          <w:szCs w:val="28"/>
        </w:rPr>
      </w:pPr>
      <w:r>
        <w:rPr>
          <w:rFonts w:eastAsia="MS Mincho"/>
          <w:szCs w:val="28"/>
        </w:rPr>
        <w:t>С</w:t>
      </w:r>
      <w:r w:rsidRPr="006C18FE">
        <w:rPr>
          <w:rFonts w:eastAsia="MS Mincho"/>
          <w:szCs w:val="28"/>
        </w:rPr>
        <w:t xml:space="preserve">екретарь </w:t>
      </w:r>
      <w:r>
        <w:rPr>
          <w:rFonts w:eastAsia="MS Mincho"/>
          <w:szCs w:val="28"/>
        </w:rPr>
        <w:t>комиссии-</w:t>
      </w:r>
      <w:r w:rsidRPr="006C18FE">
        <w:rPr>
          <w:rFonts w:eastAsia="MS Mincho"/>
          <w:szCs w:val="28"/>
        </w:rPr>
        <w:t xml:space="preserve"> </w:t>
      </w:r>
      <w:r w:rsidR="003C3B4D">
        <w:rPr>
          <w:rFonts w:eastAsia="MS Mincho"/>
          <w:szCs w:val="28"/>
        </w:rPr>
        <w:t>ведущий специалист по делопроизводству и архивной работе</w:t>
      </w:r>
      <w:r>
        <w:rPr>
          <w:rFonts w:eastAsia="MS Mincho"/>
          <w:szCs w:val="28"/>
        </w:rPr>
        <w:t xml:space="preserve"> </w:t>
      </w:r>
      <w:r>
        <w:rPr>
          <w:szCs w:val="28"/>
        </w:rPr>
        <w:t>Администрации Красюковского сельского поселения.</w:t>
      </w:r>
    </w:p>
    <w:p w:rsidR="00A815FA" w:rsidRPr="0087366D" w:rsidRDefault="00A815FA" w:rsidP="003C3B4D">
      <w:pPr>
        <w:jc w:val="both"/>
        <w:rPr>
          <w:rFonts w:eastAsia="MS Mincho"/>
          <w:szCs w:val="28"/>
        </w:rPr>
      </w:pPr>
    </w:p>
    <w:p w:rsidR="00A815FA" w:rsidRDefault="00A815FA" w:rsidP="003C3B4D">
      <w:pPr>
        <w:pStyle w:val="af1"/>
        <w:numPr>
          <w:ilvl w:val="0"/>
          <w:numId w:val="30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Член комиссии- </w:t>
      </w:r>
      <w:r w:rsidR="003C3B4D">
        <w:rPr>
          <w:color w:val="000000"/>
          <w:szCs w:val="28"/>
        </w:rPr>
        <w:t>ведущий специалист</w:t>
      </w:r>
      <w:r>
        <w:rPr>
          <w:color w:val="000000"/>
          <w:szCs w:val="28"/>
        </w:rPr>
        <w:t xml:space="preserve"> по </w:t>
      </w:r>
      <w:r w:rsidR="003C3B4D">
        <w:rPr>
          <w:color w:val="000000"/>
          <w:szCs w:val="28"/>
        </w:rPr>
        <w:t xml:space="preserve">вопросам земельных и имущественных отношений, бытовому обслуживанию и торговле </w:t>
      </w:r>
      <w:r>
        <w:rPr>
          <w:color w:val="000000"/>
          <w:szCs w:val="28"/>
        </w:rPr>
        <w:t>Администрации Красюковского сельского поселения.</w:t>
      </w:r>
    </w:p>
    <w:p w:rsidR="00A815FA" w:rsidRPr="006C18FE" w:rsidRDefault="00A815FA" w:rsidP="003C3B4D">
      <w:pPr>
        <w:pStyle w:val="af1"/>
        <w:ind w:left="0"/>
        <w:jc w:val="both"/>
        <w:rPr>
          <w:color w:val="000000"/>
          <w:szCs w:val="28"/>
        </w:rPr>
      </w:pPr>
    </w:p>
    <w:p w:rsidR="00A815FA" w:rsidRDefault="00A815FA" w:rsidP="003C3B4D">
      <w:pPr>
        <w:pStyle w:val="af1"/>
        <w:numPr>
          <w:ilvl w:val="0"/>
          <w:numId w:val="30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Член комиссии- </w:t>
      </w:r>
      <w:r w:rsidR="003C3B4D">
        <w:rPr>
          <w:color w:val="000000"/>
          <w:szCs w:val="28"/>
        </w:rPr>
        <w:t>старший инспектор по вопросам ЖКХ, архитектуры, строительства и благоустройства</w:t>
      </w:r>
      <w:r w:rsidRPr="0087366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Администрации Красюковского сельского поселения. </w:t>
      </w:r>
    </w:p>
    <w:p w:rsidR="00A815FA" w:rsidRDefault="00A815FA" w:rsidP="003C3B4D">
      <w:pPr>
        <w:pStyle w:val="af1"/>
        <w:jc w:val="both"/>
        <w:rPr>
          <w:color w:val="000000"/>
          <w:szCs w:val="28"/>
        </w:rPr>
      </w:pPr>
    </w:p>
    <w:p w:rsidR="00A815FA" w:rsidRPr="00C93F9A" w:rsidRDefault="00A815FA" w:rsidP="003C3B4D">
      <w:pPr>
        <w:pStyle w:val="af1"/>
        <w:numPr>
          <w:ilvl w:val="0"/>
          <w:numId w:val="30"/>
        </w:num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Член комиссии (по согласованию)- </w:t>
      </w:r>
      <w:r w:rsidRPr="00270AF6">
        <w:t>представитель комитета по управлению муниципальным имуществом Администрации Октябрьского района Ростовской области</w:t>
      </w:r>
    </w:p>
    <w:p w:rsidR="00A815FA" w:rsidRPr="00270AF6" w:rsidRDefault="00A815FA" w:rsidP="003C3B4D">
      <w:pPr>
        <w:ind w:left="720"/>
        <w:jc w:val="both"/>
        <w:rPr>
          <w:sz w:val="16"/>
          <w:szCs w:val="16"/>
        </w:rPr>
      </w:pPr>
    </w:p>
    <w:p w:rsidR="00A815FA" w:rsidRDefault="00A815FA" w:rsidP="003C3B4D">
      <w:pPr>
        <w:widowControl w:val="0"/>
        <w:numPr>
          <w:ilvl w:val="0"/>
          <w:numId w:val="30"/>
        </w:numPr>
        <w:jc w:val="both"/>
        <w:rPr>
          <w:rFonts w:eastAsia="MS Mincho"/>
          <w:szCs w:val="28"/>
        </w:rPr>
      </w:pPr>
      <w:r>
        <w:rPr>
          <w:szCs w:val="28"/>
        </w:rPr>
        <w:t xml:space="preserve">Член комиссии (по согласованию)- </w:t>
      </w:r>
      <w:r w:rsidRPr="00270AF6">
        <w:t>представитель отдела архитектуры, организации и сопровождения проектов Администрации Октябрьского района Ростовской области.</w:t>
      </w:r>
    </w:p>
    <w:p w:rsidR="00A815FA" w:rsidRPr="00E2250C" w:rsidRDefault="00A815FA" w:rsidP="00A815FA">
      <w:pPr>
        <w:rPr>
          <w:szCs w:val="28"/>
        </w:rPr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BF0B9E" w:rsidRDefault="00BF0B9E" w:rsidP="00C17FD7"/>
    <w:sectPr w:rsidR="00BF0B9E" w:rsidSect="00BF0B9E">
      <w:footerReference w:type="even" r:id="rId10"/>
      <w:footerReference w:type="default" r:id="rId11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444" w:rsidRDefault="00592444">
      <w:r>
        <w:separator/>
      </w:r>
    </w:p>
  </w:endnote>
  <w:endnote w:type="continuationSeparator" w:id="0">
    <w:p w:rsidR="00592444" w:rsidRDefault="0059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444" w:rsidRDefault="00592444">
      <w:r>
        <w:separator/>
      </w:r>
    </w:p>
  </w:footnote>
  <w:footnote w:type="continuationSeparator" w:id="0">
    <w:p w:rsidR="00592444" w:rsidRDefault="00592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4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2ED31E38"/>
    <w:multiLevelType w:val="hybridMultilevel"/>
    <w:tmpl w:val="46CA0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26"/>
  </w:num>
  <w:num w:numId="4">
    <w:abstractNumId w:val="17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8"/>
  </w:num>
  <w:num w:numId="8">
    <w:abstractNumId w:val="18"/>
  </w:num>
  <w:num w:numId="9">
    <w:abstractNumId w:val="22"/>
  </w:num>
  <w:num w:numId="10">
    <w:abstractNumId w:val="27"/>
  </w:num>
  <w:num w:numId="11">
    <w:abstractNumId w:val="20"/>
  </w:num>
  <w:num w:numId="12">
    <w:abstractNumId w:val="21"/>
  </w:num>
  <w:num w:numId="13">
    <w:abstractNumId w:val="6"/>
  </w:num>
  <w:num w:numId="14">
    <w:abstractNumId w:val="7"/>
  </w:num>
  <w:num w:numId="15">
    <w:abstractNumId w:val="25"/>
  </w:num>
  <w:num w:numId="16">
    <w:abstractNumId w:val="1"/>
  </w:num>
  <w:num w:numId="17">
    <w:abstractNumId w:val="24"/>
  </w:num>
  <w:num w:numId="18">
    <w:abstractNumId w:val="11"/>
  </w:num>
  <w:num w:numId="19">
    <w:abstractNumId w:val="2"/>
  </w:num>
  <w:num w:numId="20">
    <w:abstractNumId w:val="19"/>
  </w:num>
  <w:num w:numId="21">
    <w:abstractNumId w:val="5"/>
  </w:num>
  <w:num w:numId="22">
    <w:abstractNumId w:val="9"/>
  </w:num>
  <w:num w:numId="23">
    <w:abstractNumId w:val="16"/>
  </w:num>
  <w:num w:numId="24">
    <w:abstractNumId w:val="0"/>
  </w:num>
  <w:num w:numId="25">
    <w:abstractNumId w:val="4"/>
  </w:num>
  <w:num w:numId="26">
    <w:abstractNumId w:val="8"/>
  </w:num>
  <w:num w:numId="27">
    <w:abstractNumId w:val="14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469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0A1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3B4D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2444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9F7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15FA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42D8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81B12-D46F-4F45-81E9-6B722AFF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954</Words>
  <Characters>7313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Валя</cp:lastModifiedBy>
  <cp:revision>3</cp:revision>
  <cp:lastPrinted>2023-02-08T07:30:00Z</cp:lastPrinted>
  <dcterms:created xsi:type="dcterms:W3CDTF">2023-02-08T07:29:00Z</dcterms:created>
  <dcterms:modified xsi:type="dcterms:W3CDTF">2023-02-08T07:30:00Z</dcterms:modified>
</cp:coreProperties>
</file>