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679D" w:rsidRDefault="004B679D" w:rsidP="004B679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noProof/>
          <w:sz w:val="24"/>
          <w:szCs w:val="20"/>
          <w:lang w:eastAsia="ru-RU"/>
        </w:rPr>
      </w:pPr>
      <w:bookmarkStart w:id="0" w:name="_GoBack"/>
      <w:bookmarkEnd w:id="0"/>
      <w:r w:rsidRPr="000A1054">
        <w:rPr>
          <w:b/>
          <w:noProof/>
          <w:lang w:eastAsia="ru-RU"/>
        </w:rPr>
        <w:drawing>
          <wp:inline distT="0" distB="0" distL="0" distR="0" wp14:anchorId="7C263721" wp14:editId="611DF4FB">
            <wp:extent cx="600075" cy="767106"/>
            <wp:effectExtent l="0" t="0" r="0" b="0"/>
            <wp:docPr id="3" name="Рисунок 3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683" cy="788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679D" w:rsidRPr="00F7177C" w:rsidRDefault="004B679D" w:rsidP="004B679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 xml:space="preserve">РОССИЙСКАЯ ФЕДЕРАЦИЯ </w:t>
      </w:r>
    </w:p>
    <w:p w:rsidR="004B679D" w:rsidRPr="00F7177C" w:rsidRDefault="004B679D" w:rsidP="004B679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 xml:space="preserve">РОСТОВСКАЯ ОБЛАСТЬ </w:t>
      </w:r>
    </w:p>
    <w:p w:rsidR="004B679D" w:rsidRPr="00F7177C" w:rsidRDefault="004B679D" w:rsidP="004B679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>ОКТЯБРЬСКИЙ РАЙОН</w:t>
      </w:r>
    </w:p>
    <w:p w:rsidR="004B679D" w:rsidRPr="00F7177C" w:rsidRDefault="004B679D" w:rsidP="004B679D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Муниципальное образование «Красюковское сельское поселение»</w:t>
      </w:r>
    </w:p>
    <w:p w:rsidR="004B679D" w:rsidRPr="00F7177C" w:rsidRDefault="004B679D" w:rsidP="004B679D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Администрация Красюковского сельского поселения</w:t>
      </w:r>
    </w:p>
    <w:p w:rsidR="004B679D" w:rsidRPr="00F7177C" w:rsidRDefault="004B679D" w:rsidP="004B679D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</w:p>
    <w:p w:rsidR="004B679D" w:rsidRPr="00932D6C" w:rsidRDefault="004B679D" w:rsidP="004B67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932D6C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ПОСТАНОВЛЕНИЕ</w:t>
      </w:r>
    </w:p>
    <w:p w:rsidR="004B679D" w:rsidRPr="00932D6C" w:rsidRDefault="004B679D" w:rsidP="004B679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B679D" w:rsidRPr="00932D6C" w:rsidRDefault="004B679D" w:rsidP="004B679D">
      <w:pPr>
        <w:tabs>
          <w:tab w:val="left" w:pos="142"/>
        </w:tabs>
        <w:spacing w:after="0" w:line="240" w:lineRule="auto"/>
        <w:ind w:left="-14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481E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30.10.2023</w:t>
      </w:r>
      <w:r w:rsidRPr="00932D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№</w:t>
      </w:r>
      <w:r w:rsidR="00481E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178</w:t>
      </w:r>
      <w:r w:rsidR="004E44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</w:t>
      </w:r>
      <w:r w:rsidRPr="00932D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сл. Красюковская</w:t>
      </w:r>
    </w:p>
    <w:p w:rsidR="004B679D" w:rsidRPr="00932D6C" w:rsidRDefault="004B679D" w:rsidP="004B679D">
      <w:pPr>
        <w:spacing w:after="0" w:line="240" w:lineRule="auto"/>
        <w:ind w:left="-14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B679D" w:rsidRPr="00932D6C" w:rsidRDefault="004B679D" w:rsidP="008D038C">
      <w:pPr>
        <w:tabs>
          <w:tab w:val="left" w:pos="4536"/>
        </w:tabs>
        <w:spacing w:after="0" w:line="240" w:lineRule="auto"/>
        <w:ind w:right="5102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B67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условиях приватизации муниципального имущества, путем продажи на аукционе в электронной форме</w:t>
      </w:r>
    </w:p>
    <w:p w:rsidR="004B679D" w:rsidRPr="00932D6C" w:rsidRDefault="004B679D" w:rsidP="004B679D">
      <w:pPr>
        <w:spacing w:after="0" w:line="240" w:lineRule="auto"/>
        <w:jc w:val="both"/>
        <w:rPr>
          <w:rFonts w:ascii="Times New Roman" w:eastAsia="Times New Roman CYR" w:hAnsi="Times New Roman" w:cs="Times New Roman"/>
          <w:sz w:val="28"/>
          <w:szCs w:val="28"/>
          <w:lang w:eastAsia="ru-RU"/>
        </w:rPr>
      </w:pPr>
    </w:p>
    <w:p w:rsidR="004B679D" w:rsidRPr="00305D4E" w:rsidRDefault="00617F8B" w:rsidP="004B679D">
      <w:pPr>
        <w:tabs>
          <w:tab w:val="left" w:pos="1040"/>
        </w:tabs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</w:t>
      </w:r>
      <w:r w:rsidR="000A287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4B679D" w:rsidRPr="00305D4E">
        <w:rPr>
          <w:rFonts w:ascii="Times New Roman" w:eastAsia="Calibri" w:hAnsi="Times New Roman" w:cs="Times New Roman"/>
          <w:sz w:val="28"/>
          <w:szCs w:val="28"/>
          <w:lang w:eastAsia="ru-RU"/>
        </w:rPr>
        <w:t>В соответствии со ст. 217 Гражданского кодекса Российской Федерации, Федеральным законом от 06.10.2003 №131-ФЗ «Об общих принципах организации местного самоуправления в Российской Федерации", Федеральным законом Российской Федерации от 21.12.2001 № 178-ФЗ «О приватизации государственного и муниципального имущества», постановлением Правительства Российской Федерации от 27.08.2012 №860 «Об организации и проведении продажи государственного и муниципального имущества в электронной форме",</w:t>
      </w:r>
      <w:r w:rsidR="004B679D" w:rsidRPr="00305D4E">
        <w:rPr>
          <w:rFonts w:ascii="Times New Roman" w:eastAsiaTheme="minorEastAsia" w:hAnsi="Times New Roman" w:cs="Times New Roman"/>
          <w:bCs/>
          <w:sz w:val="28"/>
          <w:lang w:eastAsia="ru-RU"/>
        </w:rPr>
        <w:t xml:space="preserve"> решен</w:t>
      </w:r>
      <w:r w:rsidR="004B679D">
        <w:rPr>
          <w:rFonts w:ascii="Times New Roman" w:eastAsiaTheme="minorEastAsia" w:hAnsi="Times New Roman" w:cs="Times New Roman"/>
          <w:bCs/>
          <w:sz w:val="28"/>
          <w:lang w:eastAsia="ru-RU"/>
        </w:rPr>
        <w:t>ием Собрания депутатов Красюковского сельского поселения от 17.02.2023г. №42</w:t>
      </w:r>
      <w:r w:rsidR="004B679D" w:rsidRPr="00305D4E">
        <w:rPr>
          <w:rFonts w:ascii="Times New Roman" w:eastAsiaTheme="minorEastAsia" w:hAnsi="Times New Roman" w:cs="Times New Roman"/>
          <w:bCs/>
          <w:sz w:val="28"/>
          <w:lang w:eastAsia="ru-RU"/>
        </w:rPr>
        <w:t xml:space="preserve"> «</w:t>
      </w:r>
      <w:r w:rsidR="004B679D" w:rsidRPr="004B679D">
        <w:rPr>
          <w:rFonts w:ascii="Times New Roman" w:eastAsiaTheme="minorEastAsia" w:hAnsi="Times New Roman" w:cs="Times New Roman"/>
          <w:bCs/>
          <w:sz w:val="28"/>
          <w:lang w:eastAsia="ru-RU"/>
        </w:rPr>
        <w:t>Об утверждении прогнозного плана приватизации муниципального имущества Красюковского сельского поселения на 2023 год и плановый период 2024 – 2025 годов</w:t>
      </w:r>
      <w:r w:rsidR="004B679D">
        <w:rPr>
          <w:rFonts w:ascii="Times New Roman" w:eastAsiaTheme="minorEastAsia" w:hAnsi="Times New Roman" w:cs="Times New Roman"/>
          <w:bCs/>
          <w:sz w:val="28"/>
          <w:lang w:eastAsia="ru-RU"/>
        </w:rPr>
        <w:t xml:space="preserve">», </w:t>
      </w:r>
      <w:r w:rsidR="00717176" w:rsidRPr="00305D4E">
        <w:rPr>
          <w:rFonts w:ascii="Times New Roman" w:eastAsiaTheme="minorEastAsia" w:hAnsi="Times New Roman" w:cs="Times New Roman"/>
          <w:bCs/>
          <w:sz w:val="28"/>
          <w:lang w:eastAsia="ru-RU"/>
        </w:rPr>
        <w:t>решен</w:t>
      </w:r>
      <w:r w:rsidR="00717176">
        <w:rPr>
          <w:rFonts w:ascii="Times New Roman" w:eastAsiaTheme="minorEastAsia" w:hAnsi="Times New Roman" w:cs="Times New Roman"/>
          <w:bCs/>
          <w:sz w:val="28"/>
          <w:lang w:eastAsia="ru-RU"/>
        </w:rPr>
        <w:t xml:space="preserve">ием Собрания депутатов Красюковского сельского поселения </w:t>
      </w:r>
      <w:r w:rsidR="004B679D">
        <w:rPr>
          <w:rFonts w:ascii="Times New Roman" w:eastAsiaTheme="minorEastAsia" w:hAnsi="Times New Roman" w:cs="Times New Roman"/>
          <w:bCs/>
          <w:sz w:val="28"/>
          <w:lang w:eastAsia="ru-RU"/>
        </w:rPr>
        <w:t>от 26.06.2023 № 49</w:t>
      </w:r>
      <w:r w:rsidR="00935148">
        <w:rPr>
          <w:rFonts w:ascii="Times New Roman" w:eastAsiaTheme="minorEastAsia" w:hAnsi="Times New Roman" w:cs="Times New Roman"/>
          <w:bCs/>
          <w:sz w:val="28"/>
          <w:lang w:eastAsia="ru-RU"/>
        </w:rPr>
        <w:t xml:space="preserve"> </w:t>
      </w:r>
      <w:r w:rsidR="004B679D">
        <w:rPr>
          <w:rFonts w:ascii="Times New Roman" w:eastAsiaTheme="minorEastAsia" w:hAnsi="Times New Roman" w:cs="Times New Roman"/>
          <w:sz w:val="28"/>
          <w:szCs w:val="28"/>
          <w:lang w:eastAsia="ru-RU"/>
        </w:rPr>
        <w:t>«</w:t>
      </w:r>
      <w:r w:rsidR="004B679D" w:rsidRPr="004B679D">
        <w:rPr>
          <w:rFonts w:ascii="Times New Roman" w:eastAsiaTheme="minorEastAsia" w:hAnsi="Times New Roman" w:cs="Times New Roman"/>
          <w:sz w:val="28"/>
          <w:szCs w:val="28"/>
          <w:lang w:eastAsia="ru-RU"/>
        </w:rPr>
        <w:t>О внесении изменений в утверждение прогнозного плана приватизации муниципального имущества муниципального образования «Красюковское сельское поселение» на 2023 год</w:t>
      </w:r>
      <w:r w:rsidR="004B679D" w:rsidRPr="00305D4E">
        <w:rPr>
          <w:rFonts w:ascii="Times New Roman" w:eastAsiaTheme="minorEastAsia" w:hAnsi="Times New Roman" w:cs="Times New Roman"/>
          <w:sz w:val="28"/>
          <w:szCs w:val="28"/>
          <w:lang w:eastAsia="ru-RU"/>
        </w:rPr>
        <w:t>»</w:t>
      </w:r>
      <w:r w:rsidR="004B679D" w:rsidRPr="00305D4E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,</w:t>
      </w:r>
      <w:r w:rsidR="004B679D" w:rsidRPr="00305D4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целях обеспечения эффективного управления и распоряжения объектами муниципальной собственности, увеличения доходов бюджета муниципального образования</w:t>
      </w:r>
      <w:r w:rsidR="004B679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«Красюков</w:t>
      </w:r>
      <w:r w:rsidR="004B679D" w:rsidRPr="00305D4E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ское сельское поселение»,</w:t>
      </w:r>
    </w:p>
    <w:p w:rsidR="004B679D" w:rsidRPr="00305D4E" w:rsidRDefault="004B679D" w:rsidP="004B679D">
      <w:pPr>
        <w:tabs>
          <w:tab w:val="left" w:pos="1040"/>
        </w:tabs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4B679D" w:rsidRPr="00305D4E" w:rsidRDefault="004B679D" w:rsidP="004B679D">
      <w:pPr>
        <w:tabs>
          <w:tab w:val="left" w:pos="1040"/>
        </w:tabs>
        <w:spacing w:after="0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05D4E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ПОСТАНОВЛЯЮ:</w:t>
      </w:r>
    </w:p>
    <w:p w:rsidR="004B679D" w:rsidRPr="00305D4E" w:rsidRDefault="004B679D" w:rsidP="004B679D">
      <w:pPr>
        <w:tabs>
          <w:tab w:val="left" w:pos="1040"/>
        </w:tabs>
        <w:spacing w:after="0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4B679D" w:rsidRPr="00305D4E" w:rsidRDefault="004B679D" w:rsidP="004B679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05D4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1.Осуще</w:t>
      </w:r>
      <w:r w:rsidR="00FD5308">
        <w:rPr>
          <w:rFonts w:ascii="Times New Roman" w:eastAsia="Calibri" w:hAnsi="Times New Roman" w:cs="Times New Roman"/>
          <w:sz w:val="28"/>
          <w:szCs w:val="28"/>
          <w:lang w:eastAsia="ru-RU"/>
        </w:rPr>
        <w:t>ствить приватизацию, находящегося</w:t>
      </w:r>
      <w:r w:rsidRPr="00305D4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собственности муниц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ипального образования "Красюков</w:t>
      </w:r>
      <w:r w:rsidRPr="00305D4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ское сельское поселение" </w:t>
      </w:r>
      <w:r w:rsidRPr="00305D4E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следующего имущества (далее - Имущество) путем продажи на аукционе, открытом по составу участников и по форме подачи предложений по цене, проводимом в электронной форме: </w:t>
      </w:r>
    </w:p>
    <w:p w:rsidR="004B679D" w:rsidRPr="00305D4E" w:rsidRDefault="00FD5308" w:rsidP="004B679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- </w:t>
      </w:r>
      <w:r w:rsidR="00C30C22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Недвижимое имущество в составе</w:t>
      </w:r>
      <w:r w:rsidR="007735A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сооружения</w:t>
      </w:r>
      <w:r w:rsidR="0027133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7735A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- </w:t>
      </w:r>
      <w:r w:rsidR="004B679D" w:rsidRPr="00305D4E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дамбы,</w:t>
      </w:r>
      <w:r w:rsidR="0027133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кадастровый номер 61:28:0600013:881, общей площадью 500</w:t>
      </w:r>
      <w:r w:rsidR="004B679D" w:rsidRPr="00305D4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кв.м, расположенного по адресу: Ростовская область, </w:t>
      </w:r>
      <w:r w:rsidR="00C30C2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р-н </w:t>
      </w:r>
      <w:r w:rsidR="004B679D" w:rsidRPr="00305D4E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Октяб</w:t>
      </w:r>
      <w:r w:rsidR="00C30C22">
        <w:rPr>
          <w:rFonts w:ascii="Times New Roman" w:eastAsiaTheme="minorEastAsia" w:hAnsi="Times New Roman" w:cs="Times New Roman"/>
          <w:sz w:val="28"/>
          <w:szCs w:val="28"/>
          <w:lang w:eastAsia="ru-RU"/>
        </w:rPr>
        <w:t>рьский</w:t>
      </w:r>
      <w:r w:rsidR="0027133F">
        <w:rPr>
          <w:rFonts w:ascii="Times New Roman" w:eastAsiaTheme="minorEastAsia" w:hAnsi="Times New Roman" w:cs="Times New Roman"/>
          <w:sz w:val="28"/>
          <w:szCs w:val="28"/>
          <w:lang w:eastAsia="ru-RU"/>
        </w:rPr>
        <w:t>, х. Сусол, р-н ул. Солнечной, 38</w:t>
      </w:r>
      <w:r w:rsidR="004B679D" w:rsidRPr="00305D4E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4B679D" w:rsidRPr="00305D4E" w:rsidRDefault="004B679D" w:rsidP="004B679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05D4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2. Установить начальную цену Имущества, указанного в п.1 настоящего постановления, определенную на основании отчетов независимого оценщика, составленных в соответствии с законодательством Российской Федерации об оценочной деятельности, согласно приложению, к настоящему постановлению.</w:t>
      </w:r>
    </w:p>
    <w:p w:rsidR="004B679D" w:rsidRPr="00305D4E" w:rsidRDefault="004B679D" w:rsidP="004B679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05D4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3. Величина повышения начальной цены («шаг аукциона</w:t>
      </w:r>
      <w:r w:rsidRPr="00305D4E">
        <w:rPr>
          <w:rFonts w:ascii="Times New Roman" w:eastAsiaTheme="minorEastAsia" w:hAnsi="Times New Roman" w:cs="Times New Roman"/>
          <w:sz w:val="28"/>
          <w:szCs w:val="28"/>
          <w:lang w:eastAsia="ru-RU"/>
        </w:rPr>
        <w:t>»</w:t>
      </w:r>
      <w:r w:rsidRPr="00305D4E">
        <w:rPr>
          <w:rFonts w:ascii="Times New Roman" w:eastAsia="Calibri" w:hAnsi="Times New Roman" w:cs="Times New Roman"/>
          <w:sz w:val="28"/>
          <w:szCs w:val="28"/>
          <w:lang w:eastAsia="ru-RU"/>
        </w:rPr>
        <w:t>) - 5% от начальной цены Имущества и не изменяется в течение всего аукциона.</w:t>
      </w:r>
    </w:p>
    <w:p w:rsidR="004B679D" w:rsidRPr="00305D4E" w:rsidRDefault="004B679D" w:rsidP="004B679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05D4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4. Размер задатка - 20% начальной цены Имущества.</w:t>
      </w:r>
    </w:p>
    <w:p w:rsidR="004B679D" w:rsidRPr="00305D4E" w:rsidRDefault="004B679D" w:rsidP="004B679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05D4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5. Настоящее постановление вступает в силу с момента его официального обнародования и подлежит размещению на официальн</w:t>
      </w:r>
      <w:r w:rsidR="0027133F">
        <w:rPr>
          <w:rFonts w:ascii="Times New Roman" w:eastAsia="Calibri" w:hAnsi="Times New Roman" w:cs="Times New Roman"/>
          <w:sz w:val="28"/>
          <w:szCs w:val="28"/>
          <w:lang w:eastAsia="ru-RU"/>
        </w:rPr>
        <w:t>ом сайте Администрации Красюков</w:t>
      </w:r>
      <w:r w:rsidRPr="00305D4E">
        <w:rPr>
          <w:rFonts w:ascii="Times New Roman" w:eastAsia="Calibri" w:hAnsi="Times New Roman" w:cs="Times New Roman"/>
          <w:sz w:val="28"/>
          <w:szCs w:val="28"/>
          <w:lang w:eastAsia="ru-RU"/>
        </w:rPr>
        <w:t>ского сельского поселения в информационно-коммуникационной сети Интернет.</w:t>
      </w:r>
    </w:p>
    <w:p w:rsidR="004B679D" w:rsidRPr="00305D4E" w:rsidRDefault="004B679D" w:rsidP="004B679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05D4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6. Контроль исполнения настоящего постановления оставляю за собой.</w:t>
      </w:r>
    </w:p>
    <w:p w:rsidR="004B679D" w:rsidRPr="00932D6C" w:rsidRDefault="004B679D" w:rsidP="004B67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B679D" w:rsidRPr="00932D6C" w:rsidRDefault="004B679D" w:rsidP="004B679D">
      <w:pPr>
        <w:spacing w:after="0" w:line="240" w:lineRule="auto"/>
        <w:ind w:left="-284" w:right="-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B679D" w:rsidRPr="00932D6C" w:rsidRDefault="004B679D" w:rsidP="004B679D">
      <w:pPr>
        <w:spacing w:after="0" w:line="240" w:lineRule="auto"/>
        <w:ind w:left="-284" w:right="-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B679D" w:rsidRPr="00A06EA2" w:rsidRDefault="004B679D" w:rsidP="004B679D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6EA2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</w:p>
    <w:p w:rsidR="004B679D" w:rsidRPr="00A06EA2" w:rsidRDefault="004B679D" w:rsidP="004B679D">
      <w:pPr>
        <w:widowControl w:val="0"/>
        <w:shd w:val="clear" w:color="auto" w:fill="FFFFFF"/>
        <w:tabs>
          <w:tab w:val="left" w:pos="763"/>
        </w:tabs>
        <w:autoSpaceDE w:val="0"/>
        <w:autoSpaceDN w:val="0"/>
        <w:adjustRightInd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6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Красюковского сельского поселения</w:t>
      </w:r>
      <w:r w:rsidRPr="00A06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</w:t>
      </w:r>
      <w:r w:rsidRPr="00A06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Н.В.Бабенко</w:t>
      </w:r>
    </w:p>
    <w:p w:rsidR="004B679D" w:rsidRPr="00932D6C" w:rsidRDefault="004B679D" w:rsidP="004B67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B679D" w:rsidRPr="00932D6C" w:rsidRDefault="004B679D" w:rsidP="004B67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B679D" w:rsidRPr="00932D6C" w:rsidRDefault="004B679D" w:rsidP="004B67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A13AA" w:rsidRPr="00932D6C" w:rsidRDefault="00DA13AA" w:rsidP="00DA13AA">
      <w:pPr>
        <w:shd w:val="clear" w:color="auto" w:fill="FFFFFF"/>
        <w:tabs>
          <w:tab w:val="left" w:pos="763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2D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 вносит</w:t>
      </w:r>
    </w:p>
    <w:p w:rsidR="00DA13AA" w:rsidRPr="00932D6C" w:rsidRDefault="00DA13AA" w:rsidP="00DA13AA">
      <w:pPr>
        <w:shd w:val="clear" w:color="auto" w:fill="FFFFFF"/>
        <w:tabs>
          <w:tab w:val="left" w:pos="763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2D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ведущий специалист по земельным и </w:t>
      </w:r>
    </w:p>
    <w:p w:rsidR="00DA13AA" w:rsidRPr="00932D6C" w:rsidRDefault="00DA13AA" w:rsidP="00DA13AA">
      <w:pPr>
        <w:shd w:val="clear" w:color="auto" w:fill="FFFFFF"/>
        <w:tabs>
          <w:tab w:val="left" w:pos="763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2D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имущественным отношениям, </w:t>
      </w:r>
    </w:p>
    <w:p w:rsidR="00DA13AA" w:rsidRPr="00932D6C" w:rsidRDefault="00DA13AA" w:rsidP="00DA13AA">
      <w:pPr>
        <w:shd w:val="clear" w:color="auto" w:fill="FFFFFF"/>
        <w:tabs>
          <w:tab w:val="left" w:pos="763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</w:pPr>
      <w:r w:rsidRPr="00932D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бытовому обслуживанию и торговле</w:t>
      </w:r>
    </w:p>
    <w:p w:rsidR="004B679D" w:rsidRPr="00932D6C" w:rsidRDefault="004B679D" w:rsidP="004B67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B679D" w:rsidRPr="00932D6C" w:rsidRDefault="004B679D" w:rsidP="004B67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23B7F" w:rsidRDefault="00623B7F"/>
    <w:p w:rsidR="00756051" w:rsidRDefault="00756051"/>
    <w:p w:rsidR="00756051" w:rsidRDefault="00756051"/>
    <w:p w:rsidR="00FD5308" w:rsidRDefault="00FD5308"/>
    <w:p w:rsidR="00FD5308" w:rsidRDefault="00FD5308"/>
    <w:p w:rsidR="00FD5308" w:rsidRDefault="00FD5308"/>
    <w:p w:rsidR="00CF3950" w:rsidRDefault="00CF3950" w:rsidP="00FD5308">
      <w:pPr>
        <w:spacing w:after="0"/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F3950" w:rsidRDefault="00CF3950" w:rsidP="00FD5308">
      <w:pPr>
        <w:spacing w:after="0"/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FD5308" w:rsidRPr="00FD5308" w:rsidRDefault="00FD5308" w:rsidP="00FD5308">
      <w:pPr>
        <w:spacing w:after="0"/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D5308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 xml:space="preserve">Приложение № 1 </w:t>
      </w:r>
    </w:p>
    <w:p w:rsidR="00FD5308" w:rsidRPr="00FD5308" w:rsidRDefault="00FD5308" w:rsidP="00FD5308">
      <w:pPr>
        <w:spacing w:after="0"/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D530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к постановлению Администрации </w:t>
      </w:r>
    </w:p>
    <w:p w:rsidR="00FD5308" w:rsidRPr="00FD5308" w:rsidRDefault="00FD5308" w:rsidP="00FD5308">
      <w:pPr>
        <w:spacing w:after="0"/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Красюковс</w:t>
      </w:r>
      <w:r w:rsidRPr="00FD5308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кого сельского поселения</w:t>
      </w:r>
    </w:p>
    <w:p w:rsidR="00FD5308" w:rsidRPr="00FD5308" w:rsidRDefault="00481E0B" w:rsidP="00FD5308">
      <w:pPr>
        <w:spacing w:after="0"/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от 30.10.2023 № 178</w:t>
      </w:r>
    </w:p>
    <w:tbl>
      <w:tblPr>
        <w:tblpPr w:leftFromText="180" w:rightFromText="180" w:vertAnchor="text" w:horzAnchor="margin" w:tblpXSpec="center" w:tblpY="148"/>
        <w:tblOverlap w:val="never"/>
        <w:tblW w:w="103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0"/>
        <w:gridCol w:w="3699"/>
        <w:gridCol w:w="1727"/>
        <w:gridCol w:w="1559"/>
        <w:gridCol w:w="1276"/>
        <w:gridCol w:w="1533"/>
      </w:tblGrid>
      <w:tr w:rsidR="00FD5308" w:rsidRPr="00FD5308" w:rsidTr="00FD5308">
        <w:trPr>
          <w:cantSplit/>
          <w:trHeight w:val="1996"/>
        </w:trPr>
        <w:tc>
          <w:tcPr>
            <w:tcW w:w="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bottom"/>
          </w:tcPr>
          <w:p w:rsidR="00FD5308" w:rsidRPr="00FD5308" w:rsidRDefault="00FD5308" w:rsidP="00FD5308">
            <w:pPr>
              <w:tabs>
                <w:tab w:val="left" w:pos="1843"/>
              </w:tabs>
              <w:spacing w:after="0"/>
              <w:ind w:right="113"/>
              <w:jc w:val="center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FD5308" w:rsidRPr="00FD5308" w:rsidRDefault="00FD5308" w:rsidP="00FD5308">
            <w:pPr>
              <w:tabs>
                <w:tab w:val="left" w:pos="1843"/>
              </w:tabs>
              <w:spacing w:after="0"/>
              <w:ind w:right="113"/>
              <w:jc w:val="center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</w:pPr>
            <w:r w:rsidRPr="00FD5308"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  <w:t>№ лота</w:t>
            </w:r>
          </w:p>
        </w:tc>
        <w:tc>
          <w:tcPr>
            <w:tcW w:w="369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D5308" w:rsidRPr="00FD5308" w:rsidRDefault="00FD5308" w:rsidP="00FD5308">
            <w:pPr>
              <w:tabs>
                <w:tab w:val="left" w:pos="1843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FD5308" w:rsidRPr="00FD5308" w:rsidRDefault="00FD5308" w:rsidP="00FD5308">
            <w:pPr>
              <w:tabs>
                <w:tab w:val="left" w:pos="1843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FD5308" w:rsidRPr="00FD5308" w:rsidRDefault="00FD5308" w:rsidP="00FD5308">
            <w:pPr>
              <w:tabs>
                <w:tab w:val="left" w:pos="1843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FD5308" w:rsidRPr="00FD5308" w:rsidRDefault="00FD5308" w:rsidP="00FD5308">
            <w:pPr>
              <w:tabs>
                <w:tab w:val="left" w:pos="1843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FD5308" w:rsidRPr="00FD5308" w:rsidRDefault="00FD5308" w:rsidP="00FD5308">
            <w:pPr>
              <w:tabs>
                <w:tab w:val="left" w:pos="1843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FD5308" w:rsidRPr="00FD5308" w:rsidRDefault="00FD5308" w:rsidP="00FD5308">
            <w:pPr>
              <w:tabs>
                <w:tab w:val="left" w:pos="2018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</w:pPr>
            <w:r w:rsidRPr="00FD5308"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  <w:t>Характеристика</w:t>
            </w:r>
          </w:p>
        </w:tc>
        <w:tc>
          <w:tcPr>
            <w:tcW w:w="1727" w:type="dxa"/>
            <w:tcBorders>
              <w:top w:val="single" w:sz="6" w:space="0" w:color="auto"/>
              <w:left w:val="nil"/>
              <w:right w:val="single" w:sz="4" w:space="0" w:color="auto"/>
            </w:tcBorders>
            <w:vAlign w:val="center"/>
          </w:tcPr>
          <w:p w:rsidR="00FD5308" w:rsidRPr="00FD5308" w:rsidRDefault="00FD5308" w:rsidP="00FD5308">
            <w:pPr>
              <w:tabs>
                <w:tab w:val="left" w:pos="1843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</w:pPr>
            <w:r w:rsidRPr="00FD5308"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  <w:t>Начальная цена продажи, руб., без НДС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308" w:rsidRPr="00FD5308" w:rsidRDefault="00FD5308" w:rsidP="00FD5308">
            <w:pPr>
              <w:tabs>
                <w:tab w:val="left" w:pos="1843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</w:pPr>
            <w:r w:rsidRPr="00FD5308"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  <w:t>Размер задатка,</w:t>
            </w:r>
          </w:p>
          <w:p w:rsidR="00FD5308" w:rsidRPr="00FD5308" w:rsidRDefault="00FD5308" w:rsidP="00FD5308">
            <w:pPr>
              <w:tabs>
                <w:tab w:val="left" w:pos="1843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</w:pPr>
            <w:r w:rsidRPr="00FD5308"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308" w:rsidRPr="00FD5308" w:rsidRDefault="00FD5308" w:rsidP="00FD5308">
            <w:pPr>
              <w:tabs>
                <w:tab w:val="left" w:pos="1843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</w:pPr>
            <w:r w:rsidRPr="00FD5308"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  <w:t>Шаг аукциона, руб.</w:t>
            </w:r>
          </w:p>
        </w:tc>
        <w:tc>
          <w:tcPr>
            <w:tcW w:w="1533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FD5308" w:rsidRPr="00FD5308" w:rsidRDefault="00FD5308" w:rsidP="00FD5308">
            <w:pPr>
              <w:tabs>
                <w:tab w:val="left" w:pos="1843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FD5308" w:rsidRPr="00FD5308" w:rsidRDefault="00FD5308" w:rsidP="00FD5308">
            <w:pPr>
              <w:tabs>
                <w:tab w:val="left" w:pos="1843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FD5308" w:rsidRPr="00FD5308" w:rsidRDefault="00FD5308" w:rsidP="00FD5308">
            <w:pPr>
              <w:tabs>
                <w:tab w:val="left" w:pos="1843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FD5308" w:rsidRPr="00FD5308" w:rsidRDefault="00FD5308" w:rsidP="00FD5308">
            <w:pPr>
              <w:tabs>
                <w:tab w:val="left" w:pos="1843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FD5308" w:rsidRPr="00FD5308" w:rsidRDefault="00FD5308" w:rsidP="00FD5308">
            <w:pPr>
              <w:tabs>
                <w:tab w:val="left" w:pos="1843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</w:pPr>
            <w:r w:rsidRPr="00FD5308"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  <w:t xml:space="preserve">Информация о предыдущих торгах. </w:t>
            </w:r>
          </w:p>
          <w:p w:rsidR="00FD5308" w:rsidRPr="00FD5308" w:rsidRDefault="00FD5308" w:rsidP="00FD5308">
            <w:pPr>
              <w:tabs>
                <w:tab w:val="left" w:pos="1843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u w:val="single"/>
                <w:lang w:eastAsia="ru-RU"/>
              </w:rPr>
            </w:pPr>
          </w:p>
        </w:tc>
      </w:tr>
      <w:tr w:rsidR="00FD5308" w:rsidRPr="00FD5308" w:rsidTr="00FD5308">
        <w:trPr>
          <w:trHeight w:val="249"/>
        </w:trPr>
        <w:tc>
          <w:tcPr>
            <w:tcW w:w="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308" w:rsidRPr="00FD5308" w:rsidRDefault="00FD5308" w:rsidP="00FD5308">
            <w:pPr>
              <w:tabs>
                <w:tab w:val="left" w:pos="1843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</w:pPr>
            <w:r w:rsidRPr="00FD5308"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308" w:rsidRPr="00FD5308" w:rsidRDefault="00FD5308" w:rsidP="00FD5308">
            <w:pPr>
              <w:tabs>
                <w:tab w:val="left" w:pos="1843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</w:pPr>
            <w:r w:rsidRPr="00FD5308"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308" w:rsidRPr="00FD5308" w:rsidRDefault="00FD5308" w:rsidP="00FD5308">
            <w:pPr>
              <w:tabs>
                <w:tab w:val="left" w:pos="1843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FD5308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308" w:rsidRPr="00FD5308" w:rsidRDefault="00FD5308" w:rsidP="00FD5308">
            <w:pPr>
              <w:tabs>
                <w:tab w:val="left" w:pos="1843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</w:pPr>
            <w:r w:rsidRPr="00FD5308"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308" w:rsidRPr="00FD5308" w:rsidRDefault="00FD5308" w:rsidP="00FD5308">
            <w:pPr>
              <w:tabs>
                <w:tab w:val="left" w:pos="1843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</w:pPr>
            <w:r w:rsidRPr="00FD5308"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308" w:rsidRPr="00FD5308" w:rsidRDefault="00FD5308" w:rsidP="00FD5308">
            <w:pPr>
              <w:tabs>
                <w:tab w:val="left" w:pos="1843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</w:pPr>
            <w:r w:rsidRPr="00FD5308"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  <w:t>8</w:t>
            </w:r>
          </w:p>
        </w:tc>
      </w:tr>
      <w:tr w:rsidR="00FD5308" w:rsidRPr="00FD5308" w:rsidTr="00FD5308">
        <w:trPr>
          <w:trHeight w:val="1787"/>
        </w:trPr>
        <w:tc>
          <w:tcPr>
            <w:tcW w:w="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308" w:rsidRPr="00FD5308" w:rsidRDefault="00FD5308" w:rsidP="00FD5308">
            <w:pPr>
              <w:tabs>
                <w:tab w:val="left" w:pos="1843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D530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308" w:rsidRPr="00FD5308" w:rsidRDefault="00FD5308" w:rsidP="00FD5308">
            <w:pPr>
              <w:spacing w:after="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D530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Недвижимое имущество в составе </w:t>
            </w:r>
            <w:r w:rsidR="00972A8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сооружения - </w:t>
            </w:r>
            <w:r w:rsidRPr="00FD530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дамбы,</w:t>
            </w:r>
            <w:r w:rsidR="00972A8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кадастровый номер 61:28:0600012:881, общей площадью 500</w:t>
            </w:r>
            <w:r w:rsidRPr="00FD530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кв. м.</w:t>
            </w:r>
            <w:r w:rsidRPr="00FD5308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, </w:t>
            </w:r>
            <w:r w:rsidRPr="00FD530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расположенного по адресу: Росто</w:t>
            </w:r>
            <w:r w:rsidR="00972A8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вская область, р-н Октябрьский, х. Сусол, р-н ул. Солнечной, 38</w:t>
            </w:r>
            <w:r w:rsidRPr="00FD530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D5308" w:rsidRPr="00FD5308" w:rsidRDefault="00972A8B" w:rsidP="00FD5308">
            <w:pPr>
              <w:spacing w:after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 xml:space="preserve">       58</w:t>
            </w:r>
            <w:r w:rsidR="00FD5308" w:rsidRPr="00FD5308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 xml:space="preserve"> 000,00</w:t>
            </w:r>
          </w:p>
          <w:p w:rsidR="00FD5308" w:rsidRPr="00FD5308" w:rsidRDefault="00972A8B" w:rsidP="00FD5308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Отчет от 18.09.2023</w:t>
            </w:r>
          </w:p>
          <w:p w:rsidR="00FD5308" w:rsidRPr="00FD5308" w:rsidRDefault="00972A8B" w:rsidP="00FD5308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№ 61/23-101/2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D5308" w:rsidRPr="00FD5308" w:rsidRDefault="00FD5308" w:rsidP="00FD5308">
            <w:pPr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FD5308" w:rsidRPr="00FD5308" w:rsidRDefault="000D7C66" w:rsidP="00FD5308">
            <w:pPr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11 600</w:t>
            </w:r>
            <w:r w:rsidR="00FD5308" w:rsidRPr="00FD5308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,00</w:t>
            </w:r>
          </w:p>
          <w:p w:rsidR="00FD5308" w:rsidRPr="00FD5308" w:rsidRDefault="00FD5308" w:rsidP="00FD5308">
            <w:pPr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D5308" w:rsidRPr="00FD5308" w:rsidRDefault="000D7C66" w:rsidP="00FD5308">
            <w:pPr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2 900</w:t>
            </w:r>
            <w:r w:rsidR="00FD5308" w:rsidRPr="00FD5308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D5308" w:rsidRPr="00FD5308" w:rsidRDefault="00FD5308" w:rsidP="00FD530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D530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FD5308" w:rsidRPr="00FD5308" w:rsidRDefault="00FD5308" w:rsidP="00FD5308">
      <w:pPr>
        <w:spacing w:after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FD5308" w:rsidRPr="00FD5308" w:rsidRDefault="00FD5308" w:rsidP="00FD5308">
      <w:pPr>
        <w:spacing w:after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FD5308" w:rsidRPr="00FD5308" w:rsidRDefault="00FD5308" w:rsidP="00FD5308">
      <w:pPr>
        <w:spacing w:after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D5308">
        <w:rPr>
          <w:rFonts w:ascii="Times New Roman" w:eastAsiaTheme="minorEastAsia" w:hAnsi="Times New Roman" w:cs="Times New Roman"/>
          <w:sz w:val="28"/>
          <w:szCs w:val="28"/>
          <w:lang w:eastAsia="ru-RU"/>
        </w:rPr>
        <w:t>Ведущий специалист по делопроизводству</w:t>
      </w:r>
    </w:p>
    <w:p w:rsidR="00FD5308" w:rsidRPr="00FD5308" w:rsidRDefault="00FD5308" w:rsidP="00FD5308">
      <w:pPr>
        <w:spacing w:after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D530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 архивной работе                                                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  Л.О.Тарасова</w:t>
      </w:r>
    </w:p>
    <w:p w:rsidR="00FD5308" w:rsidRPr="00FD5308" w:rsidRDefault="00FD5308" w:rsidP="00FD5308">
      <w:pPr>
        <w:rPr>
          <w:rFonts w:eastAsiaTheme="minorEastAsia"/>
          <w:sz w:val="28"/>
          <w:szCs w:val="28"/>
          <w:lang w:eastAsia="ru-RU"/>
        </w:rPr>
      </w:pPr>
    </w:p>
    <w:p w:rsidR="00FD5308" w:rsidRDefault="00FD5308"/>
    <w:sectPr w:rsidR="00FD53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79D"/>
    <w:rsid w:val="000A2876"/>
    <w:rsid w:val="000D7C66"/>
    <w:rsid w:val="0010153D"/>
    <w:rsid w:val="0015375A"/>
    <w:rsid w:val="0027133F"/>
    <w:rsid w:val="00481E0B"/>
    <w:rsid w:val="004B679D"/>
    <w:rsid w:val="004E44D4"/>
    <w:rsid w:val="005A2197"/>
    <w:rsid w:val="00617F8B"/>
    <w:rsid w:val="00623B7F"/>
    <w:rsid w:val="00717176"/>
    <w:rsid w:val="00756051"/>
    <w:rsid w:val="007735AD"/>
    <w:rsid w:val="008D038C"/>
    <w:rsid w:val="00935148"/>
    <w:rsid w:val="00972A8B"/>
    <w:rsid w:val="00C17941"/>
    <w:rsid w:val="00C30C22"/>
    <w:rsid w:val="00CF3950"/>
    <w:rsid w:val="00DA13AA"/>
    <w:rsid w:val="00EB73BF"/>
    <w:rsid w:val="00F62F87"/>
    <w:rsid w:val="00FD5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BAED37-9BA4-4C41-8625-AC30A3779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67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5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015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570</Words>
  <Characters>3250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Землестроитель_Пк</dc:creator>
  <cp:keywords/>
  <dc:description/>
  <cp:lastModifiedBy>Lydmila_Victorovna</cp:lastModifiedBy>
  <cp:revision>2</cp:revision>
  <cp:lastPrinted>2023-10-30T11:04:00Z</cp:lastPrinted>
  <dcterms:created xsi:type="dcterms:W3CDTF">2023-10-31T10:53:00Z</dcterms:created>
  <dcterms:modified xsi:type="dcterms:W3CDTF">2023-10-31T10:53:00Z</dcterms:modified>
</cp:coreProperties>
</file>