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AA4" w:rsidRPr="00E0001A" w:rsidRDefault="002E2AA4" w:rsidP="00A83B6A">
      <w:pPr>
        <w:jc w:val="center"/>
        <w:rPr>
          <w:color w:val="000000" w:themeColor="text1"/>
          <w:sz w:val="28"/>
          <w:szCs w:val="28"/>
        </w:rPr>
      </w:pPr>
      <w:bookmarkStart w:id="0" w:name="_GoBack"/>
      <w:bookmarkEnd w:id="0"/>
      <w:r w:rsidRPr="00E0001A">
        <w:rPr>
          <w:noProof/>
          <w:color w:val="000000" w:themeColor="text1"/>
          <w:sz w:val="28"/>
          <w:szCs w:val="28"/>
        </w:rPr>
        <w:drawing>
          <wp:anchor distT="0" distB="0" distL="114300" distR="114300" simplePos="0" relativeHeight="251658240" behindDoc="0" locked="0" layoutInCell="1" allowOverlap="1" wp14:anchorId="60303B8D" wp14:editId="35696EB5">
            <wp:simplePos x="0" y="0"/>
            <wp:positionH relativeFrom="margin">
              <wp:posOffset>2787015</wp:posOffset>
            </wp:positionH>
            <wp:positionV relativeFrom="margin">
              <wp:posOffset>13335</wp:posOffset>
            </wp:positionV>
            <wp:extent cx="451485" cy="581025"/>
            <wp:effectExtent l="0" t="0" r="5715" b="9525"/>
            <wp:wrapSquare wrapText="bothSides"/>
            <wp:docPr id="2" name="Рисунок 2"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Ч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1485" cy="581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E2AA4" w:rsidRPr="00E0001A" w:rsidRDefault="002E2AA4" w:rsidP="00A83B6A">
      <w:pPr>
        <w:jc w:val="center"/>
        <w:rPr>
          <w:color w:val="000000" w:themeColor="text1"/>
          <w:sz w:val="28"/>
          <w:szCs w:val="28"/>
        </w:rPr>
      </w:pPr>
    </w:p>
    <w:p w:rsidR="00A83B6A" w:rsidRPr="00E0001A" w:rsidRDefault="00A83B6A" w:rsidP="00A83B6A">
      <w:pPr>
        <w:jc w:val="center"/>
        <w:rPr>
          <w:color w:val="000000" w:themeColor="text1"/>
          <w:sz w:val="28"/>
          <w:szCs w:val="28"/>
        </w:rPr>
      </w:pPr>
    </w:p>
    <w:p w:rsidR="000F01B8" w:rsidRPr="00E0001A" w:rsidRDefault="000F01B8" w:rsidP="00A83B6A">
      <w:pPr>
        <w:jc w:val="center"/>
        <w:rPr>
          <w:color w:val="000000" w:themeColor="text1"/>
          <w:sz w:val="28"/>
          <w:szCs w:val="28"/>
        </w:rPr>
      </w:pPr>
    </w:p>
    <w:p w:rsidR="00A83B6A" w:rsidRPr="00E0001A" w:rsidRDefault="00A83B6A" w:rsidP="00A83B6A">
      <w:pPr>
        <w:jc w:val="center"/>
        <w:rPr>
          <w:color w:val="000000" w:themeColor="text1"/>
          <w:sz w:val="32"/>
          <w:szCs w:val="32"/>
        </w:rPr>
      </w:pPr>
      <w:r w:rsidRPr="00E0001A">
        <w:rPr>
          <w:color w:val="000000" w:themeColor="text1"/>
          <w:sz w:val="32"/>
          <w:szCs w:val="32"/>
        </w:rPr>
        <w:t>РОССИЙСКАЯ ФЕДЕРАЦИЯ</w:t>
      </w:r>
    </w:p>
    <w:p w:rsidR="00A83B6A" w:rsidRPr="00E0001A" w:rsidRDefault="00A83B6A" w:rsidP="00A83B6A">
      <w:pPr>
        <w:jc w:val="center"/>
        <w:rPr>
          <w:color w:val="000000" w:themeColor="text1"/>
          <w:sz w:val="32"/>
          <w:szCs w:val="32"/>
        </w:rPr>
      </w:pPr>
      <w:r w:rsidRPr="00E0001A">
        <w:rPr>
          <w:color w:val="000000" w:themeColor="text1"/>
          <w:sz w:val="32"/>
          <w:szCs w:val="32"/>
        </w:rPr>
        <w:t>РОСТОВСКАЯ ОБЛАСТЬ</w:t>
      </w:r>
    </w:p>
    <w:p w:rsidR="00A83B6A" w:rsidRPr="00E0001A" w:rsidRDefault="00A83B6A" w:rsidP="00A83B6A">
      <w:pPr>
        <w:jc w:val="center"/>
        <w:rPr>
          <w:color w:val="000000" w:themeColor="text1"/>
          <w:sz w:val="32"/>
          <w:szCs w:val="32"/>
        </w:rPr>
      </w:pPr>
      <w:r w:rsidRPr="00E0001A">
        <w:rPr>
          <w:color w:val="000000" w:themeColor="text1"/>
          <w:sz w:val="32"/>
          <w:szCs w:val="32"/>
        </w:rPr>
        <w:t>ОКТЯБРЬСКИЙ РАЙОН</w:t>
      </w:r>
    </w:p>
    <w:p w:rsidR="00A83B6A" w:rsidRPr="00E0001A" w:rsidRDefault="00A83B6A" w:rsidP="00A83B6A">
      <w:pPr>
        <w:jc w:val="center"/>
        <w:rPr>
          <w:color w:val="000000" w:themeColor="text1"/>
          <w:sz w:val="22"/>
          <w:szCs w:val="22"/>
        </w:rPr>
      </w:pPr>
      <w:r w:rsidRPr="00E0001A">
        <w:rPr>
          <w:color w:val="000000" w:themeColor="text1"/>
          <w:sz w:val="22"/>
          <w:szCs w:val="22"/>
        </w:rPr>
        <w:t>МУНИЦИПАЛЬНОЕ ОБРАЗОВАНИЕ «КРАСЮКОВСКОЕ СЕЛЬСКОЕ ПОСЕЛЕНИЕ»</w:t>
      </w:r>
    </w:p>
    <w:p w:rsidR="00A83B6A" w:rsidRPr="00E0001A" w:rsidRDefault="00A83B6A" w:rsidP="00A83B6A">
      <w:pPr>
        <w:jc w:val="center"/>
        <w:rPr>
          <w:color w:val="000000" w:themeColor="text1"/>
          <w:sz w:val="22"/>
          <w:szCs w:val="22"/>
        </w:rPr>
      </w:pPr>
      <w:r w:rsidRPr="00E0001A">
        <w:rPr>
          <w:color w:val="000000" w:themeColor="text1"/>
          <w:sz w:val="22"/>
          <w:szCs w:val="22"/>
        </w:rPr>
        <w:t>АДМИНИСТРАЦИЯ КРАСЮКОВСКОГО СЕЛЬСКОГО ПОСЕЛЕНИЯ</w:t>
      </w:r>
    </w:p>
    <w:p w:rsidR="00A83B6A" w:rsidRPr="00E0001A" w:rsidRDefault="00A83B6A" w:rsidP="00A83B6A">
      <w:pPr>
        <w:jc w:val="center"/>
        <w:rPr>
          <w:color w:val="000000" w:themeColor="text1"/>
          <w:sz w:val="22"/>
          <w:szCs w:val="22"/>
        </w:rPr>
      </w:pPr>
    </w:p>
    <w:p w:rsidR="00A83B6A" w:rsidRPr="00E0001A" w:rsidRDefault="00A83B6A" w:rsidP="00A83B6A">
      <w:pPr>
        <w:jc w:val="center"/>
        <w:rPr>
          <w:color w:val="000000" w:themeColor="text1"/>
        </w:rPr>
      </w:pPr>
    </w:p>
    <w:p w:rsidR="00A83B6A" w:rsidRPr="00E0001A" w:rsidRDefault="00A83B6A" w:rsidP="00A83B6A">
      <w:pPr>
        <w:tabs>
          <w:tab w:val="center" w:pos="5220"/>
          <w:tab w:val="left" w:pos="8594"/>
        </w:tabs>
        <w:rPr>
          <w:b/>
          <w:color w:val="000000" w:themeColor="text1"/>
          <w:sz w:val="36"/>
          <w:szCs w:val="36"/>
        </w:rPr>
      </w:pPr>
      <w:r w:rsidRPr="00E0001A">
        <w:rPr>
          <w:b/>
          <w:color w:val="000000" w:themeColor="text1"/>
          <w:sz w:val="28"/>
          <w:szCs w:val="28"/>
        </w:rPr>
        <w:tab/>
      </w:r>
      <w:r w:rsidRPr="00E0001A">
        <w:rPr>
          <w:b/>
          <w:color w:val="000000" w:themeColor="text1"/>
          <w:sz w:val="36"/>
          <w:szCs w:val="36"/>
        </w:rPr>
        <w:t>ПОСТАНОВЛЕНИЕ</w:t>
      </w:r>
      <w:r w:rsidRPr="00E0001A">
        <w:rPr>
          <w:b/>
          <w:color w:val="000000" w:themeColor="text1"/>
          <w:sz w:val="36"/>
          <w:szCs w:val="36"/>
        </w:rPr>
        <w:tab/>
      </w:r>
    </w:p>
    <w:p w:rsidR="00A83B6A" w:rsidRPr="00E0001A" w:rsidRDefault="00A83B6A" w:rsidP="00A83B6A">
      <w:pPr>
        <w:tabs>
          <w:tab w:val="center" w:pos="5220"/>
          <w:tab w:val="left" w:pos="8594"/>
        </w:tabs>
        <w:rPr>
          <w:b/>
          <w:color w:val="000000" w:themeColor="text1"/>
          <w:sz w:val="28"/>
          <w:szCs w:val="28"/>
        </w:rPr>
      </w:pPr>
    </w:p>
    <w:p w:rsidR="00A83B6A" w:rsidRPr="00E0001A" w:rsidRDefault="00C342E5" w:rsidP="002431C3">
      <w:pPr>
        <w:tabs>
          <w:tab w:val="left" w:pos="0"/>
        </w:tabs>
        <w:rPr>
          <w:b/>
          <w:color w:val="000000" w:themeColor="text1"/>
          <w:sz w:val="28"/>
          <w:szCs w:val="28"/>
        </w:rPr>
      </w:pPr>
      <w:r w:rsidRPr="00E0001A">
        <w:rPr>
          <w:b/>
          <w:color w:val="000000" w:themeColor="text1"/>
          <w:sz w:val="28"/>
          <w:szCs w:val="28"/>
        </w:rPr>
        <w:t>28</w:t>
      </w:r>
      <w:r w:rsidR="00D311A8" w:rsidRPr="00E0001A">
        <w:rPr>
          <w:b/>
          <w:color w:val="000000" w:themeColor="text1"/>
          <w:sz w:val="28"/>
          <w:szCs w:val="28"/>
        </w:rPr>
        <w:t>.</w:t>
      </w:r>
      <w:r w:rsidRPr="00E0001A">
        <w:rPr>
          <w:b/>
          <w:color w:val="000000" w:themeColor="text1"/>
          <w:sz w:val="28"/>
          <w:szCs w:val="28"/>
        </w:rPr>
        <w:t>12</w:t>
      </w:r>
      <w:r w:rsidR="000962C6" w:rsidRPr="00E0001A">
        <w:rPr>
          <w:b/>
          <w:color w:val="000000" w:themeColor="text1"/>
          <w:sz w:val="28"/>
          <w:szCs w:val="28"/>
        </w:rPr>
        <w:t>.</w:t>
      </w:r>
      <w:r w:rsidR="005E2C66" w:rsidRPr="00E0001A">
        <w:rPr>
          <w:b/>
          <w:color w:val="000000" w:themeColor="text1"/>
          <w:sz w:val="28"/>
          <w:szCs w:val="28"/>
        </w:rPr>
        <w:t>202</w:t>
      </w:r>
      <w:r w:rsidR="004F2CEF" w:rsidRPr="00E0001A">
        <w:rPr>
          <w:b/>
          <w:color w:val="000000" w:themeColor="text1"/>
          <w:sz w:val="28"/>
          <w:szCs w:val="28"/>
        </w:rPr>
        <w:t>3</w:t>
      </w:r>
      <w:r w:rsidR="00A83B6A" w:rsidRPr="00E0001A">
        <w:rPr>
          <w:b/>
          <w:color w:val="000000" w:themeColor="text1"/>
          <w:sz w:val="28"/>
          <w:szCs w:val="28"/>
        </w:rPr>
        <w:t xml:space="preserve">                                </w:t>
      </w:r>
      <w:r w:rsidR="005E2C66" w:rsidRPr="00E0001A">
        <w:rPr>
          <w:b/>
          <w:color w:val="000000" w:themeColor="text1"/>
          <w:sz w:val="28"/>
          <w:szCs w:val="28"/>
        </w:rPr>
        <w:t xml:space="preserve">      </w:t>
      </w:r>
      <w:r w:rsidR="00C82205" w:rsidRPr="00E0001A">
        <w:rPr>
          <w:b/>
          <w:color w:val="000000" w:themeColor="text1"/>
          <w:sz w:val="28"/>
          <w:szCs w:val="28"/>
        </w:rPr>
        <w:t xml:space="preserve">   </w:t>
      </w:r>
      <w:r w:rsidR="005E2C66" w:rsidRPr="00E0001A">
        <w:rPr>
          <w:b/>
          <w:color w:val="000000" w:themeColor="text1"/>
          <w:sz w:val="28"/>
          <w:szCs w:val="28"/>
        </w:rPr>
        <w:t xml:space="preserve">   </w:t>
      </w:r>
      <w:r w:rsidR="00CA59A1" w:rsidRPr="00E0001A">
        <w:rPr>
          <w:b/>
          <w:color w:val="000000" w:themeColor="text1"/>
          <w:sz w:val="28"/>
          <w:szCs w:val="28"/>
        </w:rPr>
        <w:t xml:space="preserve">№ </w:t>
      </w:r>
      <w:r w:rsidRPr="00E0001A">
        <w:rPr>
          <w:b/>
          <w:color w:val="000000" w:themeColor="text1"/>
          <w:sz w:val="28"/>
          <w:szCs w:val="28"/>
        </w:rPr>
        <w:t>22</w:t>
      </w:r>
      <w:r w:rsidR="00E63C2E" w:rsidRPr="00E0001A">
        <w:rPr>
          <w:b/>
          <w:color w:val="000000" w:themeColor="text1"/>
          <w:sz w:val="28"/>
          <w:szCs w:val="28"/>
        </w:rPr>
        <w:t>4</w:t>
      </w:r>
      <w:r w:rsidR="00A83B6A" w:rsidRPr="00E0001A">
        <w:rPr>
          <w:b/>
          <w:color w:val="000000" w:themeColor="text1"/>
          <w:sz w:val="28"/>
          <w:szCs w:val="28"/>
        </w:rPr>
        <w:t xml:space="preserve">                       </w:t>
      </w:r>
      <w:r w:rsidR="000962C6" w:rsidRPr="00E0001A">
        <w:rPr>
          <w:b/>
          <w:color w:val="000000" w:themeColor="text1"/>
          <w:sz w:val="28"/>
          <w:szCs w:val="28"/>
        </w:rPr>
        <w:t xml:space="preserve">  </w:t>
      </w:r>
      <w:r w:rsidR="00A83B6A" w:rsidRPr="00E0001A">
        <w:rPr>
          <w:b/>
          <w:color w:val="000000" w:themeColor="text1"/>
          <w:sz w:val="28"/>
          <w:szCs w:val="28"/>
        </w:rPr>
        <w:t xml:space="preserve"> сл. Красюковская</w:t>
      </w:r>
    </w:p>
    <w:p w:rsidR="00A83B6A" w:rsidRPr="00E0001A" w:rsidRDefault="00A83B6A" w:rsidP="00A83B6A">
      <w:pPr>
        <w:jc w:val="center"/>
        <w:rPr>
          <w:b/>
          <w:color w:val="000000" w:themeColor="text1"/>
          <w:sz w:val="28"/>
          <w:szCs w:val="28"/>
        </w:rPr>
      </w:pPr>
    </w:p>
    <w:p w:rsidR="00615B89" w:rsidRPr="00E0001A" w:rsidRDefault="00C342E5" w:rsidP="0095533B">
      <w:pPr>
        <w:ind w:right="5101"/>
        <w:jc w:val="both"/>
        <w:rPr>
          <w:b/>
          <w:color w:val="000000" w:themeColor="text1"/>
          <w:sz w:val="28"/>
          <w:szCs w:val="28"/>
        </w:rPr>
      </w:pPr>
      <w:r w:rsidRPr="00E0001A">
        <w:rPr>
          <w:b/>
          <w:color w:val="000000" w:themeColor="text1"/>
          <w:sz w:val="28"/>
          <w:szCs w:val="28"/>
        </w:rPr>
        <w:t xml:space="preserve">Об утверждении порядка учета бюджетных и денежных обязательств получателей средств бюджета </w:t>
      </w:r>
      <w:proofErr w:type="spellStart"/>
      <w:r w:rsidRPr="00E0001A">
        <w:rPr>
          <w:b/>
          <w:color w:val="000000" w:themeColor="text1"/>
          <w:sz w:val="28"/>
          <w:szCs w:val="28"/>
        </w:rPr>
        <w:t>Красюковского</w:t>
      </w:r>
      <w:proofErr w:type="spellEnd"/>
      <w:r w:rsidRPr="00E0001A">
        <w:rPr>
          <w:b/>
          <w:color w:val="000000" w:themeColor="text1"/>
          <w:sz w:val="28"/>
          <w:szCs w:val="28"/>
        </w:rPr>
        <w:t xml:space="preserve"> сельског</w:t>
      </w:r>
      <w:r w:rsidR="000C62C4" w:rsidRPr="00E0001A">
        <w:rPr>
          <w:b/>
          <w:color w:val="000000" w:themeColor="text1"/>
          <w:sz w:val="28"/>
          <w:szCs w:val="28"/>
        </w:rPr>
        <w:t>о поселения</w:t>
      </w:r>
    </w:p>
    <w:p w:rsidR="0095533B" w:rsidRPr="00E0001A" w:rsidRDefault="0095533B" w:rsidP="00584C99">
      <w:pPr>
        <w:jc w:val="both"/>
        <w:rPr>
          <w:color w:val="000000" w:themeColor="text1"/>
          <w:sz w:val="28"/>
          <w:szCs w:val="28"/>
        </w:rPr>
      </w:pPr>
    </w:p>
    <w:p w:rsidR="0095533B" w:rsidRPr="00E0001A" w:rsidRDefault="00615B89" w:rsidP="0095533B">
      <w:pPr>
        <w:ind w:firstLine="851"/>
        <w:jc w:val="both"/>
        <w:rPr>
          <w:rFonts w:eastAsia="Calibri"/>
          <w:color w:val="000000" w:themeColor="text1"/>
          <w:sz w:val="28"/>
          <w:szCs w:val="28"/>
          <w:lang w:eastAsia="en-US"/>
        </w:rPr>
      </w:pPr>
      <w:r w:rsidRPr="00E0001A">
        <w:rPr>
          <w:color w:val="000000" w:themeColor="text1"/>
          <w:sz w:val="28"/>
          <w:szCs w:val="28"/>
        </w:rPr>
        <w:t>В соответствии со статьей 2</w:t>
      </w:r>
      <w:r w:rsidR="000C62C4" w:rsidRPr="00E0001A">
        <w:rPr>
          <w:color w:val="000000" w:themeColor="text1"/>
          <w:sz w:val="28"/>
          <w:szCs w:val="28"/>
        </w:rPr>
        <w:t>19</w:t>
      </w:r>
      <w:r w:rsidRPr="00E0001A">
        <w:rPr>
          <w:color w:val="000000" w:themeColor="text1"/>
          <w:sz w:val="28"/>
          <w:szCs w:val="28"/>
        </w:rPr>
        <w:t xml:space="preserve"> Бюджетного кодекса Российской Федерации, </w:t>
      </w:r>
    </w:p>
    <w:p w:rsidR="00615B89" w:rsidRPr="00E0001A" w:rsidRDefault="00615B89" w:rsidP="0052096A">
      <w:pPr>
        <w:ind w:firstLine="900"/>
        <w:jc w:val="center"/>
        <w:rPr>
          <w:color w:val="000000" w:themeColor="text1"/>
          <w:sz w:val="28"/>
          <w:szCs w:val="28"/>
        </w:rPr>
      </w:pPr>
    </w:p>
    <w:p w:rsidR="00615B89" w:rsidRPr="00E0001A" w:rsidRDefault="00615B89" w:rsidP="00615B89">
      <w:pPr>
        <w:ind w:firstLine="900"/>
        <w:jc w:val="center"/>
        <w:rPr>
          <w:color w:val="000000" w:themeColor="text1"/>
          <w:sz w:val="28"/>
          <w:szCs w:val="28"/>
        </w:rPr>
      </w:pPr>
      <w:r w:rsidRPr="00E0001A">
        <w:rPr>
          <w:color w:val="000000" w:themeColor="text1"/>
          <w:sz w:val="28"/>
          <w:szCs w:val="28"/>
        </w:rPr>
        <w:t>ПОСТАНОВЛЯЮ:</w:t>
      </w:r>
    </w:p>
    <w:p w:rsidR="00615B89" w:rsidRPr="00E0001A" w:rsidRDefault="00615B89" w:rsidP="00615B89">
      <w:pPr>
        <w:ind w:firstLine="900"/>
        <w:jc w:val="center"/>
        <w:rPr>
          <w:color w:val="000000" w:themeColor="text1"/>
          <w:sz w:val="28"/>
          <w:szCs w:val="28"/>
        </w:rPr>
      </w:pPr>
    </w:p>
    <w:p w:rsidR="000C62C4" w:rsidRPr="00E0001A" w:rsidRDefault="000C62C4" w:rsidP="000C62C4">
      <w:pPr>
        <w:autoSpaceDE w:val="0"/>
        <w:autoSpaceDN w:val="0"/>
        <w:adjustRightInd w:val="0"/>
        <w:ind w:firstLine="709"/>
        <w:jc w:val="both"/>
        <w:rPr>
          <w:color w:val="000000" w:themeColor="text1"/>
          <w:sz w:val="28"/>
          <w:szCs w:val="28"/>
        </w:rPr>
      </w:pPr>
      <w:r w:rsidRPr="00E0001A">
        <w:rPr>
          <w:color w:val="000000" w:themeColor="text1"/>
          <w:sz w:val="28"/>
          <w:szCs w:val="28"/>
        </w:rPr>
        <w:t xml:space="preserve">1. Утвердить порядок учета бюджетных и денежных обязательств получателей средств бюджета </w:t>
      </w:r>
      <w:proofErr w:type="spellStart"/>
      <w:r w:rsidRPr="00E0001A">
        <w:rPr>
          <w:bCs/>
          <w:color w:val="000000" w:themeColor="text1"/>
          <w:sz w:val="28"/>
          <w:szCs w:val="28"/>
        </w:rPr>
        <w:t>Красюковского</w:t>
      </w:r>
      <w:proofErr w:type="spellEnd"/>
      <w:r w:rsidRPr="00E0001A">
        <w:rPr>
          <w:bCs/>
          <w:color w:val="000000" w:themeColor="text1"/>
          <w:sz w:val="28"/>
          <w:szCs w:val="28"/>
        </w:rPr>
        <w:t xml:space="preserve"> сельского поселения </w:t>
      </w:r>
      <w:r w:rsidRPr="00E0001A">
        <w:rPr>
          <w:color w:val="000000" w:themeColor="text1"/>
          <w:sz w:val="28"/>
          <w:szCs w:val="28"/>
        </w:rPr>
        <w:t>согласно приложению.</w:t>
      </w:r>
    </w:p>
    <w:p w:rsidR="000C62C4" w:rsidRPr="00E0001A" w:rsidRDefault="00C82205"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 Настоящее постановление</w:t>
      </w:r>
      <w:r w:rsidR="000C62C4" w:rsidRPr="00E0001A">
        <w:rPr>
          <w:rFonts w:ascii="Times New Roman" w:hAnsi="Times New Roman" w:cs="Times New Roman"/>
          <w:color w:val="000000" w:themeColor="text1"/>
          <w:sz w:val="28"/>
          <w:szCs w:val="28"/>
        </w:rPr>
        <w:t xml:space="preserve"> вступает в силу с 1 января 2024 года. </w:t>
      </w:r>
    </w:p>
    <w:p w:rsidR="00C82205" w:rsidRPr="00E0001A" w:rsidRDefault="00C82205"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3.Постановление Администрации </w:t>
      </w:r>
      <w:proofErr w:type="spellStart"/>
      <w:r w:rsidRPr="00E0001A">
        <w:rPr>
          <w:rFonts w:ascii="Times New Roman" w:hAnsi="Times New Roman" w:cs="Times New Roman"/>
          <w:color w:val="000000" w:themeColor="text1"/>
          <w:sz w:val="28"/>
          <w:szCs w:val="28"/>
        </w:rPr>
        <w:t>Красюковского</w:t>
      </w:r>
      <w:proofErr w:type="spellEnd"/>
      <w:r w:rsidRPr="00E0001A">
        <w:rPr>
          <w:rFonts w:ascii="Times New Roman" w:hAnsi="Times New Roman" w:cs="Times New Roman"/>
          <w:color w:val="000000" w:themeColor="text1"/>
          <w:sz w:val="28"/>
          <w:szCs w:val="28"/>
        </w:rPr>
        <w:t xml:space="preserve"> сельского поселения от 24.12.2021 года «Об утверждении порядка учета бюджетных и денежных обязательств средств бюджета </w:t>
      </w:r>
      <w:proofErr w:type="spellStart"/>
      <w:r w:rsidRPr="00E0001A">
        <w:rPr>
          <w:rFonts w:ascii="Times New Roman" w:hAnsi="Times New Roman" w:cs="Times New Roman"/>
          <w:color w:val="000000" w:themeColor="text1"/>
          <w:sz w:val="28"/>
          <w:szCs w:val="28"/>
        </w:rPr>
        <w:t>Красюковского</w:t>
      </w:r>
      <w:proofErr w:type="spellEnd"/>
      <w:r w:rsidRPr="00E0001A">
        <w:rPr>
          <w:rFonts w:ascii="Times New Roman" w:hAnsi="Times New Roman" w:cs="Times New Roman"/>
          <w:color w:val="000000" w:themeColor="text1"/>
          <w:sz w:val="28"/>
          <w:szCs w:val="28"/>
        </w:rPr>
        <w:t xml:space="preserve"> сельского поселения» считать утратившим силу с 01.01.2024 года.</w:t>
      </w:r>
    </w:p>
    <w:p w:rsidR="000C62C4" w:rsidRPr="00E0001A" w:rsidRDefault="000F01B8"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4</w:t>
      </w:r>
      <w:r w:rsidR="000C62C4" w:rsidRPr="00E0001A">
        <w:rPr>
          <w:rFonts w:ascii="Times New Roman" w:hAnsi="Times New Roman" w:cs="Times New Roman"/>
          <w:color w:val="000000" w:themeColor="text1"/>
          <w:sz w:val="28"/>
          <w:szCs w:val="28"/>
        </w:rPr>
        <w:t xml:space="preserve">. Контроль за исполнением </w:t>
      </w:r>
      <w:r w:rsidR="00C82205" w:rsidRPr="00E0001A">
        <w:rPr>
          <w:rFonts w:ascii="Times New Roman" w:hAnsi="Times New Roman" w:cs="Times New Roman"/>
          <w:color w:val="000000" w:themeColor="text1"/>
          <w:sz w:val="28"/>
          <w:szCs w:val="28"/>
        </w:rPr>
        <w:t>настоящего постановления</w:t>
      </w:r>
      <w:r w:rsidR="000C62C4" w:rsidRPr="00E0001A">
        <w:rPr>
          <w:rFonts w:ascii="Times New Roman" w:hAnsi="Times New Roman" w:cs="Times New Roman"/>
          <w:color w:val="000000" w:themeColor="text1"/>
          <w:sz w:val="28"/>
          <w:szCs w:val="28"/>
        </w:rPr>
        <w:t xml:space="preserve"> оставляю за собой. </w:t>
      </w:r>
    </w:p>
    <w:p w:rsidR="000C62C4" w:rsidRPr="00E0001A" w:rsidRDefault="000C62C4" w:rsidP="000C62C4">
      <w:pPr>
        <w:ind w:firstLine="708"/>
        <w:jc w:val="both"/>
        <w:rPr>
          <w:color w:val="000000" w:themeColor="text1"/>
          <w:sz w:val="28"/>
          <w:szCs w:val="28"/>
        </w:rPr>
      </w:pPr>
    </w:p>
    <w:p w:rsidR="000C62C4" w:rsidRPr="00E0001A" w:rsidRDefault="000C62C4" w:rsidP="000C62C4">
      <w:pPr>
        <w:ind w:firstLine="708"/>
        <w:jc w:val="both"/>
        <w:rPr>
          <w:color w:val="000000" w:themeColor="text1"/>
          <w:sz w:val="28"/>
          <w:szCs w:val="28"/>
        </w:rPr>
      </w:pPr>
    </w:p>
    <w:p w:rsidR="000C62C4" w:rsidRPr="00E0001A" w:rsidRDefault="000C62C4" w:rsidP="000C62C4">
      <w:pPr>
        <w:ind w:firstLine="708"/>
        <w:jc w:val="both"/>
        <w:rPr>
          <w:color w:val="000000" w:themeColor="text1"/>
          <w:sz w:val="28"/>
          <w:szCs w:val="28"/>
        </w:rPr>
      </w:pPr>
    </w:p>
    <w:p w:rsidR="000C62C4" w:rsidRPr="00E0001A" w:rsidRDefault="00C82205" w:rsidP="000C62C4">
      <w:pPr>
        <w:rPr>
          <w:color w:val="000000" w:themeColor="text1"/>
          <w:sz w:val="28"/>
          <w:szCs w:val="28"/>
        </w:rPr>
      </w:pPr>
      <w:bookmarkStart w:id="1" w:name="Par17"/>
      <w:bookmarkEnd w:id="1"/>
      <w:r w:rsidRPr="00E0001A">
        <w:rPr>
          <w:color w:val="000000" w:themeColor="text1"/>
          <w:sz w:val="28"/>
          <w:szCs w:val="28"/>
        </w:rPr>
        <w:t xml:space="preserve">Глава Администрации </w:t>
      </w:r>
    </w:p>
    <w:p w:rsidR="00C82205" w:rsidRPr="00E0001A" w:rsidRDefault="00C82205" w:rsidP="000C62C4">
      <w:pPr>
        <w:rPr>
          <w:color w:val="000000" w:themeColor="text1"/>
          <w:sz w:val="28"/>
          <w:szCs w:val="28"/>
        </w:rPr>
      </w:pPr>
      <w:proofErr w:type="spellStart"/>
      <w:r w:rsidRPr="00E0001A">
        <w:rPr>
          <w:color w:val="000000" w:themeColor="text1"/>
          <w:sz w:val="28"/>
          <w:szCs w:val="28"/>
        </w:rPr>
        <w:t>Красюковского</w:t>
      </w:r>
      <w:proofErr w:type="spellEnd"/>
      <w:r w:rsidRPr="00E0001A">
        <w:rPr>
          <w:color w:val="000000" w:themeColor="text1"/>
          <w:sz w:val="28"/>
          <w:szCs w:val="28"/>
        </w:rPr>
        <w:t xml:space="preserve"> сельского поселения                                               Н.В. Бабенко</w:t>
      </w:r>
    </w:p>
    <w:p w:rsidR="000C62C4" w:rsidRPr="00E0001A" w:rsidRDefault="000C62C4" w:rsidP="000C62C4">
      <w:pPr>
        <w:rPr>
          <w:color w:val="000000" w:themeColor="text1"/>
          <w:sz w:val="28"/>
          <w:szCs w:val="28"/>
        </w:rPr>
      </w:pPr>
    </w:p>
    <w:p w:rsidR="000C62C4" w:rsidRPr="00E0001A" w:rsidRDefault="000C62C4" w:rsidP="000C62C4">
      <w:pPr>
        <w:rPr>
          <w:color w:val="000000" w:themeColor="text1"/>
          <w:sz w:val="28"/>
          <w:szCs w:val="28"/>
        </w:rPr>
      </w:pPr>
    </w:p>
    <w:p w:rsidR="000C62C4" w:rsidRPr="00E0001A" w:rsidRDefault="000C62C4" w:rsidP="000C62C4">
      <w:pPr>
        <w:pStyle w:val="ConsPlusNormal"/>
        <w:jc w:val="both"/>
        <w:rPr>
          <w:rFonts w:ascii="Times New Roman" w:hAnsi="Times New Roman" w:cs="Times New Roman"/>
          <w:color w:val="000000" w:themeColor="text1"/>
          <w:sz w:val="28"/>
          <w:szCs w:val="28"/>
        </w:rPr>
        <w:sectPr w:rsidR="000C62C4" w:rsidRPr="00E0001A" w:rsidSect="000F01B8">
          <w:headerReference w:type="default" r:id="rId9"/>
          <w:pgSz w:w="11906" w:h="16838"/>
          <w:pgMar w:top="851" w:right="851" w:bottom="1134" w:left="1701" w:header="284" w:footer="709" w:gutter="0"/>
          <w:pgNumType w:start="1"/>
          <w:cols w:space="708"/>
          <w:titlePg/>
          <w:docGrid w:linePitch="360"/>
        </w:sectPr>
      </w:pPr>
    </w:p>
    <w:p w:rsidR="000C62C4" w:rsidRPr="00E0001A" w:rsidRDefault="000C62C4" w:rsidP="00CA59A1">
      <w:pPr>
        <w:pStyle w:val="ConsPlusNormal"/>
        <w:ind w:left="5670" w:right="-2"/>
        <w:outlineLvl w:val="0"/>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 xml:space="preserve">ПРИЛОЖЕНИЕ №1                                                                                        к </w:t>
      </w:r>
      <w:r w:rsidR="00C82205" w:rsidRPr="00E0001A">
        <w:rPr>
          <w:rFonts w:ascii="Times New Roman" w:hAnsi="Times New Roman" w:cs="Times New Roman"/>
          <w:color w:val="000000" w:themeColor="text1"/>
          <w:sz w:val="28"/>
          <w:szCs w:val="28"/>
        </w:rPr>
        <w:t>постановлению</w:t>
      </w:r>
      <w:r w:rsidRPr="00E0001A">
        <w:rPr>
          <w:rFonts w:ascii="Times New Roman" w:hAnsi="Times New Roman" w:cs="Times New Roman"/>
          <w:color w:val="000000" w:themeColor="text1"/>
          <w:sz w:val="28"/>
          <w:szCs w:val="28"/>
        </w:rPr>
        <w:t xml:space="preserve"> </w:t>
      </w:r>
    </w:p>
    <w:p w:rsidR="000C62C4" w:rsidRPr="00E0001A" w:rsidRDefault="00C82205" w:rsidP="00CA59A1">
      <w:pPr>
        <w:pStyle w:val="ConsPlusNormal"/>
        <w:ind w:left="5670" w:right="-2"/>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от «28</w:t>
      </w:r>
      <w:r w:rsidR="000C62C4" w:rsidRPr="00E0001A">
        <w:rPr>
          <w:rFonts w:ascii="Times New Roman" w:hAnsi="Times New Roman" w:cs="Times New Roman"/>
          <w:color w:val="000000" w:themeColor="text1"/>
          <w:sz w:val="28"/>
          <w:szCs w:val="28"/>
        </w:rPr>
        <w:t xml:space="preserve">» </w:t>
      </w:r>
      <w:r w:rsidRPr="00E0001A">
        <w:rPr>
          <w:rFonts w:ascii="Times New Roman" w:hAnsi="Times New Roman" w:cs="Times New Roman"/>
          <w:color w:val="000000" w:themeColor="text1"/>
          <w:sz w:val="28"/>
          <w:szCs w:val="28"/>
        </w:rPr>
        <w:t>декабря</w:t>
      </w:r>
      <w:r w:rsidR="00CA59A1" w:rsidRPr="00E0001A">
        <w:rPr>
          <w:rFonts w:ascii="Times New Roman" w:hAnsi="Times New Roman" w:cs="Times New Roman"/>
          <w:color w:val="000000" w:themeColor="text1"/>
          <w:sz w:val="28"/>
          <w:szCs w:val="28"/>
        </w:rPr>
        <w:t xml:space="preserve"> </w:t>
      </w:r>
      <w:r w:rsidR="000C62C4" w:rsidRPr="00E0001A">
        <w:rPr>
          <w:rFonts w:ascii="Times New Roman" w:hAnsi="Times New Roman" w:cs="Times New Roman"/>
          <w:color w:val="000000" w:themeColor="text1"/>
          <w:sz w:val="28"/>
          <w:szCs w:val="28"/>
        </w:rPr>
        <w:t>202</w:t>
      </w:r>
      <w:r w:rsidRPr="00E0001A">
        <w:rPr>
          <w:rFonts w:ascii="Times New Roman" w:hAnsi="Times New Roman" w:cs="Times New Roman"/>
          <w:color w:val="000000" w:themeColor="text1"/>
          <w:sz w:val="28"/>
          <w:szCs w:val="28"/>
        </w:rPr>
        <w:t>3</w:t>
      </w:r>
      <w:r w:rsidR="000C62C4" w:rsidRPr="00E0001A">
        <w:rPr>
          <w:rFonts w:ascii="Times New Roman" w:hAnsi="Times New Roman" w:cs="Times New Roman"/>
          <w:color w:val="000000" w:themeColor="text1"/>
          <w:sz w:val="28"/>
          <w:szCs w:val="28"/>
        </w:rPr>
        <w:t>г.</w:t>
      </w:r>
    </w:p>
    <w:p w:rsidR="000C62C4" w:rsidRPr="00E0001A" w:rsidRDefault="000C62C4" w:rsidP="000C62C4">
      <w:pPr>
        <w:pStyle w:val="ConsPlusTitle"/>
        <w:rPr>
          <w:rFonts w:ascii="Times New Roman" w:hAnsi="Times New Roman" w:cs="Times New Roman"/>
          <w:color w:val="000000" w:themeColor="text1"/>
          <w:sz w:val="28"/>
          <w:szCs w:val="28"/>
        </w:rPr>
      </w:pP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Порядок учета бюджетных и денежных средств получателей средств бюджета </w:t>
      </w:r>
      <w:proofErr w:type="spellStart"/>
      <w:r w:rsidR="00C82205" w:rsidRPr="00E0001A">
        <w:rPr>
          <w:rFonts w:ascii="Times New Roman" w:hAnsi="Times New Roman" w:cs="Times New Roman"/>
          <w:bCs w:val="0"/>
          <w:color w:val="000000" w:themeColor="text1"/>
          <w:sz w:val="28"/>
          <w:szCs w:val="28"/>
        </w:rPr>
        <w:t>Красюковского</w:t>
      </w:r>
      <w:proofErr w:type="spellEnd"/>
      <w:r w:rsidR="00C82205" w:rsidRPr="00E0001A">
        <w:rPr>
          <w:rFonts w:ascii="Times New Roman" w:hAnsi="Times New Roman" w:cs="Times New Roman"/>
          <w:bCs w:val="0"/>
          <w:color w:val="000000" w:themeColor="text1"/>
          <w:sz w:val="28"/>
          <w:szCs w:val="28"/>
        </w:rPr>
        <w:t xml:space="preserve"> сельского поселения</w:t>
      </w:r>
    </w:p>
    <w:p w:rsidR="000C62C4" w:rsidRPr="00E0001A" w:rsidRDefault="000C62C4" w:rsidP="000C62C4">
      <w:pPr>
        <w:pStyle w:val="ConsPlusTitle"/>
        <w:jc w:val="center"/>
        <w:outlineLvl w:val="1"/>
        <w:rPr>
          <w:rFonts w:ascii="Times New Roman" w:hAnsi="Times New Roman" w:cs="Times New Roman"/>
          <w:color w:val="000000" w:themeColor="text1"/>
          <w:sz w:val="28"/>
          <w:szCs w:val="28"/>
        </w:rPr>
      </w:pPr>
    </w:p>
    <w:p w:rsidR="000C62C4" w:rsidRPr="00E0001A" w:rsidRDefault="000C62C4" w:rsidP="000C62C4">
      <w:pPr>
        <w:pStyle w:val="ConsPlusTitle"/>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I. Общие положения</w:t>
      </w:r>
    </w:p>
    <w:p w:rsidR="000C62C4" w:rsidRPr="00E0001A" w:rsidRDefault="000C62C4" w:rsidP="000C62C4">
      <w:pPr>
        <w:pStyle w:val="ConsPlusNormal"/>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 Настоящий Порядок учета бюджетных и денежных обязательств получателей средств бюджета</w:t>
      </w:r>
      <w:r w:rsidRPr="00E0001A">
        <w:rPr>
          <w:rFonts w:ascii="Times New Roman" w:hAnsi="Times New Roman" w:cs="Times New Roman"/>
          <w:bCs/>
          <w:color w:val="000000" w:themeColor="text1"/>
          <w:sz w:val="28"/>
          <w:szCs w:val="28"/>
        </w:rPr>
        <w:t xml:space="preserve"> </w:t>
      </w:r>
      <w:proofErr w:type="spellStart"/>
      <w:r w:rsidR="00C82205" w:rsidRPr="00E0001A">
        <w:rPr>
          <w:rFonts w:ascii="Times New Roman" w:hAnsi="Times New Roman" w:cs="Times New Roman"/>
          <w:bCs/>
          <w:color w:val="000000" w:themeColor="text1"/>
          <w:sz w:val="28"/>
          <w:szCs w:val="28"/>
        </w:rPr>
        <w:t>Красюковского</w:t>
      </w:r>
      <w:proofErr w:type="spellEnd"/>
      <w:r w:rsidR="00C82205" w:rsidRPr="00E0001A">
        <w:rPr>
          <w:rFonts w:ascii="Times New Roman" w:hAnsi="Times New Roman" w:cs="Times New Roman"/>
          <w:bCs/>
          <w:color w:val="000000" w:themeColor="text1"/>
          <w:sz w:val="28"/>
          <w:szCs w:val="28"/>
        </w:rPr>
        <w:t xml:space="preserve"> сельского поселения</w:t>
      </w:r>
      <w:r w:rsidRPr="00E0001A">
        <w:rPr>
          <w:rFonts w:ascii="Times New Roman" w:hAnsi="Times New Roman" w:cs="Times New Roman"/>
          <w:b/>
          <w:bCs/>
          <w:color w:val="000000" w:themeColor="text1"/>
          <w:sz w:val="28"/>
          <w:szCs w:val="28"/>
        </w:rPr>
        <w:t xml:space="preserve"> </w:t>
      </w:r>
      <w:r w:rsidRPr="00E0001A">
        <w:rPr>
          <w:rFonts w:ascii="Times New Roman" w:hAnsi="Times New Roman" w:cs="Times New Roman"/>
          <w:color w:val="000000" w:themeColor="text1"/>
          <w:sz w:val="28"/>
          <w:szCs w:val="28"/>
        </w:rPr>
        <w:t>(далее – Порядок, местный бюджет)</w:t>
      </w:r>
      <w:r w:rsidRPr="00E0001A">
        <w:rPr>
          <w:rFonts w:ascii="Times New Roman" w:hAnsi="Times New Roman" w:cs="Times New Roman"/>
          <w:b/>
          <w:bCs/>
          <w:color w:val="000000" w:themeColor="text1"/>
          <w:sz w:val="28"/>
          <w:szCs w:val="28"/>
        </w:rPr>
        <w:t xml:space="preserve"> </w:t>
      </w:r>
      <w:r w:rsidRPr="00E0001A">
        <w:rPr>
          <w:rFonts w:ascii="Times New Roman" w:hAnsi="Times New Roman" w:cs="Times New Roman"/>
          <w:color w:val="000000" w:themeColor="text1"/>
          <w:sz w:val="28"/>
          <w:szCs w:val="28"/>
        </w:rPr>
        <w:t>по расходам в части постановки на учет бюджетных и денежных обязательств получателей средств местного бюджета и внесения в них изменений (далее соответственно – бюджетные обязательства, денежные обязательства).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Учет бюджетных и денежных обязательств осуществляется органом, уполномоченным в соответствии с бюджетным законодательством Российской Федерации на открытие и ведение лицевых счетов, предназначенных для учета операций по исполнению бюджета, Управлением Федерального казначейства по Ростовской области (далее -Уполномоченный орган).</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в пределах, отраженных на соответствующих лицевых счетах бюджетных ассигнований.</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2. Постановка на учет бюджетных и денежных обязательств 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P261" w:history="1">
        <w:r w:rsidRPr="00E0001A">
          <w:rPr>
            <w:rFonts w:ascii="Times New Roman" w:hAnsi="Times New Roman" w:cs="Times New Roman"/>
            <w:color w:val="000000" w:themeColor="text1"/>
            <w:sz w:val="28"/>
            <w:szCs w:val="28"/>
          </w:rPr>
          <w:t>приложениях № 1</w:t>
        </w:r>
      </w:hyperlink>
      <w:r w:rsidRPr="00E0001A">
        <w:rPr>
          <w:rFonts w:ascii="Times New Roman" w:hAnsi="Times New Roman" w:cs="Times New Roman"/>
          <w:color w:val="000000" w:themeColor="text1"/>
          <w:sz w:val="28"/>
          <w:szCs w:val="28"/>
        </w:rPr>
        <w:t xml:space="preserve"> и </w:t>
      </w:r>
      <w:hyperlink w:anchor="P441" w:history="1">
        <w:r w:rsidRPr="00E0001A">
          <w:rPr>
            <w:rFonts w:ascii="Times New Roman" w:hAnsi="Times New Roman" w:cs="Times New Roman"/>
            <w:color w:val="000000" w:themeColor="text1"/>
            <w:sz w:val="28"/>
            <w:szCs w:val="28"/>
          </w:rPr>
          <w:t>№ 2</w:t>
        </w:r>
      </w:hyperlink>
      <w:r w:rsidRPr="00E0001A">
        <w:rPr>
          <w:rFonts w:ascii="Times New Roman" w:hAnsi="Times New Roman" w:cs="Times New Roman"/>
          <w:color w:val="000000" w:themeColor="text1"/>
          <w:sz w:val="28"/>
          <w:szCs w:val="28"/>
        </w:rPr>
        <w:t xml:space="preserve"> к настоящему Порядку соответственно.</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3. Сведения о бюджетном обязательстве и Сведения о денежном обязательстве формируются в форме электронного документа с использованием информационных систем Федерального казначейства на основании документов, предусмотренных в </w:t>
      </w:r>
      <w:hyperlink r:id="rId10" w:history="1">
        <w:r w:rsidRPr="00E0001A">
          <w:rPr>
            <w:rFonts w:ascii="Times New Roman" w:hAnsi="Times New Roman" w:cs="Times New Roman"/>
            <w:color w:val="000000" w:themeColor="text1"/>
            <w:sz w:val="28"/>
            <w:szCs w:val="28"/>
          </w:rPr>
          <w:t>графах 2</w:t>
        </w:r>
      </w:hyperlink>
      <w:r w:rsidRPr="00E0001A">
        <w:rPr>
          <w:rFonts w:ascii="Times New Roman" w:hAnsi="Times New Roman" w:cs="Times New Roman"/>
          <w:color w:val="000000" w:themeColor="text1"/>
          <w:sz w:val="28"/>
          <w:szCs w:val="28"/>
        </w:rPr>
        <w:t xml:space="preserve"> и </w:t>
      </w:r>
      <w:hyperlink r:id="rId11" w:history="1">
        <w:r w:rsidRPr="00E0001A">
          <w:rPr>
            <w:rFonts w:ascii="Times New Roman" w:hAnsi="Times New Roman" w:cs="Times New Roman"/>
            <w:color w:val="000000" w:themeColor="text1"/>
            <w:sz w:val="28"/>
            <w:szCs w:val="28"/>
          </w:rPr>
          <w:t>3</w:t>
        </w:r>
      </w:hyperlink>
      <w:r w:rsidRPr="00E0001A">
        <w:rPr>
          <w:rFonts w:ascii="Times New Roman" w:hAnsi="Times New Roman" w:cs="Times New Roman"/>
          <w:color w:val="000000" w:themeColor="text1"/>
          <w:sz w:val="28"/>
          <w:szCs w:val="28"/>
        </w:rP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w:t>
      </w:r>
      <w:hyperlink r:id="rId12" w:history="1">
        <w:r w:rsidRPr="00E0001A">
          <w:rPr>
            <w:rFonts w:ascii="Times New Roman" w:hAnsi="Times New Roman" w:cs="Times New Roman"/>
            <w:color w:val="000000" w:themeColor="text1"/>
            <w:sz w:val="28"/>
            <w:szCs w:val="28"/>
          </w:rPr>
          <w:t>приложению N 3</w:t>
        </w:r>
      </w:hyperlink>
      <w:r w:rsidRPr="00E0001A">
        <w:rPr>
          <w:rFonts w:ascii="Times New Roman" w:hAnsi="Times New Roman" w:cs="Times New Roman"/>
          <w:color w:val="000000" w:themeColor="text1"/>
          <w:sz w:val="28"/>
          <w:szCs w:val="28"/>
        </w:rPr>
        <w:t xml:space="preserve"> к настоящему Порядку (далее соответственно - Перечень, документы-основания, документы, подтверждающие возникновение денежных обязательств), за исключением случая формирования Сведений о бюджетном обязательстве и Сведений о денежном обязательстве с использованием единой информационной системы в сфере закупок (далее - единая информационная система)1 на основании документов-оснований, документов, подтверждающих возникновение денежного обязательства, предусмотренных </w:t>
      </w:r>
      <w:hyperlink r:id="rId13" w:history="1">
        <w:r w:rsidRPr="00E0001A">
          <w:rPr>
            <w:rFonts w:ascii="Times New Roman" w:hAnsi="Times New Roman" w:cs="Times New Roman"/>
            <w:color w:val="000000" w:themeColor="text1"/>
            <w:sz w:val="28"/>
            <w:szCs w:val="28"/>
          </w:rPr>
          <w:t>пунктами 1</w:t>
        </w:r>
      </w:hyperlink>
      <w:r w:rsidRPr="00E0001A">
        <w:rPr>
          <w:rFonts w:ascii="Times New Roman" w:hAnsi="Times New Roman" w:cs="Times New Roman"/>
          <w:color w:val="000000" w:themeColor="text1"/>
          <w:sz w:val="28"/>
          <w:szCs w:val="28"/>
        </w:rPr>
        <w:t xml:space="preserve">, </w:t>
      </w:r>
      <w:hyperlink r:id="rId14" w:history="1">
        <w:r w:rsidRPr="00E0001A">
          <w:rPr>
            <w:rFonts w:ascii="Times New Roman" w:hAnsi="Times New Roman" w:cs="Times New Roman"/>
            <w:color w:val="000000" w:themeColor="text1"/>
            <w:sz w:val="28"/>
            <w:szCs w:val="28"/>
          </w:rPr>
          <w:t>2</w:t>
        </w:r>
      </w:hyperlink>
      <w:r w:rsidRPr="00E0001A">
        <w:rPr>
          <w:rFonts w:ascii="Times New Roman" w:hAnsi="Times New Roman" w:cs="Times New Roman"/>
          <w:color w:val="000000" w:themeColor="text1"/>
          <w:sz w:val="28"/>
          <w:szCs w:val="28"/>
        </w:rPr>
        <w:t xml:space="preserve"> Перечня, подлежащих разме</w:t>
      </w:r>
      <w:r w:rsidRPr="00E0001A">
        <w:rPr>
          <w:rFonts w:ascii="Times New Roman" w:hAnsi="Times New Roman" w:cs="Times New Roman"/>
          <w:color w:val="000000" w:themeColor="text1"/>
          <w:sz w:val="28"/>
          <w:szCs w:val="28"/>
        </w:rPr>
        <w:lastRenderedPageBreak/>
        <w:t xml:space="preserve">щению в единой информационной системе, а также </w:t>
      </w:r>
      <w:hyperlink r:id="rId15" w:history="1">
        <w:r w:rsidRPr="00E0001A">
          <w:rPr>
            <w:rFonts w:ascii="Times New Roman" w:hAnsi="Times New Roman" w:cs="Times New Roman"/>
            <w:color w:val="000000" w:themeColor="text1"/>
            <w:sz w:val="28"/>
            <w:szCs w:val="28"/>
          </w:rPr>
          <w:t>пунктом 3</w:t>
        </w:r>
      </w:hyperlink>
      <w:r w:rsidRPr="00E0001A">
        <w:rPr>
          <w:rFonts w:ascii="Times New Roman" w:hAnsi="Times New Roman" w:cs="Times New Roman"/>
          <w:color w:val="000000" w:themeColor="text1"/>
          <w:sz w:val="28"/>
          <w:szCs w:val="28"/>
        </w:rPr>
        <w:t xml:space="preserve"> Перечня,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w:t>
      </w:r>
      <w:hyperlink r:id="rId16" w:history="1">
        <w:r w:rsidRPr="00E0001A">
          <w:rPr>
            <w:rFonts w:ascii="Times New Roman" w:hAnsi="Times New Roman" w:cs="Times New Roman"/>
            <w:color w:val="000000" w:themeColor="text1"/>
            <w:sz w:val="28"/>
            <w:szCs w:val="28"/>
          </w:rPr>
          <w:t>частью 6 статьи 103</w:t>
        </w:r>
      </w:hyperlink>
      <w:r w:rsidRPr="00E0001A">
        <w:rPr>
          <w:rFonts w:ascii="Times New Roman" w:hAnsi="Times New Roman" w:cs="Times New Roman"/>
          <w:color w:val="000000" w:themeColor="text1"/>
          <w:sz w:val="28"/>
          <w:szCs w:val="28"/>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соответственно - реестр контрактов, Федеральный закон) </w:t>
      </w:r>
    </w:p>
    <w:p w:rsidR="000C62C4" w:rsidRPr="00E0001A" w:rsidRDefault="000C62C4" w:rsidP="000C62C4">
      <w:pPr>
        <w:autoSpaceDE w:val="0"/>
        <w:autoSpaceDN w:val="0"/>
        <w:adjustRightInd w:val="0"/>
        <w:ind w:firstLine="708"/>
        <w:jc w:val="both"/>
        <w:rPr>
          <w:color w:val="000000" w:themeColor="text1"/>
          <w:sz w:val="28"/>
          <w:szCs w:val="28"/>
          <w:highlight w:val="yellow"/>
        </w:rPr>
      </w:pPr>
    </w:p>
    <w:p w:rsidR="000C62C4" w:rsidRPr="00E0001A" w:rsidRDefault="000C62C4" w:rsidP="000C62C4">
      <w:pPr>
        <w:pStyle w:val="ConsPlusNormal"/>
        <w:ind w:firstLine="709"/>
        <w:jc w:val="both"/>
        <w:rPr>
          <w:rFonts w:ascii="Times New Roman" w:eastAsia="Calibri" w:hAnsi="Times New Roman" w:cs="Times New Roman"/>
          <w:color w:val="000000" w:themeColor="text1"/>
          <w:sz w:val="28"/>
          <w:szCs w:val="28"/>
        </w:rPr>
      </w:pPr>
      <w:r w:rsidRPr="00E0001A">
        <w:rPr>
          <w:rFonts w:ascii="Times New Roman" w:eastAsia="Calibri" w:hAnsi="Times New Roman" w:cs="Times New Roman"/>
          <w:color w:val="000000" w:themeColor="text1"/>
          <w:sz w:val="28"/>
          <w:szCs w:val="28"/>
        </w:rP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0C62C4" w:rsidRPr="00E0001A" w:rsidRDefault="000C62C4" w:rsidP="000C62C4">
      <w:pPr>
        <w:autoSpaceDE w:val="0"/>
        <w:autoSpaceDN w:val="0"/>
        <w:adjustRightInd w:val="0"/>
        <w:ind w:firstLine="708"/>
        <w:jc w:val="both"/>
        <w:rPr>
          <w:color w:val="000000" w:themeColor="text1"/>
          <w:sz w:val="28"/>
          <w:szCs w:val="28"/>
        </w:rPr>
      </w:pPr>
      <w:r w:rsidRPr="00E0001A">
        <w:rPr>
          <w:color w:val="000000" w:themeColor="text1"/>
          <w:sz w:val="28"/>
          <w:szCs w:val="28"/>
        </w:rPr>
        <w:t>Сведения о бюджетном обязательстве и Сведения о денежном обязательстве, не содержащие сведения, составляющие государственную и иную охраняемую законом тайну (далее - государственная тайна)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 порядке (далее - уполномоченное лицо) от имени получателя средств местного бюджета.</w:t>
      </w:r>
    </w:p>
    <w:p w:rsidR="000C62C4" w:rsidRPr="00E0001A" w:rsidRDefault="000C62C4" w:rsidP="000C62C4">
      <w:pPr>
        <w:pStyle w:val="ConsPlusNormal"/>
        <w:ind w:firstLine="708"/>
        <w:jc w:val="both"/>
        <w:rPr>
          <w:rFonts w:ascii="Times New Roman" w:eastAsia="Calibri" w:hAnsi="Times New Roman" w:cs="Times New Roman"/>
          <w:color w:val="000000" w:themeColor="text1"/>
          <w:sz w:val="28"/>
          <w:szCs w:val="28"/>
        </w:rPr>
      </w:pPr>
      <w:r w:rsidRPr="00E0001A">
        <w:rPr>
          <w:rFonts w:ascii="Times New Roman" w:eastAsia="Calibri" w:hAnsi="Times New Roman" w:cs="Times New Roman"/>
          <w:color w:val="000000" w:themeColor="text1"/>
          <w:sz w:val="28"/>
          <w:szCs w:val="28"/>
        </w:rPr>
        <w:t>4. </w:t>
      </w:r>
      <w:hyperlink r:id="rId17" w:history="1">
        <w:r w:rsidRPr="00E0001A">
          <w:rPr>
            <w:rFonts w:ascii="Times New Roman" w:eastAsia="Calibri" w:hAnsi="Times New Roman" w:cs="Times New Roman"/>
            <w:color w:val="000000" w:themeColor="text1"/>
            <w:sz w:val="28"/>
            <w:szCs w:val="28"/>
          </w:rPr>
          <w:t>Сведения</w:t>
        </w:r>
      </w:hyperlink>
      <w:r w:rsidRPr="00E0001A">
        <w:rPr>
          <w:rFonts w:ascii="Times New Roman" w:eastAsia="Calibri" w:hAnsi="Times New Roman" w:cs="Times New Roman"/>
          <w:color w:val="000000" w:themeColor="text1"/>
          <w:sz w:val="28"/>
          <w:szCs w:val="28"/>
        </w:rPr>
        <w:t xml:space="preserve"> о бюджетном обязательстве и </w:t>
      </w:r>
      <w:hyperlink r:id="rId18" w:history="1">
        <w:r w:rsidRPr="00E0001A">
          <w:rPr>
            <w:rFonts w:ascii="Times New Roman" w:eastAsia="Calibri" w:hAnsi="Times New Roman" w:cs="Times New Roman"/>
            <w:color w:val="000000" w:themeColor="text1"/>
            <w:sz w:val="28"/>
            <w:szCs w:val="28"/>
          </w:rPr>
          <w:t>Сведения</w:t>
        </w:r>
      </w:hyperlink>
      <w:r w:rsidRPr="00E0001A">
        <w:rPr>
          <w:rFonts w:ascii="Times New Roman" w:eastAsia="Calibri" w:hAnsi="Times New Roman" w:cs="Times New Roman"/>
          <w:color w:val="000000" w:themeColor="text1"/>
          <w:sz w:val="28"/>
          <w:szCs w:val="28"/>
        </w:rPr>
        <w:t xml:space="preserve"> о денежном обязательстве, содержащие сведения, составляющие государственную тайну, формируются получателем средств местного бюджета и направляются в </w:t>
      </w:r>
      <w:r w:rsidRPr="00E0001A">
        <w:rPr>
          <w:rFonts w:ascii="Times New Roman" w:hAnsi="Times New Roman" w:cs="Times New Roman"/>
          <w:color w:val="000000" w:themeColor="text1"/>
          <w:sz w:val="28"/>
          <w:szCs w:val="28"/>
        </w:rPr>
        <w:t>Уполномоченный орган</w:t>
      </w:r>
      <w:r w:rsidRPr="00E0001A">
        <w:rPr>
          <w:rFonts w:ascii="Times New Roman" w:eastAsia="Calibri" w:hAnsi="Times New Roman" w:cs="Times New Roman"/>
          <w:color w:val="000000" w:themeColor="text1"/>
          <w:sz w:val="28"/>
          <w:szCs w:val="28"/>
        </w:rPr>
        <w:t xml:space="preserve"> с соблюдением требований законодательства Российской Федерации о защите государственной тайны на бумажном носителе и при наличии технической возможности - на съемном машинном носителе информации (далее - на бумажном носителе).</w:t>
      </w:r>
    </w:p>
    <w:p w:rsidR="000C62C4" w:rsidRPr="00E0001A" w:rsidRDefault="000C62C4" w:rsidP="000C62C4">
      <w:pPr>
        <w:pStyle w:val="ConsPlusNormal"/>
        <w:ind w:firstLine="708"/>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Получатель средств местного бюджета обеспечивает идентичность информации, содержащейся в Сведениях о бюджетном обязательстве и Сведениях о денежном обязательстве на бумажном носителе, с информацией на съемном машинном носителе информации.</w:t>
      </w:r>
    </w:p>
    <w:p w:rsidR="000C62C4" w:rsidRPr="00E0001A" w:rsidRDefault="000C62C4" w:rsidP="000C62C4">
      <w:pPr>
        <w:pStyle w:val="ConsPlusNormal"/>
        <w:ind w:firstLine="708"/>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местного бюджета.</w:t>
      </w:r>
    </w:p>
    <w:p w:rsidR="000C62C4" w:rsidRPr="00E0001A" w:rsidRDefault="000C62C4" w:rsidP="000C62C4">
      <w:pPr>
        <w:pStyle w:val="ConsPlusNormal"/>
        <w:ind w:firstLine="708"/>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 Получатель средств местного бюджета направляет в Уполномоченный орган Сведения о бюджетном обязательстве и Сведения о денежном обязательстве с приложен</w:t>
      </w:r>
      <w:r w:rsidR="00CA59A1" w:rsidRPr="00E0001A">
        <w:rPr>
          <w:rFonts w:ascii="Times New Roman" w:hAnsi="Times New Roman" w:cs="Times New Roman"/>
          <w:color w:val="000000" w:themeColor="text1"/>
          <w:sz w:val="28"/>
          <w:szCs w:val="28"/>
        </w:rPr>
        <w:t xml:space="preserve">ием копии документа-основания, </w:t>
      </w:r>
      <w:r w:rsidRPr="00E0001A">
        <w:rPr>
          <w:rFonts w:ascii="Times New Roman" w:hAnsi="Times New Roman" w:cs="Times New Roman"/>
          <w:color w:val="000000" w:themeColor="text1"/>
          <w:sz w:val="28"/>
          <w:szCs w:val="28"/>
        </w:rPr>
        <w:t xml:space="preserve">созданной </w:t>
      </w:r>
      <w:r w:rsidR="00CA59A1" w:rsidRPr="00E0001A">
        <w:rPr>
          <w:rFonts w:ascii="Times New Roman" w:hAnsi="Times New Roman" w:cs="Times New Roman"/>
          <w:color w:val="000000" w:themeColor="text1"/>
          <w:sz w:val="28"/>
          <w:szCs w:val="28"/>
        </w:rPr>
        <w:t xml:space="preserve">посредством его сканирования. </w:t>
      </w:r>
      <w:r w:rsidRPr="00E0001A">
        <w:rPr>
          <w:rFonts w:ascii="Times New Roman" w:hAnsi="Times New Roman" w:cs="Times New Roman"/>
          <w:color w:val="000000" w:themeColor="text1"/>
          <w:sz w:val="28"/>
          <w:szCs w:val="28"/>
        </w:rPr>
        <w:t xml:space="preserve">К копии документа-основания, подписанного электронной </w:t>
      </w:r>
      <w:r w:rsidRPr="00E0001A">
        <w:rPr>
          <w:rFonts w:ascii="Times New Roman" w:hAnsi="Times New Roman" w:cs="Times New Roman"/>
          <w:color w:val="000000" w:themeColor="text1"/>
          <w:sz w:val="28"/>
          <w:szCs w:val="28"/>
        </w:rPr>
        <w:lastRenderedPageBreak/>
        <w:t>подписью, предоставляется подтверждение электронной подписи лиц, имеющего право действовать от имени получателя средств местного бюджета.</w:t>
      </w:r>
    </w:p>
    <w:p w:rsidR="000C62C4" w:rsidRPr="00E0001A" w:rsidRDefault="000C62C4" w:rsidP="000C62C4">
      <w:pPr>
        <w:pStyle w:val="ConsPlusNormal"/>
        <w:ind w:firstLine="708"/>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информационных системах Федерального казначейства, в соответствии с настоящим Порядком.</w:t>
      </w:r>
    </w:p>
    <w:p w:rsidR="000C62C4" w:rsidRPr="00E0001A" w:rsidRDefault="000C62C4" w:rsidP="000C62C4">
      <w:pPr>
        <w:pStyle w:val="ConsPlusNormal"/>
        <w:jc w:val="both"/>
        <w:rPr>
          <w:rFonts w:ascii="Times New Roman" w:hAnsi="Times New Roman" w:cs="Times New Roman"/>
          <w:color w:val="000000" w:themeColor="text1"/>
          <w:sz w:val="28"/>
          <w:szCs w:val="28"/>
        </w:rPr>
      </w:pPr>
    </w:p>
    <w:p w:rsidR="000C62C4" w:rsidRPr="00E0001A" w:rsidRDefault="000C62C4" w:rsidP="000C62C4">
      <w:pPr>
        <w:pStyle w:val="ConsPlusTitle"/>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II. Постановка на учет бюджетных обязательств и внесение</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них изменений</w:t>
      </w:r>
    </w:p>
    <w:p w:rsidR="000C62C4" w:rsidRPr="00E0001A" w:rsidRDefault="000C62C4" w:rsidP="000C62C4">
      <w:pPr>
        <w:pStyle w:val="ConsPlusTitle"/>
        <w:jc w:val="center"/>
        <w:rPr>
          <w:rFonts w:ascii="Times New Roman" w:hAnsi="Times New Roman" w:cs="Times New Roman"/>
          <w:color w:val="000000" w:themeColor="text1"/>
          <w:sz w:val="28"/>
          <w:szCs w:val="28"/>
        </w:rPr>
      </w:pPr>
    </w:p>
    <w:p w:rsidR="000C62C4" w:rsidRPr="00E0001A" w:rsidRDefault="000C62C4" w:rsidP="000C62C4">
      <w:pPr>
        <w:autoSpaceDE w:val="0"/>
        <w:autoSpaceDN w:val="0"/>
        <w:adjustRightInd w:val="0"/>
        <w:ind w:firstLine="709"/>
        <w:jc w:val="both"/>
        <w:rPr>
          <w:color w:val="000000" w:themeColor="text1"/>
          <w:sz w:val="28"/>
          <w:szCs w:val="28"/>
        </w:rPr>
      </w:pPr>
      <w:r w:rsidRPr="00E0001A">
        <w:rPr>
          <w:color w:val="000000" w:themeColor="text1"/>
          <w:sz w:val="28"/>
          <w:szCs w:val="28"/>
        </w:rPr>
        <w:t xml:space="preserve">7. Сведения о бюджетных обязательствах, возникших на основании документов-оснований, предусмотренных </w:t>
      </w:r>
      <w:hyperlink r:id="rId19" w:history="1">
        <w:r w:rsidRPr="00E0001A">
          <w:rPr>
            <w:color w:val="000000" w:themeColor="text1"/>
            <w:sz w:val="28"/>
            <w:szCs w:val="28"/>
          </w:rPr>
          <w:t>пунктом 1</w:t>
        </w:r>
      </w:hyperlink>
      <w:r w:rsidRPr="00E0001A">
        <w:rPr>
          <w:color w:val="000000" w:themeColor="text1"/>
          <w:sz w:val="28"/>
          <w:szCs w:val="28"/>
        </w:rPr>
        <w:t xml:space="preserve"> графы 2 Перечня (далее – принимаемые бюджетные обязательства), а также документов-оснований, предусмотренных </w:t>
      </w:r>
      <w:hyperlink r:id="rId20" w:history="1">
        <w:r w:rsidRPr="00E0001A">
          <w:rPr>
            <w:color w:val="000000" w:themeColor="text1"/>
            <w:sz w:val="28"/>
            <w:szCs w:val="28"/>
          </w:rPr>
          <w:t>пунктами 3</w:t>
        </w:r>
      </w:hyperlink>
      <w:r w:rsidRPr="00E0001A">
        <w:rPr>
          <w:color w:val="000000" w:themeColor="text1"/>
          <w:sz w:val="28"/>
          <w:szCs w:val="28"/>
        </w:rPr>
        <w:t xml:space="preserve"> – 8</w:t>
      </w:r>
      <w:hyperlink r:id="rId21" w:history="1">
        <w:r w:rsidRPr="00E0001A">
          <w:rPr>
            <w:color w:val="000000" w:themeColor="text1"/>
            <w:sz w:val="28"/>
            <w:szCs w:val="28"/>
          </w:rPr>
          <w:t xml:space="preserve"> графы 2</w:t>
        </w:r>
      </w:hyperlink>
      <w:r w:rsidRPr="00E0001A">
        <w:rPr>
          <w:color w:val="000000" w:themeColor="text1"/>
          <w:sz w:val="28"/>
          <w:szCs w:val="28"/>
        </w:rPr>
        <w:t xml:space="preserve"> Перечня (далее – принятые бюджетные обязательства), формируются в соответствии с настоящим Порядком:</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а) Уполномоченным органом в части принятых бюджетных обязательств, возникших на основании документов-оснований, предусмотренных </w:t>
      </w:r>
      <w:hyperlink w:anchor="P602" w:history="1">
        <w:r w:rsidRPr="00E0001A">
          <w:rPr>
            <w:rFonts w:ascii="Times New Roman" w:hAnsi="Times New Roman" w:cs="Times New Roman"/>
            <w:color w:val="000000" w:themeColor="text1"/>
            <w:sz w:val="28"/>
            <w:szCs w:val="28"/>
          </w:rPr>
          <w:t>пунктами 5 и 8 графы 2</w:t>
        </w:r>
      </w:hyperlink>
      <w:r w:rsidRPr="00E0001A">
        <w:rPr>
          <w:rFonts w:ascii="Times New Roman" w:hAnsi="Times New Roman" w:cs="Times New Roman"/>
          <w:color w:val="000000" w:themeColor="text1"/>
          <w:sz w:val="28"/>
          <w:szCs w:val="28"/>
        </w:rPr>
        <w:t xml:space="preserve"> Перечня, одновременно с формированием Сведений о денежном обязательстве по данному бюджетному обязательству в полном объеме в сроки, установленные </w:t>
      </w:r>
      <w:hyperlink w:anchor="P149" w:history="1">
        <w:r w:rsidRPr="00E0001A">
          <w:rPr>
            <w:rFonts w:ascii="Times New Roman" w:hAnsi="Times New Roman" w:cs="Times New Roman"/>
            <w:color w:val="000000" w:themeColor="text1"/>
            <w:sz w:val="28"/>
            <w:szCs w:val="28"/>
          </w:rPr>
          <w:t>абзацем первым пункта 20</w:t>
        </w:r>
      </w:hyperlink>
      <w:r w:rsidRPr="00E0001A">
        <w:rPr>
          <w:rFonts w:ascii="Times New Roman" w:hAnsi="Times New Roman" w:cs="Times New Roman"/>
          <w:color w:val="000000" w:themeColor="text1"/>
          <w:sz w:val="28"/>
          <w:szCs w:val="28"/>
        </w:rPr>
        <w:t xml:space="preserve"> настоящего Порядка.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Формирование Сведений о бюджетных обязательствах, возникших на основании документов-оснований, предусмотренных </w:t>
      </w:r>
      <w:hyperlink w:anchor="P602" w:history="1">
        <w:r w:rsidRPr="00E0001A">
          <w:rPr>
            <w:rFonts w:ascii="Times New Roman" w:hAnsi="Times New Roman" w:cs="Times New Roman"/>
            <w:color w:val="000000" w:themeColor="text1"/>
            <w:sz w:val="28"/>
            <w:szCs w:val="28"/>
          </w:rPr>
          <w:t>пунктами 5 и 8 графы 2</w:t>
        </w:r>
      </w:hyperlink>
      <w:r w:rsidRPr="00E0001A">
        <w:rPr>
          <w:rFonts w:ascii="Times New Roman" w:hAnsi="Times New Roman" w:cs="Times New Roman"/>
          <w:color w:val="000000" w:themeColor="text1"/>
          <w:sz w:val="28"/>
          <w:szCs w:val="28"/>
        </w:rPr>
        <w:t xml:space="preserve"> Перечня, осуществляет Уполномоченный орган после проверки наличия в распоряжении о совершении казначейского платежа (далее – распоряжение), представленном получателем средств местного бюджета в соответствии с порядком казначейского обслуживания, установленным Федеральным казначейством, типа бюджетного обязательства.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б) получателем средств местного бюджета: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в части принимаемых бюджетных обязательств, возникших на основании документов-оснований, предусмотренных: </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w:t>
      </w:r>
      <w:hyperlink r:id="rId22" w:history="1">
        <w:r w:rsidRPr="00E0001A">
          <w:rPr>
            <w:rFonts w:ascii="Times New Roman" w:hAnsi="Times New Roman" w:cs="Times New Roman"/>
            <w:color w:val="000000" w:themeColor="text1"/>
            <w:sz w:val="28"/>
            <w:szCs w:val="28"/>
          </w:rPr>
          <w:t>пунктом 1 графы 2</w:t>
        </w:r>
      </w:hyperlink>
      <w:r w:rsidRPr="00E0001A">
        <w:rPr>
          <w:rFonts w:ascii="Times New Roman" w:hAnsi="Times New Roman" w:cs="Times New Roman"/>
          <w:color w:val="000000" w:themeColor="text1"/>
          <w:sz w:val="28"/>
          <w:szCs w:val="28"/>
        </w:rPr>
        <w:t xml:space="preserve"> Перечня, – в течение двух рабочих дней до дня направления на размещение в единой информационной системе извещения об осуществлении закупки в форме электронного документа;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w:t>
      </w:r>
      <w:hyperlink r:id="rId23" w:history="1">
        <w:r w:rsidRPr="00E0001A">
          <w:rPr>
            <w:rFonts w:ascii="Times New Roman" w:hAnsi="Times New Roman" w:cs="Times New Roman"/>
            <w:color w:val="000000" w:themeColor="text1"/>
            <w:sz w:val="28"/>
            <w:szCs w:val="28"/>
          </w:rPr>
          <w:t>пунктом 2 графы 2</w:t>
        </w:r>
      </w:hyperlink>
      <w:r w:rsidRPr="00E0001A">
        <w:rPr>
          <w:rFonts w:ascii="Times New Roman" w:hAnsi="Times New Roman" w:cs="Times New Roman"/>
          <w:color w:val="000000" w:themeColor="text1"/>
          <w:sz w:val="28"/>
          <w:szCs w:val="28"/>
        </w:rPr>
        <w:t xml:space="preserve"> Перечня, - одновременно с направлением в Уполномоченный орган выписки из приглашения принять участие в закрытом способе определения поставщика (подрядчика, исполнителя) в соответствии с </w:t>
      </w:r>
      <w:hyperlink r:id="rId24" w:history="1">
        <w:r w:rsidRPr="00E0001A">
          <w:rPr>
            <w:rFonts w:ascii="Times New Roman" w:hAnsi="Times New Roman" w:cs="Times New Roman"/>
            <w:color w:val="000000" w:themeColor="text1"/>
            <w:sz w:val="28"/>
            <w:szCs w:val="28"/>
          </w:rPr>
          <w:t>подпунктом "а" пункта 26</w:t>
        </w:r>
      </w:hyperlink>
      <w:r w:rsidRPr="00E0001A">
        <w:rPr>
          <w:rFonts w:ascii="Times New Roman" w:hAnsi="Times New Roman" w:cs="Times New Roman"/>
          <w:color w:val="000000" w:themeColor="text1"/>
          <w:sz w:val="28"/>
          <w:szCs w:val="28"/>
        </w:rPr>
        <w:t xml:space="preserve">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Федерации от 6 августа 2020 г. N 1193 (далее - Правил контроля N 1193);</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в части принятых бюджетных обязательств, возникших на основании документов-оснований, предусмотренных: </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 xml:space="preserve">- </w:t>
      </w:r>
      <w:hyperlink w:anchor="P513" w:history="1">
        <w:r w:rsidRPr="00E0001A">
          <w:rPr>
            <w:rFonts w:ascii="Times New Roman" w:hAnsi="Times New Roman" w:cs="Times New Roman"/>
            <w:color w:val="000000" w:themeColor="text1"/>
            <w:sz w:val="28"/>
            <w:szCs w:val="28"/>
          </w:rPr>
          <w:t>пунктом 3 графы 2</w:t>
        </w:r>
      </w:hyperlink>
      <w:r w:rsidRPr="00E0001A">
        <w:rPr>
          <w:rFonts w:ascii="Times New Roman" w:hAnsi="Times New Roman" w:cs="Times New Roman"/>
          <w:color w:val="000000" w:themeColor="text1"/>
          <w:sz w:val="28"/>
          <w:szCs w:val="28"/>
        </w:rPr>
        <w:t xml:space="preserve"> Перечня – не позднее двух рабочих дней, следующих за днем формирования Уполномоченным органом реестровой записи в реестре контрактов по государственным контрактам, сведения о которых подлежат включению в реестр муниципальных контрактов;</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w:t>
      </w:r>
      <w:hyperlink w:anchor="P526" w:history="1">
        <w:r w:rsidRPr="00E0001A">
          <w:rPr>
            <w:rFonts w:ascii="Times New Roman" w:hAnsi="Times New Roman" w:cs="Times New Roman"/>
            <w:color w:val="000000" w:themeColor="text1"/>
            <w:sz w:val="28"/>
            <w:szCs w:val="28"/>
          </w:rPr>
          <w:t>пунктом 4 графы 2</w:t>
        </w:r>
      </w:hyperlink>
      <w:r w:rsidRPr="00E0001A">
        <w:rPr>
          <w:rFonts w:ascii="Times New Roman" w:hAnsi="Times New Roman" w:cs="Times New Roman"/>
          <w:color w:val="000000" w:themeColor="text1"/>
          <w:sz w:val="28"/>
          <w:szCs w:val="28"/>
        </w:rPr>
        <w:t xml:space="preserve"> Перечня – не позднее двух рабочих дней, следующих за днем заключения муниципальных контрактов, договоров, сведения о которых не подлежат включению в реестр муниципальных контрактов;</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w:t>
      </w:r>
      <w:hyperlink w:anchor="P589" w:history="1">
        <w:r w:rsidRPr="00E0001A">
          <w:rPr>
            <w:rFonts w:ascii="Times New Roman" w:hAnsi="Times New Roman" w:cs="Times New Roman"/>
            <w:color w:val="000000" w:themeColor="text1"/>
            <w:sz w:val="28"/>
            <w:szCs w:val="28"/>
          </w:rPr>
          <w:t xml:space="preserve">пунктами </w:t>
        </w:r>
      </w:hyperlink>
      <w:r w:rsidRPr="00E0001A">
        <w:rPr>
          <w:rFonts w:ascii="Times New Roman" w:hAnsi="Times New Roman" w:cs="Times New Roman"/>
          <w:color w:val="000000" w:themeColor="text1"/>
          <w:sz w:val="28"/>
          <w:szCs w:val="28"/>
        </w:rPr>
        <w:t>6 – 7</w:t>
      </w:r>
      <w:hyperlink w:anchor="P596" w:history="1"/>
      <w:r w:rsidRPr="00E0001A">
        <w:rPr>
          <w:rFonts w:ascii="Times New Roman" w:hAnsi="Times New Roman" w:cs="Times New Roman"/>
          <w:color w:val="000000" w:themeColor="text1"/>
          <w:sz w:val="28"/>
          <w:szCs w:val="28"/>
        </w:rPr>
        <w:t xml:space="preserve"> Перечня в срок, установленный бюджетным законодательством Российской Федерации для представления в установленном порядке получателем средств местного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 (далее – решение налогового органа);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bookmarkStart w:id="2" w:name="P82"/>
      <w:bookmarkEnd w:id="2"/>
      <w:r w:rsidRPr="00E0001A">
        <w:rPr>
          <w:rFonts w:ascii="Times New Roman" w:hAnsi="Times New Roman" w:cs="Times New Roman"/>
          <w:color w:val="000000" w:themeColor="text1"/>
          <w:sz w:val="28"/>
          <w:szCs w:val="28"/>
        </w:rPr>
        <w:t xml:space="preserve">8. Для внесения изменений в поставленное на учет бюджетное обязательство формируются Сведения о бюджетном обязательстве в соответствии с положениями </w:t>
      </w:r>
      <w:hyperlink w:anchor="P66" w:history="1">
        <w:r w:rsidRPr="00E0001A">
          <w:rPr>
            <w:rFonts w:ascii="Times New Roman" w:hAnsi="Times New Roman" w:cs="Times New Roman"/>
            <w:color w:val="000000" w:themeColor="text1"/>
            <w:sz w:val="28"/>
            <w:szCs w:val="28"/>
          </w:rPr>
          <w:t>пункта 7</w:t>
        </w:r>
      </w:hyperlink>
      <w:r w:rsidRPr="00E0001A">
        <w:rPr>
          <w:rFonts w:ascii="Times New Roman" w:hAnsi="Times New Roman" w:cs="Times New Roman"/>
          <w:color w:val="000000" w:themeColor="text1"/>
          <w:sz w:val="28"/>
          <w:szCs w:val="28"/>
        </w:rPr>
        <w:t xml:space="preserve"> настоящего Порядка с указанием учетного номера бюджетного обязательства, в которое вносится изменение.</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 В случае внесения изменений в бюджетное обязательство без внесения изменений в документ-основание, указанный документ-основание в Уполномоченный орган повторно не представляется.</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внесения изменений в бюджетное обязательство в связи с внесением изменений в документ-основание, документ, предусматривающий внесение изменений в документ-основание, направляется получателем средств местного бюджета в Уполномоченный орган одновременно с формированием Сведений о бюджетном обязательстве (при отсутствии в единой информационной системе документа-основания).</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bookmarkStart w:id="3" w:name="P85"/>
      <w:bookmarkEnd w:id="3"/>
      <w:r w:rsidRPr="00E0001A">
        <w:rPr>
          <w:rFonts w:ascii="Times New Roman" w:hAnsi="Times New Roman" w:cs="Times New Roman"/>
          <w:color w:val="000000" w:themeColor="text1"/>
          <w:sz w:val="28"/>
          <w:szCs w:val="28"/>
        </w:rPr>
        <w:t xml:space="preserve">10. При постановке на учет бюджетных обязательств (внесении в них изменений) в соответствии со Сведениями о бюджетном обязательстве, сформированными получателем средств местного бюджета, Уполномоченный орган в течение двух рабочих дней, следующих за днем поступления Сведений о бюджетном обязательстве, осуществляет их проверку по следующим направлениям: </w:t>
      </w:r>
    </w:p>
    <w:p w:rsidR="000C62C4" w:rsidRPr="00E0001A" w:rsidRDefault="000C62C4" w:rsidP="000C62C4">
      <w:pPr>
        <w:autoSpaceDE w:val="0"/>
        <w:autoSpaceDN w:val="0"/>
        <w:adjustRightInd w:val="0"/>
        <w:ind w:firstLine="709"/>
        <w:jc w:val="both"/>
        <w:rPr>
          <w:color w:val="000000" w:themeColor="text1"/>
          <w:sz w:val="28"/>
          <w:szCs w:val="28"/>
        </w:rPr>
      </w:pPr>
      <w:r w:rsidRPr="00E0001A">
        <w:rPr>
          <w:color w:val="000000" w:themeColor="text1"/>
          <w:sz w:val="28"/>
          <w:szCs w:val="28"/>
        </w:rPr>
        <w:t>- соответствие информации о бюджетном обязательстве, указанной в Сведениях о бюджетном обязательстве, документам-основаниям, а также информации, содержащейся в реестре контрактов, для документов – оснований, предусмотренных пунктом 3 графы 2 Перечня;</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bookmarkStart w:id="4" w:name="P87"/>
      <w:bookmarkEnd w:id="4"/>
      <w:r w:rsidRPr="00E0001A">
        <w:rPr>
          <w:rFonts w:ascii="Times New Roman" w:hAnsi="Times New Roman" w:cs="Times New Roman"/>
          <w:color w:val="000000" w:themeColor="text1"/>
          <w:sz w:val="28"/>
          <w:szCs w:val="28"/>
        </w:rPr>
        <w:t xml:space="preserve">- соответствие информации о бюджетном обязательстве, указанной в Сведениях о бюджетном обязательстве, составу информации, подлежащей включению в </w:t>
      </w:r>
      <w:hyperlink w:anchor="P238" w:history="1">
        <w:r w:rsidRPr="00E0001A">
          <w:rPr>
            <w:rFonts w:ascii="Times New Roman" w:hAnsi="Times New Roman" w:cs="Times New Roman"/>
            <w:color w:val="000000" w:themeColor="text1"/>
            <w:sz w:val="28"/>
            <w:szCs w:val="28"/>
          </w:rPr>
          <w:t>Сведения</w:t>
        </w:r>
      </w:hyperlink>
      <w:r w:rsidRPr="00E0001A">
        <w:rPr>
          <w:rFonts w:ascii="Times New Roman" w:hAnsi="Times New Roman" w:cs="Times New Roman"/>
          <w:color w:val="000000" w:themeColor="text1"/>
          <w:sz w:val="28"/>
          <w:szCs w:val="28"/>
        </w:rPr>
        <w:t xml:space="preserve"> о бюджетном обязательстве в соответствии с приложением № 1 к настоящему Порядку;</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bookmarkStart w:id="5" w:name="P88"/>
      <w:bookmarkEnd w:id="5"/>
      <w:r w:rsidRPr="00E0001A">
        <w:rPr>
          <w:rFonts w:ascii="Times New Roman" w:hAnsi="Times New Roman" w:cs="Times New Roman"/>
          <w:color w:val="000000" w:themeColor="text1"/>
          <w:sz w:val="28"/>
          <w:szCs w:val="28"/>
        </w:rPr>
        <w:t xml:space="preserve">- </w:t>
      </w:r>
      <w:proofErr w:type="spellStart"/>
      <w:r w:rsidRPr="00E0001A">
        <w:rPr>
          <w:rFonts w:ascii="Times New Roman" w:hAnsi="Times New Roman" w:cs="Times New Roman"/>
          <w:color w:val="000000" w:themeColor="text1"/>
          <w:sz w:val="28"/>
          <w:szCs w:val="28"/>
        </w:rPr>
        <w:t>непревышение</w:t>
      </w:r>
      <w:proofErr w:type="spellEnd"/>
      <w:r w:rsidRPr="00E0001A">
        <w:rPr>
          <w:rFonts w:ascii="Times New Roman" w:hAnsi="Times New Roman" w:cs="Times New Roman"/>
          <w:color w:val="000000" w:themeColor="text1"/>
          <w:sz w:val="28"/>
          <w:szCs w:val="28"/>
        </w:rPr>
        <w:t xml:space="preserve"> суммы бюджетного обязательства по соответствующим </w:t>
      </w:r>
      <w:r w:rsidRPr="00E0001A">
        <w:rPr>
          <w:rFonts w:ascii="Times New Roman" w:hAnsi="Times New Roman" w:cs="Times New Roman"/>
          <w:color w:val="000000" w:themeColor="text1"/>
          <w:sz w:val="28"/>
          <w:szCs w:val="28"/>
        </w:rPr>
        <w:lastRenderedPageBreak/>
        <w:t>кодам классификации расходов местного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bookmarkStart w:id="6" w:name="P89"/>
      <w:bookmarkEnd w:id="6"/>
      <w:r w:rsidRPr="00E0001A">
        <w:rPr>
          <w:rFonts w:ascii="Times New Roman" w:hAnsi="Times New Roman" w:cs="Times New Roman"/>
          <w:color w:val="000000" w:themeColor="text1"/>
          <w:sz w:val="28"/>
          <w:szCs w:val="28"/>
        </w:rPr>
        <w:t>- соответствие предмета бюджетного обязательства, указанного в Сведениях о бюджетном обязательстве, коду вида (кодам видов) расходов классификации расходов местного бюджета, указанному в Сведениях о бюджетном обязательстве;</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В случае формирования Сведений о бюджетном обязательстве Уполномоченным органом при постановке на учет бюджетного обязательства (внесении в него изменений), осуществляется проверка, предусмотренная </w:t>
      </w:r>
      <w:hyperlink w:anchor="P88" w:history="1">
        <w:r w:rsidRPr="00E0001A">
          <w:rPr>
            <w:rFonts w:ascii="Times New Roman" w:hAnsi="Times New Roman" w:cs="Times New Roman"/>
            <w:color w:val="000000" w:themeColor="text1"/>
            <w:sz w:val="28"/>
            <w:szCs w:val="28"/>
          </w:rPr>
          <w:t>абзацем четвертым</w:t>
        </w:r>
      </w:hyperlink>
      <w:r w:rsidRPr="00E0001A">
        <w:rPr>
          <w:rFonts w:ascii="Times New Roman" w:hAnsi="Times New Roman" w:cs="Times New Roman"/>
          <w:color w:val="000000" w:themeColor="text1"/>
          <w:sz w:val="28"/>
          <w:szCs w:val="28"/>
        </w:rPr>
        <w:t xml:space="preserve"> настоящего пункта.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проверке Сведений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Уполномоченным органом осуществляется проверка, предусмотренная настоящим пунктом по каждому аналитическому коду, используемому Федеральным казначейством в целях санкционирования операций с целевыми расходами (далее – аналитический код), отраженному на соответствующем лицевом счете получателя средств бюджета.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внесения изменений в поставленное на учет бюджетное обязательство, предусматривающих уменьшение суммы принятого бюджетного обязательства, орган Федерального казначейства осуществляет проверку не превышения суммы исполнения бюджетного обязательства над изменяемой суммой бюджетного обязательства.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аннулирования принимаемого бюджетного обязательства проверка, предусмотренная абзацами вторым, четвертым, пятым настоящего пункта, не осуществляется.</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11. В случае,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w:t>
      </w:r>
      <w:hyperlink r:id="rId25" w:history="1">
        <w:r w:rsidRPr="00E0001A">
          <w:rPr>
            <w:rFonts w:ascii="Times New Roman" w:hAnsi="Times New Roman" w:cs="Times New Roman"/>
            <w:color w:val="000000" w:themeColor="text1"/>
            <w:sz w:val="28"/>
            <w:szCs w:val="28"/>
          </w:rPr>
          <w:t>законодательством</w:t>
        </w:r>
      </w:hyperlink>
      <w:r w:rsidRPr="00E0001A">
        <w:rPr>
          <w:rFonts w:ascii="Times New Roman" w:hAnsi="Times New Roman" w:cs="Times New Roman"/>
          <w:color w:val="000000" w:themeColor="text1"/>
          <w:sz w:val="28"/>
          <w:szCs w:val="28"/>
        </w:rP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 </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12.  В случае положительного результата проверки, предусмотренной </w:t>
      </w:r>
      <w:hyperlink w:anchor="P85" w:history="1">
        <w:r w:rsidRPr="00E0001A">
          <w:rPr>
            <w:rFonts w:ascii="Times New Roman" w:hAnsi="Times New Roman" w:cs="Times New Roman"/>
            <w:color w:val="000000" w:themeColor="text1"/>
            <w:sz w:val="28"/>
            <w:szCs w:val="28"/>
          </w:rPr>
          <w:t>пунктом 10</w:t>
        </w:r>
      </w:hyperlink>
      <w:r w:rsidRPr="00E0001A">
        <w:rPr>
          <w:rFonts w:ascii="Times New Roman" w:hAnsi="Times New Roman" w:cs="Times New Roman"/>
          <w:color w:val="000000" w:themeColor="text1"/>
          <w:sz w:val="28"/>
          <w:szCs w:val="28"/>
        </w:rPr>
        <w:t xml:space="preserve"> настоящего Порядка, Уполномоченный орган присваивает учетный номер бюджетному обязательству (вносит изменения в бюджетное обязательство) в течение срока, указанного в </w:t>
      </w:r>
      <w:hyperlink w:anchor="P85" w:history="1">
        <w:r w:rsidRPr="00E0001A">
          <w:rPr>
            <w:rFonts w:ascii="Times New Roman" w:hAnsi="Times New Roman" w:cs="Times New Roman"/>
            <w:color w:val="000000" w:themeColor="text1"/>
            <w:sz w:val="28"/>
            <w:szCs w:val="28"/>
          </w:rPr>
          <w:t>абзаце первом пункта 10</w:t>
        </w:r>
      </w:hyperlink>
      <w:r w:rsidRPr="00E0001A">
        <w:rPr>
          <w:rFonts w:ascii="Times New Roman" w:hAnsi="Times New Roman" w:cs="Times New Roman"/>
          <w:color w:val="000000" w:themeColor="text1"/>
          <w:sz w:val="28"/>
          <w:szCs w:val="28"/>
        </w:rPr>
        <w:t xml:space="preserve"> настоящего Порядка, и направляет получателю средств местного бюджета извещение о постановке на учет (изменении) бюджетного обязательства, </w:t>
      </w:r>
      <w:hyperlink w:anchor="P1130" w:history="1">
        <w:r w:rsidRPr="00E0001A">
          <w:rPr>
            <w:rFonts w:ascii="Times New Roman" w:hAnsi="Times New Roman" w:cs="Times New Roman"/>
            <w:color w:val="000000" w:themeColor="text1"/>
            <w:sz w:val="28"/>
            <w:szCs w:val="28"/>
          </w:rPr>
          <w:t>реквизиты</w:t>
        </w:r>
      </w:hyperlink>
      <w:r w:rsidRPr="00E0001A">
        <w:rPr>
          <w:rFonts w:ascii="Times New Roman" w:hAnsi="Times New Roman" w:cs="Times New Roman"/>
          <w:color w:val="000000" w:themeColor="text1"/>
          <w:sz w:val="28"/>
          <w:szCs w:val="28"/>
        </w:rPr>
        <w:t xml:space="preserve"> которого установлены в Приложении № 9 к настоящему Порядку (далее – Извещение о бюджетном обязательстве).</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Извещение о бюджетном обязательстве Уполномоченный орган направляет получателю средств местного бюджета: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в форме электронного документа, подписанного электронной подписью уполномоченного лица Уполномоченного органа, – в отношении Сведений о бюджетном обязательстве, представленных в форме электронного документа;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на бумажном носителе, подписанном уполномоченным лицом Уполномоченного органа, – в отношении Сведений о бюджетном обязательстве, представленных на бумажном носителе.</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Учетный номер бюджетного обязательства имеет следующую структуру, состоящую из девятнадцати разрядов:</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с 1 по 8 разряд – код получателя средств местного бюджета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установлен Министерством финансов Российской Федерации;</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- 9 и 10 разряды – последние две цифры года, в котором бюджетное обязательство поставлено на учет;</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с 11 по 19 разряд – номер бюджетного обязательства, присваиваемый Уполномоченным органом в рамках одного календарного года.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Одно поставленное на учет бюджетное обязательство может содержать несколько кодов классификации расходов местного бюджета.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bookmarkStart w:id="7" w:name="P113"/>
      <w:bookmarkEnd w:id="7"/>
      <w:r w:rsidRPr="00E0001A">
        <w:rPr>
          <w:rFonts w:ascii="Times New Roman" w:hAnsi="Times New Roman" w:cs="Times New Roman"/>
          <w:color w:val="000000" w:themeColor="text1"/>
          <w:sz w:val="28"/>
          <w:szCs w:val="28"/>
        </w:rPr>
        <w:t xml:space="preserve">13. В случае отрицательного результата проверки Сведений о бюджетном обязательстве на соответствие положениям, предусмотренными </w:t>
      </w:r>
      <w:hyperlink w:anchor="P85" w:history="1">
        <w:r w:rsidRPr="00E0001A">
          <w:rPr>
            <w:rFonts w:ascii="Times New Roman" w:hAnsi="Times New Roman" w:cs="Times New Roman"/>
            <w:color w:val="000000" w:themeColor="text1"/>
            <w:sz w:val="28"/>
            <w:szCs w:val="28"/>
          </w:rPr>
          <w:t>пунктами, 5, 7, 10</w:t>
        </w:r>
      </w:hyperlink>
      <w:r w:rsidRPr="00E0001A">
        <w:rPr>
          <w:rFonts w:ascii="Times New Roman" w:hAnsi="Times New Roman" w:cs="Times New Roman"/>
          <w:color w:val="000000" w:themeColor="text1"/>
          <w:sz w:val="28"/>
          <w:szCs w:val="28"/>
        </w:rPr>
        <w:t xml:space="preserve"> настоящего Порядка, Уполномоченный орган в срок, установленный </w:t>
      </w:r>
      <w:hyperlink w:anchor="P85" w:history="1">
        <w:r w:rsidRPr="00E0001A">
          <w:rPr>
            <w:rFonts w:ascii="Times New Roman" w:hAnsi="Times New Roman" w:cs="Times New Roman"/>
            <w:color w:val="000000" w:themeColor="text1"/>
            <w:sz w:val="28"/>
            <w:szCs w:val="28"/>
          </w:rPr>
          <w:t>абзацем первым пункта 10</w:t>
        </w:r>
      </w:hyperlink>
      <w:r w:rsidRPr="00E0001A">
        <w:rPr>
          <w:rFonts w:ascii="Times New Roman" w:hAnsi="Times New Roman" w:cs="Times New Roman"/>
          <w:color w:val="000000" w:themeColor="text1"/>
          <w:sz w:val="28"/>
          <w:szCs w:val="28"/>
        </w:rPr>
        <w:t xml:space="preserve"> настоящего Порядка, направляет получателю средств местного бюджета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соответствии с правилами организации и функционирования системы казначейских платежей, установленными Федеральным казначейством (далее – уведомление).</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отношении Сведений о бюджетных обязательствах, представленных на бумажном носителе, Уполномоченный орган возвращает получателю средств местного бюджета копию Сведений о бюджетном обязательстве с проставлением даты отказа, должности сотрудника Уполномоченного органа, его подписи, расшифровки подписи с указанием инициалов и фамилии, причины отказа.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До момента регистрации получатель бюджетных средств может отозвать Сведения о бюджетном обязательстве по письменному запросу, оформленному в установленном порядке, в произвольном виде. Уполномоченный орган в Уведомлении о указывает ссылку на номер и дату письменного запроса.</w:t>
      </w:r>
    </w:p>
    <w:p w:rsidR="000C62C4" w:rsidRPr="00E0001A" w:rsidRDefault="000C62C4" w:rsidP="000C62C4">
      <w:pPr>
        <w:ind w:firstLine="708"/>
        <w:jc w:val="both"/>
        <w:rPr>
          <w:color w:val="000000" w:themeColor="text1"/>
          <w:sz w:val="28"/>
          <w:szCs w:val="28"/>
        </w:rPr>
      </w:pPr>
      <w:r w:rsidRPr="00E0001A">
        <w:rPr>
          <w:color w:val="000000" w:themeColor="text1"/>
          <w:sz w:val="28"/>
          <w:szCs w:val="28"/>
        </w:rPr>
        <w:lastRenderedPageBreak/>
        <w:t>14. В случае превышения суммы бюджетного обязательства по соответствующим кодам классификации расходов местного бюджета над суммой неиспользованных лимитов бюджетных обязательств, отраженных на соответствующем лицевом счете получателя бюджетных средств в валюте Российской Федерации, над суммой неиспользованных лимитов бюджетных обязательств, отраженных на соответствующем лицевом счете, Уполномоченный орган в срок, установленный абзацем первым пункта 10 настоящего Порядка:</w:t>
      </w:r>
    </w:p>
    <w:p w:rsidR="000C62C4" w:rsidRPr="00E0001A" w:rsidRDefault="000C62C4" w:rsidP="000C62C4">
      <w:pPr>
        <w:ind w:firstLine="708"/>
        <w:jc w:val="both"/>
        <w:rPr>
          <w:color w:val="000000" w:themeColor="text1"/>
          <w:sz w:val="28"/>
          <w:szCs w:val="28"/>
        </w:rPr>
      </w:pPr>
      <w:r w:rsidRPr="00E0001A">
        <w:rPr>
          <w:color w:val="000000" w:themeColor="text1"/>
          <w:sz w:val="28"/>
          <w:szCs w:val="28"/>
        </w:rPr>
        <w:t>- в отношении Сведений о бюджетных обязательствах, возникших на основании документов-оснований, предусмотренных пунктами 6 – 7 графы 2 Перечня присваивает учетный номер бюджетному обязательству (вносит в него изменения) и не позднее рабочего дня следующим за днем постановки на учет бюджетного обязательства (внесения в него изменений) направляет:</w:t>
      </w:r>
    </w:p>
    <w:p w:rsidR="000C62C4" w:rsidRPr="00E0001A" w:rsidRDefault="000C62C4" w:rsidP="000C62C4">
      <w:pPr>
        <w:ind w:firstLine="708"/>
        <w:jc w:val="both"/>
        <w:rPr>
          <w:color w:val="000000" w:themeColor="text1"/>
          <w:sz w:val="28"/>
          <w:szCs w:val="28"/>
        </w:rPr>
      </w:pPr>
      <w:r w:rsidRPr="00E0001A">
        <w:rPr>
          <w:color w:val="000000" w:themeColor="text1"/>
          <w:sz w:val="28"/>
          <w:szCs w:val="28"/>
        </w:rPr>
        <w:t>- получателю средств местного бюджета Извещение о бюджетном обязательстве;</w:t>
      </w:r>
    </w:p>
    <w:p w:rsidR="000C62C4" w:rsidRPr="00E0001A" w:rsidRDefault="000C62C4" w:rsidP="000C62C4">
      <w:pPr>
        <w:ind w:firstLine="708"/>
        <w:jc w:val="both"/>
        <w:rPr>
          <w:color w:val="000000" w:themeColor="text1"/>
          <w:sz w:val="28"/>
          <w:szCs w:val="28"/>
        </w:rPr>
      </w:pPr>
      <w:r w:rsidRPr="00E0001A">
        <w:rPr>
          <w:color w:val="000000" w:themeColor="text1"/>
          <w:sz w:val="28"/>
          <w:szCs w:val="28"/>
        </w:rPr>
        <w:t>- получателю средств местного бюджета и главному распорядителю средств местного бюджета, в ведении которого находится получатель средств местного бюджета, Уведомление о превышении бюджетным обязательством неиспользованных лимитов бюджетных обязательств, реквизиты которого установлены в приложении № 4 к настоящему Порядку (далее – Уведомление о превышении).</w:t>
      </w:r>
    </w:p>
    <w:p w:rsidR="000C62C4" w:rsidRPr="00E0001A" w:rsidRDefault="000C62C4" w:rsidP="000C62C4">
      <w:pPr>
        <w:ind w:firstLine="708"/>
        <w:jc w:val="both"/>
        <w:rPr>
          <w:color w:val="000000" w:themeColor="text1"/>
          <w:sz w:val="28"/>
          <w:szCs w:val="28"/>
        </w:rPr>
      </w:pPr>
      <w:r w:rsidRPr="00E0001A">
        <w:rPr>
          <w:color w:val="000000" w:themeColor="text1"/>
          <w:sz w:val="28"/>
          <w:szCs w:val="28"/>
        </w:rPr>
        <w:t xml:space="preserve">15.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в соответствии с </w:t>
      </w:r>
      <w:hyperlink w:anchor="P82" w:history="1">
        <w:r w:rsidRPr="00E0001A">
          <w:rPr>
            <w:color w:val="000000" w:themeColor="text1"/>
            <w:sz w:val="28"/>
            <w:szCs w:val="28"/>
          </w:rPr>
          <w:t>пунктом 8</w:t>
        </w:r>
      </w:hyperlink>
      <w:r w:rsidRPr="00E0001A">
        <w:rPr>
          <w:color w:val="000000" w:themeColor="text1"/>
          <w:sz w:val="28"/>
          <w:szCs w:val="28"/>
        </w:rPr>
        <w:t xml:space="preserve"> настоящего Порядка в первый рабочий день текущего финансового года Уполномоченным органом в отношении бюджетных обязательств, возникших на основании документов-оснований, предусмотренных </w:t>
      </w:r>
      <w:hyperlink w:anchor="P589" w:history="1">
        <w:r w:rsidRPr="00E0001A">
          <w:rPr>
            <w:color w:val="000000" w:themeColor="text1"/>
            <w:sz w:val="28"/>
            <w:szCs w:val="28"/>
          </w:rPr>
          <w:t>пунктами 1</w:t>
        </w:r>
      </w:hyperlink>
      <w:r w:rsidRPr="00E0001A">
        <w:rPr>
          <w:color w:val="000000" w:themeColor="text1"/>
          <w:sz w:val="28"/>
          <w:szCs w:val="28"/>
        </w:rPr>
        <w:t>-4, 6 и 7</w:t>
      </w:r>
      <w:hyperlink w:anchor="P596" w:history="1">
        <w:r w:rsidRPr="00E0001A">
          <w:rPr>
            <w:color w:val="000000" w:themeColor="text1"/>
            <w:sz w:val="28"/>
            <w:szCs w:val="28"/>
          </w:rPr>
          <w:t xml:space="preserve"> графы 2</w:t>
        </w:r>
      </w:hyperlink>
      <w:r w:rsidRPr="00E0001A">
        <w:rPr>
          <w:color w:val="000000" w:themeColor="text1"/>
          <w:sz w:val="28"/>
          <w:szCs w:val="28"/>
        </w:rPr>
        <w:t xml:space="preserve"> Перечня, – на сумму не исполненного на конец отчетного финансового года бюджетного обязательства и сумму, предусмотренную на плановый период (при наличии).</w:t>
      </w:r>
    </w:p>
    <w:p w:rsidR="000C62C4" w:rsidRPr="00E0001A" w:rsidRDefault="000C62C4" w:rsidP="000C62C4">
      <w:pPr>
        <w:ind w:firstLine="708"/>
        <w:jc w:val="both"/>
        <w:rPr>
          <w:color w:val="000000" w:themeColor="text1"/>
          <w:sz w:val="28"/>
          <w:szCs w:val="28"/>
        </w:rPr>
      </w:pPr>
      <w:r w:rsidRPr="00E0001A">
        <w:rPr>
          <w:color w:val="000000" w:themeColor="text1"/>
          <w:sz w:val="28"/>
          <w:szCs w:val="28"/>
        </w:rPr>
        <w:t xml:space="preserve">В бюджетные обязательства, в которые внесены изменения в соответствии с настоящим пунктом, получателем средств местного бюджета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w:anchor="P82" w:history="1">
        <w:r w:rsidRPr="00E0001A">
          <w:rPr>
            <w:color w:val="000000" w:themeColor="text1"/>
            <w:sz w:val="28"/>
            <w:szCs w:val="28"/>
          </w:rPr>
          <w:t>пунктом 8</w:t>
        </w:r>
      </w:hyperlink>
      <w:r w:rsidRPr="00E0001A">
        <w:rPr>
          <w:color w:val="000000" w:themeColor="text1"/>
          <w:sz w:val="28"/>
          <w:szCs w:val="28"/>
        </w:rPr>
        <w:t xml:space="preserve"> настоящего Порядка.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16. В случае ликвидации, реорганизации получателя средств местного бюджета либо изменения типа муниципального казенного учреждения не позднее пяти рабочих дней со дня, следующего за днем отзыва с соответствующего лицевого счета получателя средств местного бюджета неиспользованных  лимитов  бюджетных  обязательств (бюджетных ассигнований на исполнение публичных нормативных обязательств) Уполномоченный орган вносятся изменения в ранее учтенные бюджетные обязательства получателя средств местного бюджета в части аннулирования соответствующих неисполненных бюджетных обязательств.</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p>
    <w:p w:rsidR="000C62C4" w:rsidRPr="00E0001A" w:rsidRDefault="000C62C4" w:rsidP="000C62C4">
      <w:pPr>
        <w:pStyle w:val="ConsPlusTitle"/>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III. Учет бюджетных обязательств по исполнительным</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документам, решениям налоговых органов</w:t>
      </w:r>
    </w:p>
    <w:p w:rsidR="000C62C4" w:rsidRPr="00E0001A" w:rsidRDefault="000C62C4" w:rsidP="000C62C4">
      <w:pPr>
        <w:pStyle w:val="ConsPlusNormal"/>
        <w:jc w:val="center"/>
        <w:rPr>
          <w:rFonts w:ascii="Times New Roman" w:hAnsi="Times New Roman" w:cs="Times New Roman"/>
          <w:color w:val="000000" w:themeColor="text1"/>
          <w:sz w:val="28"/>
          <w:szCs w:val="28"/>
        </w:rPr>
      </w:pP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17. В случае если Уполномоченным органом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18.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 от имени получателя средств местного бюджета.</w:t>
      </w:r>
    </w:p>
    <w:p w:rsidR="000C62C4" w:rsidRPr="00E0001A" w:rsidRDefault="000C62C4" w:rsidP="000C62C4">
      <w:pPr>
        <w:pStyle w:val="ConsPlusNormal"/>
        <w:ind w:firstLine="709"/>
        <w:jc w:val="center"/>
        <w:rPr>
          <w:rFonts w:ascii="Times New Roman" w:hAnsi="Times New Roman" w:cs="Times New Roman"/>
          <w:color w:val="000000" w:themeColor="text1"/>
          <w:sz w:val="28"/>
          <w:szCs w:val="28"/>
        </w:rPr>
      </w:pPr>
    </w:p>
    <w:p w:rsidR="000C62C4" w:rsidRPr="00E0001A" w:rsidRDefault="000C62C4" w:rsidP="000C62C4">
      <w:pPr>
        <w:pStyle w:val="ConsPlusTitle"/>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IV. Постановка на учет денежных обязательств</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 внесение в них изменений</w:t>
      </w:r>
    </w:p>
    <w:p w:rsidR="000C62C4" w:rsidRPr="00E0001A" w:rsidRDefault="000C62C4" w:rsidP="000C62C4">
      <w:pPr>
        <w:pStyle w:val="ConsPlusNormal"/>
        <w:jc w:val="center"/>
        <w:rPr>
          <w:rFonts w:ascii="Times New Roman" w:hAnsi="Times New Roman" w:cs="Times New Roman"/>
          <w:color w:val="000000" w:themeColor="text1"/>
          <w:sz w:val="28"/>
          <w:szCs w:val="28"/>
        </w:rPr>
      </w:pPr>
    </w:p>
    <w:p w:rsidR="000C62C4" w:rsidRPr="00E0001A" w:rsidRDefault="000C62C4" w:rsidP="000C62C4">
      <w:pPr>
        <w:widowControl w:val="0"/>
        <w:autoSpaceDE w:val="0"/>
        <w:autoSpaceDN w:val="0"/>
        <w:spacing w:before="200"/>
        <w:ind w:firstLine="426"/>
        <w:jc w:val="both"/>
        <w:rPr>
          <w:color w:val="000000" w:themeColor="text1"/>
          <w:sz w:val="28"/>
          <w:szCs w:val="28"/>
        </w:rPr>
      </w:pPr>
      <w:bookmarkStart w:id="8" w:name="P149"/>
      <w:bookmarkEnd w:id="8"/>
      <w:r w:rsidRPr="00E0001A">
        <w:rPr>
          <w:color w:val="000000" w:themeColor="text1"/>
          <w:sz w:val="28"/>
          <w:szCs w:val="28"/>
        </w:rPr>
        <w:t xml:space="preserve">19. Сведения о денежных обязательствах по принятым бюджетным обязательствам формируются Уполномоченным органом автоматически в суммах, принятых к исполнению Распоряжений о совершении казначейских платежей, предоставленных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местного бюджета, утвержденным приказом руководителя муниципального учреждения </w:t>
      </w:r>
      <w:proofErr w:type="spellStart"/>
      <w:r w:rsidR="00FB2549" w:rsidRPr="00E0001A">
        <w:rPr>
          <w:color w:val="000000" w:themeColor="text1"/>
          <w:sz w:val="28"/>
          <w:szCs w:val="28"/>
        </w:rPr>
        <w:t>Красюковского</w:t>
      </w:r>
      <w:proofErr w:type="spellEnd"/>
      <w:r w:rsidR="00FB2549" w:rsidRPr="00E0001A">
        <w:rPr>
          <w:color w:val="000000" w:themeColor="text1"/>
          <w:sz w:val="28"/>
          <w:szCs w:val="28"/>
        </w:rPr>
        <w:t xml:space="preserve"> сельского поселения</w:t>
      </w:r>
      <w:r w:rsidRPr="00E0001A">
        <w:rPr>
          <w:color w:val="000000" w:themeColor="text1"/>
          <w:sz w:val="28"/>
          <w:szCs w:val="28"/>
        </w:rPr>
        <w:t xml:space="preserve"> за исключением Сведений о денежных обязательствах на основании документов, подтверждающих возникновение денежного обязательства, предусмотренных пунктом 3 графы 3 Перечня.</w:t>
      </w:r>
    </w:p>
    <w:p w:rsidR="000C62C4" w:rsidRPr="00E0001A" w:rsidRDefault="000C62C4" w:rsidP="000C62C4">
      <w:pPr>
        <w:widowControl w:val="0"/>
        <w:autoSpaceDE w:val="0"/>
        <w:autoSpaceDN w:val="0"/>
        <w:spacing w:before="200"/>
        <w:ind w:firstLine="426"/>
        <w:jc w:val="both"/>
        <w:rPr>
          <w:color w:val="000000" w:themeColor="text1"/>
          <w:sz w:val="28"/>
          <w:szCs w:val="28"/>
        </w:rPr>
      </w:pPr>
      <w:r w:rsidRPr="00E0001A">
        <w:rPr>
          <w:color w:val="000000" w:themeColor="text1"/>
          <w:sz w:val="28"/>
          <w:szCs w:val="28"/>
        </w:rPr>
        <w:t xml:space="preserve">20. Сведения о денежных обязательствах на основании документов, подтверждающего возникновение денежного обязательства, предусмотренных пунктом 3 графы 3 Перечня, формируются получателем средств местного </w:t>
      </w:r>
      <w:r w:rsidRPr="00E0001A">
        <w:rPr>
          <w:color w:val="000000" w:themeColor="text1"/>
          <w:sz w:val="28"/>
          <w:szCs w:val="28"/>
        </w:rPr>
        <w:lastRenderedPageBreak/>
        <w:t>бюджета не позднее рабочего дня, следующего за днем возникно</w:t>
      </w:r>
      <w:r w:rsidR="00FB2549" w:rsidRPr="00E0001A">
        <w:rPr>
          <w:color w:val="000000" w:themeColor="text1"/>
          <w:sz w:val="28"/>
          <w:szCs w:val="28"/>
        </w:rPr>
        <w:t xml:space="preserve">вения денежного обязательства, </w:t>
      </w:r>
      <w:r w:rsidRPr="00E0001A">
        <w:rPr>
          <w:color w:val="000000" w:themeColor="text1"/>
          <w:sz w:val="28"/>
          <w:szCs w:val="28"/>
        </w:rPr>
        <w:t xml:space="preserve">с использованием единой информационной системы Федерального казначейства. </w:t>
      </w:r>
    </w:p>
    <w:p w:rsidR="000C62C4" w:rsidRPr="00E0001A" w:rsidRDefault="000C62C4" w:rsidP="000C62C4">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21.  Уполномоченный орган не позднее следующего рабочего дня со дня представления получателем средств местного бюджета Сведений о денежном обязательстве осуществляет их проверку на соответствие информации, указанной в Сведениях о денежном обязательстве:</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информации по соответствующему бюджетному обязательству, учтенному на соответствующем лицевом счете получателя бюджетных средств;</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информации, подлежащей включению в Сведения о денежном обязательстве в соответствии с </w:t>
      </w:r>
      <w:hyperlink w:anchor="P408" w:history="1">
        <w:r w:rsidRPr="00E0001A">
          <w:rPr>
            <w:rFonts w:ascii="Times New Roman" w:hAnsi="Times New Roman" w:cs="Times New Roman"/>
            <w:color w:val="000000" w:themeColor="text1"/>
            <w:sz w:val="28"/>
            <w:szCs w:val="28"/>
          </w:rPr>
          <w:t>приложением № 2</w:t>
        </w:r>
      </w:hyperlink>
      <w:r w:rsidRPr="00E0001A">
        <w:rPr>
          <w:rFonts w:ascii="Times New Roman" w:hAnsi="Times New Roman" w:cs="Times New Roman"/>
          <w:color w:val="000000" w:themeColor="text1"/>
          <w:sz w:val="28"/>
          <w:szCs w:val="28"/>
        </w:rPr>
        <w:t xml:space="preserve"> к настоящему Порядку,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настоящим Порядком;</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местного бюджета в Уполномоченный орган для постановки на учет денежных обязательств в соответствии с настоящим Порядком.</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исполнения бюджетного обязательства, содержащего более одного кода классификации расходов бюджетов Российской Федерации, Уполномоченный орган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сформированном с использованием единой информационной системы, и документе, подтверждающем возникновение денежного обязательства, коду вида (кодам видов) расходов классификации расходов бюджетов Российской Федерации.</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формировании Сведений о денежном обязательстве с использованием информационных систем Федерального казначейства проверки, предусмотренные настоящим пунктом, осуществляются в информационных системах Федерального казначейства, в том числе автоматически.</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22. В случае положительного результата проверки Сведений о денежном обязательстве Уполномоченный орган присваивает учетный номер денежному обязательству (вносит в него изменения) и в срок, установленный </w:t>
      </w:r>
      <w:hyperlink w:anchor="P150" w:history="1">
        <w:r w:rsidRPr="00E0001A">
          <w:rPr>
            <w:rFonts w:ascii="Times New Roman" w:hAnsi="Times New Roman" w:cs="Times New Roman"/>
            <w:color w:val="000000" w:themeColor="text1"/>
            <w:sz w:val="28"/>
            <w:szCs w:val="28"/>
          </w:rPr>
          <w:t>абзацем первым пункта 22</w:t>
        </w:r>
      </w:hyperlink>
      <w:r w:rsidRPr="00E0001A">
        <w:rPr>
          <w:rFonts w:ascii="Times New Roman" w:hAnsi="Times New Roman" w:cs="Times New Roman"/>
          <w:color w:val="000000" w:themeColor="text1"/>
          <w:sz w:val="28"/>
          <w:szCs w:val="28"/>
        </w:rPr>
        <w:t xml:space="preserve"> настоящего Порядка, направляет получателю средств местного бюджета извещение о постановке на учет (изменении) денежного обязательства в Уполномоченный орган, </w:t>
      </w:r>
      <w:hyperlink w:anchor="P1189" w:history="1">
        <w:r w:rsidRPr="00E0001A">
          <w:rPr>
            <w:rFonts w:ascii="Times New Roman" w:hAnsi="Times New Roman" w:cs="Times New Roman"/>
            <w:color w:val="000000" w:themeColor="text1"/>
            <w:sz w:val="28"/>
            <w:szCs w:val="28"/>
          </w:rPr>
          <w:t>реквизиты</w:t>
        </w:r>
      </w:hyperlink>
      <w:r w:rsidRPr="00E0001A">
        <w:rPr>
          <w:rFonts w:ascii="Times New Roman" w:hAnsi="Times New Roman" w:cs="Times New Roman"/>
          <w:color w:val="000000" w:themeColor="text1"/>
          <w:sz w:val="28"/>
          <w:szCs w:val="28"/>
        </w:rPr>
        <w:t xml:space="preserve"> которого установлены приложением № 10 (далее – Извещение о денежном обязательстве).</w:t>
      </w:r>
    </w:p>
    <w:p w:rsidR="000C62C4" w:rsidRPr="00E0001A" w:rsidRDefault="000C62C4" w:rsidP="000C62C4">
      <w:pPr>
        <w:pStyle w:val="ConsPlusNormal"/>
        <w:ind w:firstLine="708"/>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23. По Сведениям о денежном обязательстве, сформированным с использованием единой информационной системы, извещение о денежном обязательстве</w:t>
      </w:r>
      <w:r w:rsidR="00FB2549" w:rsidRPr="00E0001A">
        <w:rPr>
          <w:rFonts w:ascii="Times New Roman" w:hAnsi="Times New Roman" w:cs="Times New Roman"/>
          <w:color w:val="000000" w:themeColor="text1"/>
          <w:sz w:val="28"/>
          <w:szCs w:val="28"/>
        </w:rPr>
        <w:t xml:space="preserve"> направляется с использованием </w:t>
      </w:r>
      <w:r w:rsidRPr="00E0001A">
        <w:rPr>
          <w:rFonts w:ascii="Times New Roman" w:hAnsi="Times New Roman" w:cs="Times New Roman"/>
          <w:color w:val="000000" w:themeColor="text1"/>
          <w:sz w:val="28"/>
          <w:szCs w:val="28"/>
        </w:rPr>
        <w:t xml:space="preserve">информационных систем Федерального казначейства. </w:t>
      </w:r>
    </w:p>
    <w:p w:rsidR="000C62C4" w:rsidRPr="00E0001A" w:rsidRDefault="000C62C4" w:rsidP="000C62C4">
      <w:pPr>
        <w:pStyle w:val="ConsPlusNormal"/>
        <w:ind w:firstLine="708"/>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24. Учетный номер денежного обязательства является уникальным и не </w:t>
      </w:r>
      <w:r w:rsidRPr="00E0001A">
        <w:rPr>
          <w:rFonts w:ascii="Times New Roman" w:hAnsi="Times New Roman" w:cs="Times New Roman"/>
          <w:color w:val="000000" w:themeColor="text1"/>
          <w:sz w:val="28"/>
          <w:szCs w:val="28"/>
        </w:rPr>
        <w:lastRenderedPageBreak/>
        <w:t>подлежит изменению, в том числе при изменении отдельных реквизитов денежного обязательства.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Учетный номер денежного обязательства имеет следующую структуру, состоящую из двадцати пяти разрядов:</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с 1 по 19 разряд – учетный номер соответствующего бюджетного обязательства;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с 20 по 25 разряд – порядковый номер денежного обязательства.</w:t>
      </w:r>
    </w:p>
    <w:p w:rsidR="000C62C4" w:rsidRPr="00E0001A" w:rsidRDefault="000C62C4" w:rsidP="000C62C4">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25. В случае отрицательного результата проверки Сведений о денежном обязательстве Уполномоченный орган в срок, установленный в </w:t>
      </w:r>
      <w:hyperlink w:anchor="P150" w:history="1">
        <w:r w:rsidRPr="00E0001A">
          <w:rPr>
            <w:rFonts w:ascii="Times New Roman" w:hAnsi="Times New Roman" w:cs="Times New Roman"/>
            <w:color w:val="000000" w:themeColor="text1"/>
            <w:sz w:val="28"/>
            <w:szCs w:val="28"/>
          </w:rPr>
          <w:t>абзаце первом пункта 22</w:t>
        </w:r>
      </w:hyperlink>
      <w:r w:rsidRPr="00E0001A">
        <w:rPr>
          <w:rFonts w:ascii="Times New Roman" w:hAnsi="Times New Roman" w:cs="Times New Roman"/>
          <w:color w:val="000000" w:themeColor="text1"/>
          <w:sz w:val="28"/>
          <w:szCs w:val="28"/>
        </w:rPr>
        <w:t xml:space="preserve"> настоящего Порядка, направляет получателю средств местного бюджета уведомление в электронном виде.</w:t>
      </w:r>
    </w:p>
    <w:p w:rsidR="000C62C4" w:rsidRPr="00E0001A" w:rsidRDefault="000C62C4" w:rsidP="000C62C4">
      <w:pPr>
        <w:autoSpaceDE w:val="0"/>
        <w:autoSpaceDN w:val="0"/>
        <w:adjustRightInd w:val="0"/>
        <w:jc w:val="both"/>
        <w:rPr>
          <w:color w:val="000000" w:themeColor="text1"/>
          <w:sz w:val="28"/>
          <w:szCs w:val="28"/>
        </w:rPr>
      </w:pPr>
      <w:r w:rsidRPr="00E0001A">
        <w:rPr>
          <w:color w:val="000000" w:themeColor="text1"/>
          <w:sz w:val="28"/>
          <w:szCs w:val="28"/>
        </w:rPr>
        <w:t xml:space="preserve">           26. Оплата денежного обязательства (за исключением денежных обязательств по публичным нормативным обязательствам) осуществляется в пределах доведенных до получателя средств местного бюджета лимитов бюджетных обязательств.</w:t>
      </w:r>
    </w:p>
    <w:p w:rsidR="000C62C4" w:rsidRPr="00E0001A" w:rsidRDefault="000C62C4" w:rsidP="000C62C4">
      <w:pPr>
        <w:autoSpaceDE w:val="0"/>
        <w:autoSpaceDN w:val="0"/>
        <w:adjustRightInd w:val="0"/>
        <w:ind w:firstLine="539"/>
        <w:jc w:val="both"/>
        <w:rPr>
          <w:color w:val="000000" w:themeColor="text1"/>
          <w:sz w:val="28"/>
          <w:szCs w:val="28"/>
        </w:rPr>
      </w:pPr>
      <w:r w:rsidRPr="00E0001A">
        <w:rPr>
          <w:color w:val="000000" w:themeColor="text1"/>
          <w:sz w:val="28"/>
          <w:szCs w:val="28"/>
        </w:rPr>
        <w:t>Оплата денежного обязательства по публичным нормативным обязательствам может осуществляться в пределах доведенных до получателя средств местного бюджета бюджетных ассигнований.</w:t>
      </w:r>
    </w:p>
    <w:p w:rsidR="000C62C4" w:rsidRPr="00E0001A" w:rsidRDefault="000C62C4" w:rsidP="000C62C4">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27.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126" w:history="1">
        <w:r w:rsidRPr="00E0001A">
          <w:rPr>
            <w:rFonts w:ascii="Times New Roman" w:hAnsi="Times New Roman" w:cs="Times New Roman"/>
            <w:color w:val="000000" w:themeColor="text1"/>
            <w:sz w:val="28"/>
            <w:szCs w:val="28"/>
          </w:rPr>
          <w:t>пункте 16</w:t>
        </w:r>
      </w:hyperlink>
      <w:r w:rsidRPr="00E0001A">
        <w:rPr>
          <w:rFonts w:ascii="Times New Roman" w:hAnsi="Times New Roman" w:cs="Times New Roman"/>
          <w:color w:val="000000" w:themeColor="text1"/>
          <w:sz w:val="28"/>
          <w:szCs w:val="28"/>
        </w:rPr>
        <w:t xml:space="preserve"> настоящего Порядка, подлежит учету в текущем финансовом году на основании Сведений о денежном обязательстве, сформированных Уполномоченным органом.</w:t>
      </w:r>
    </w:p>
    <w:p w:rsidR="000C62C4" w:rsidRPr="00E0001A" w:rsidRDefault="000C62C4" w:rsidP="000C62C4">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28. В случае если коды бюджетной классификации Российской Федерации, по которым Уполномоченным органом учтены денежные обязательства отчетного финансового года, в текущем финансовом году являются несуществующими (недействующими), получатель средств местного бюджета уточняет указанные коды бюджетной классификации Российской Федерации в порядке, предусмотренные </w:t>
      </w:r>
      <w:hyperlink w:anchor="P126" w:history="1">
        <w:r w:rsidRPr="00E0001A">
          <w:rPr>
            <w:rFonts w:ascii="Times New Roman" w:hAnsi="Times New Roman" w:cs="Times New Roman"/>
            <w:color w:val="000000" w:themeColor="text1"/>
            <w:sz w:val="28"/>
            <w:szCs w:val="28"/>
          </w:rPr>
          <w:t>пунктом 14</w:t>
        </w:r>
      </w:hyperlink>
      <w:r w:rsidRPr="00E0001A">
        <w:rPr>
          <w:rFonts w:ascii="Times New Roman" w:hAnsi="Times New Roman" w:cs="Times New Roman"/>
          <w:color w:val="000000" w:themeColor="text1"/>
          <w:sz w:val="28"/>
          <w:szCs w:val="28"/>
        </w:rPr>
        <w:t xml:space="preserve"> настоящего Порядка.</w:t>
      </w:r>
    </w:p>
    <w:p w:rsidR="000C62C4" w:rsidRPr="00E0001A" w:rsidRDefault="000C62C4" w:rsidP="000C62C4">
      <w:pPr>
        <w:pStyle w:val="ConsPlusNormal"/>
        <w:jc w:val="center"/>
        <w:rPr>
          <w:rFonts w:ascii="Times New Roman" w:hAnsi="Times New Roman" w:cs="Times New Roman"/>
          <w:color w:val="000000" w:themeColor="text1"/>
          <w:sz w:val="28"/>
          <w:szCs w:val="28"/>
        </w:rPr>
      </w:pPr>
    </w:p>
    <w:p w:rsidR="000C62C4" w:rsidRPr="00E0001A" w:rsidRDefault="000C62C4" w:rsidP="000C62C4">
      <w:pPr>
        <w:pStyle w:val="ConsPlusTitle"/>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V. Представление информации о бюджетных и денежных</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обязательствах, учтенных в Уполномоченном органом</w:t>
      </w:r>
    </w:p>
    <w:p w:rsidR="000C62C4" w:rsidRPr="00E0001A" w:rsidRDefault="000C62C4" w:rsidP="000C62C4">
      <w:pPr>
        <w:pStyle w:val="ConsPlusNormal"/>
        <w:jc w:val="center"/>
        <w:rPr>
          <w:rFonts w:ascii="Times New Roman" w:hAnsi="Times New Roman" w:cs="Times New Roman"/>
          <w:color w:val="000000" w:themeColor="text1"/>
          <w:sz w:val="28"/>
          <w:szCs w:val="28"/>
        </w:rPr>
      </w:pP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29. Информация о бюджетных и денежных обязательствах предоставляется:</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Уполномоченным органом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197" w:history="1">
        <w:r w:rsidRPr="00E0001A">
          <w:rPr>
            <w:rFonts w:ascii="Times New Roman" w:hAnsi="Times New Roman" w:cs="Times New Roman"/>
            <w:color w:val="000000" w:themeColor="text1"/>
            <w:sz w:val="28"/>
            <w:szCs w:val="28"/>
          </w:rPr>
          <w:t>пунктом 30</w:t>
        </w:r>
      </w:hyperlink>
      <w:r w:rsidRPr="00E0001A">
        <w:rPr>
          <w:rFonts w:ascii="Times New Roman" w:hAnsi="Times New Roman" w:cs="Times New Roman"/>
          <w:color w:val="000000" w:themeColor="text1"/>
          <w:sz w:val="28"/>
          <w:szCs w:val="28"/>
        </w:rPr>
        <w:t xml:space="preserve"> настоящего Порядка);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Уполномоченным органом в виде документов, определенных </w:t>
      </w:r>
      <w:hyperlink w:anchor="P197" w:history="1">
        <w:r w:rsidRPr="00E0001A">
          <w:rPr>
            <w:rFonts w:ascii="Times New Roman" w:hAnsi="Times New Roman" w:cs="Times New Roman"/>
            <w:color w:val="000000" w:themeColor="text1"/>
            <w:sz w:val="28"/>
            <w:szCs w:val="28"/>
          </w:rPr>
          <w:t xml:space="preserve">пунктом </w:t>
        </w:r>
        <w:r w:rsidRPr="00E0001A">
          <w:rPr>
            <w:rFonts w:ascii="Times New Roman" w:hAnsi="Times New Roman" w:cs="Times New Roman"/>
            <w:color w:val="000000" w:themeColor="text1"/>
            <w:sz w:val="28"/>
            <w:szCs w:val="28"/>
          </w:rPr>
          <w:lastRenderedPageBreak/>
          <w:t>30</w:t>
        </w:r>
      </w:hyperlink>
      <w:r w:rsidRPr="00E0001A">
        <w:rPr>
          <w:rFonts w:ascii="Times New Roman" w:hAnsi="Times New Roman" w:cs="Times New Roman"/>
          <w:color w:val="000000" w:themeColor="text1"/>
          <w:sz w:val="28"/>
          <w:szCs w:val="28"/>
        </w:rPr>
        <w:t xml:space="preserve"> настоящего Порядка, по запросам </w:t>
      </w:r>
      <w:r w:rsidR="00FB2549" w:rsidRPr="00E0001A">
        <w:rPr>
          <w:rFonts w:ascii="Times New Roman" w:hAnsi="Times New Roman" w:cs="Times New Roman"/>
          <w:color w:val="000000" w:themeColor="text1"/>
          <w:sz w:val="28"/>
          <w:szCs w:val="28"/>
        </w:rPr>
        <w:t xml:space="preserve">Администрации </w:t>
      </w:r>
      <w:proofErr w:type="spellStart"/>
      <w:r w:rsidR="00FB2549" w:rsidRPr="00E0001A">
        <w:rPr>
          <w:rFonts w:ascii="Times New Roman" w:hAnsi="Times New Roman" w:cs="Times New Roman"/>
          <w:color w:val="000000" w:themeColor="text1"/>
          <w:sz w:val="28"/>
          <w:szCs w:val="28"/>
        </w:rPr>
        <w:t>Красюковского</w:t>
      </w:r>
      <w:proofErr w:type="spellEnd"/>
      <w:r w:rsidR="00FB2549" w:rsidRPr="00E0001A">
        <w:rPr>
          <w:rFonts w:ascii="Times New Roman" w:hAnsi="Times New Roman" w:cs="Times New Roman"/>
          <w:color w:val="000000" w:themeColor="text1"/>
          <w:sz w:val="28"/>
          <w:szCs w:val="28"/>
        </w:rPr>
        <w:t xml:space="preserve"> сельского поселения</w:t>
      </w:r>
      <w:r w:rsidRPr="00E0001A">
        <w:rPr>
          <w:rFonts w:ascii="Times New Roman" w:hAnsi="Times New Roman" w:cs="Times New Roman"/>
          <w:color w:val="000000" w:themeColor="text1"/>
          <w:sz w:val="28"/>
          <w:szCs w:val="28"/>
        </w:rPr>
        <w:t>, иных</w:t>
      </w:r>
      <w:r w:rsidR="00FB2549" w:rsidRPr="00E0001A">
        <w:rPr>
          <w:rFonts w:ascii="Times New Roman" w:hAnsi="Times New Roman" w:cs="Times New Roman"/>
          <w:color w:val="000000" w:themeColor="text1"/>
          <w:sz w:val="28"/>
          <w:szCs w:val="28"/>
        </w:rPr>
        <w:t xml:space="preserve"> органов государственной власти</w:t>
      </w:r>
      <w:r w:rsidRPr="00E0001A">
        <w:rPr>
          <w:rFonts w:ascii="Times New Roman" w:hAnsi="Times New Roman" w:cs="Times New Roman"/>
          <w:color w:val="000000" w:themeColor="text1"/>
          <w:sz w:val="28"/>
          <w:szCs w:val="28"/>
        </w:rPr>
        <w:t xml:space="preserve">, главных распорядителей средств местного бюджета, получателей средств местного бюджета с учетом положений </w:t>
      </w:r>
      <w:hyperlink w:anchor="P191" w:history="1">
        <w:r w:rsidRPr="00E0001A">
          <w:rPr>
            <w:rFonts w:ascii="Times New Roman" w:hAnsi="Times New Roman" w:cs="Times New Roman"/>
            <w:color w:val="000000" w:themeColor="text1"/>
            <w:sz w:val="28"/>
            <w:szCs w:val="28"/>
          </w:rPr>
          <w:t>пункта 29</w:t>
        </w:r>
      </w:hyperlink>
      <w:r w:rsidRPr="00E0001A">
        <w:rPr>
          <w:rFonts w:ascii="Times New Roman" w:hAnsi="Times New Roman" w:cs="Times New Roman"/>
          <w:color w:val="000000" w:themeColor="text1"/>
          <w:sz w:val="28"/>
          <w:szCs w:val="28"/>
        </w:rPr>
        <w:t xml:space="preserve"> настоящего Порядка.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bookmarkStart w:id="9" w:name="P191"/>
      <w:bookmarkEnd w:id="9"/>
      <w:r w:rsidRPr="00E0001A">
        <w:rPr>
          <w:rFonts w:ascii="Times New Roman" w:hAnsi="Times New Roman" w:cs="Times New Roman"/>
          <w:color w:val="000000" w:themeColor="text1"/>
          <w:sz w:val="28"/>
          <w:szCs w:val="28"/>
        </w:rPr>
        <w:t>30. Информация о бюджетных и денежных обязательствах предоставляется:</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Финансовому органу – по всем бюджетным и денежным обязательствам;</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главным распорядителям средств местного бюджета – в части бюджетных и денежных обязательств подведомственных им получателей средств местного бюджета;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получателям средств местного бюджета – в части бюджетных и денежных обязательств соответствующего получателя средств местного бюджета;</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иным</w:t>
      </w:r>
      <w:r w:rsidR="00FB2549" w:rsidRPr="00E0001A">
        <w:rPr>
          <w:rFonts w:ascii="Times New Roman" w:hAnsi="Times New Roman" w:cs="Times New Roman"/>
          <w:color w:val="000000" w:themeColor="text1"/>
          <w:sz w:val="28"/>
          <w:szCs w:val="28"/>
        </w:rPr>
        <w:t xml:space="preserve"> органам государственной власти</w:t>
      </w:r>
      <w:r w:rsidRPr="00E0001A">
        <w:rPr>
          <w:rFonts w:ascii="Times New Roman" w:hAnsi="Times New Roman" w:cs="Times New Roman"/>
          <w:color w:val="000000" w:themeColor="text1"/>
          <w:sz w:val="28"/>
          <w:szCs w:val="28"/>
        </w:rPr>
        <w:t xml:space="preserve"> – в рамках их полномочий, установленных законодательством Российской Федерации.</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bookmarkStart w:id="10" w:name="P196"/>
      <w:bookmarkStart w:id="11" w:name="P197"/>
      <w:bookmarkEnd w:id="10"/>
      <w:bookmarkEnd w:id="11"/>
      <w:r w:rsidRPr="00E0001A">
        <w:rPr>
          <w:rFonts w:ascii="Times New Roman" w:hAnsi="Times New Roman" w:cs="Times New Roman"/>
          <w:color w:val="000000" w:themeColor="text1"/>
          <w:sz w:val="28"/>
          <w:szCs w:val="28"/>
        </w:rPr>
        <w:t>31. Информация о бюджетных и денежных обязательствах предоставляется в соответствии со следующими положениями:</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1) по запросу </w:t>
      </w:r>
      <w:r w:rsidR="00FB2549" w:rsidRPr="00E0001A">
        <w:rPr>
          <w:rFonts w:ascii="Times New Roman" w:hAnsi="Times New Roman" w:cs="Times New Roman"/>
          <w:color w:val="000000" w:themeColor="text1"/>
          <w:sz w:val="28"/>
          <w:szCs w:val="28"/>
        </w:rPr>
        <w:t xml:space="preserve">Администрации </w:t>
      </w:r>
      <w:proofErr w:type="spellStart"/>
      <w:r w:rsidR="00FB2549" w:rsidRPr="00E0001A">
        <w:rPr>
          <w:rFonts w:ascii="Times New Roman" w:hAnsi="Times New Roman" w:cs="Times New Roman"/>
          <w:color w:val="000000" w:themeColor="text1"/>
          <w:sz w:val="28"/>
          <w:szCs w:val="28"/>
        </w:rPr>
        <w:t>Красюковского</w:t>
      </w:r>
      <w:proofErr w:type="spellEnd"/>
      <w:r w:rsidR="00FB2549" w:rsidRPr="00E0001A">
        <w:rPr>
          <w:rFonts w:ascii="Times New Roman" w:hAnsi="Times New Roman" w:cs="Times New Roman"/>
          <w:color w:val="000000" w:themeColor="text1"/>
          <w:sz w:val="28"/>
          <w:szCs w:val="28"/>
        </w:rPr>
        <w:t xml:space="preserve"> сельского поселения либо иного органа власти</w:t>
      </w:r>
      <w:r w:rsidRPr="00E0001A">
        <w:rPr>
          <w:rFonts w:ascii="Times New Roman" w:hAnsi="Times New Roman" w:cs="Times New Roman"/>
          <w:color w:val="000000" w:themeColor="text1"/>
          <w:sz w:val="28"/>
          <w:szCs w:val="28"/>
        </w:rPr>
        <w:t>, уполномоченного в соответствии с законодательством Р</w:t>
      </w:r>
      <w:r w:rsidR="005826DF" w:rsidRPr="00E0001A">
        <w:rPr>
          <w:rFonts w:ascii="Times New Roman" w:hAnsi="Times New Roman" w:cs="Times New Roman"/>
          <w:color w:val="000000" w:themeColor="text1"/>
          <w:sz w:val="28"/>
          <w:szCs w:val="28"/>
        </w:rPr>
        <w:t>оссийской Федерации,</w:t>
      </w:r>
      <w:r w:rsidRPr="00E0001A">
        <w:rPr>
          <w:rFonts w:ascii="Times New Roman" w:hAnsi="Times New Roman" w:cs="Times New Roman"/>
          <w:color w:val="000000" w:themeColor="text1"/>
          <w:sz w:val="28"/>
          <w:szCs w:val="28"/>
        </w:rPr>
        <w:t xml:space="preserve"> на получение такой информации, Уполномоченный орган представляет с указанными в запросе детализацией и группировкой показателей:</w:t>
      </w:r>
    </w:p>
    <w:p w:rsidR="000C62C4" w:rsidRPr="00E0001A" w:rsidRDefault="000C62C4" w:rsidP="005826DF">
      <w:pPr>
        <w:pStyle w:val="ConsPlusNonformat"/>
        <w:tabs>
          <w:tab w:val="left" w:pos="709"/>
        </w:tabs>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а) информацию о принятых на учет </w:t>
      </w:r>
      <w:proofErr w:type="gramStart"/>
      <w:r w:rsidRPr="00E0001A">
        <w:rPr>
          <w:rFonts w:ascii="Times New Roman" w:hAnsi="Times New Roman" w:cs="Times New Roman"/>
          <w:color w:val="000000" w:themeColor="text1"/>
          <w:sz w:val="28"/>
          <w:szCs w:val="28"/>
        </w:rPr>
        <w:t xml:space="preserve">обязательствах,   </w:t>
      </w:r>
      <w:proofErr w:type="gramEnd"/>
      <w:r w:rsidRPr="00E0001A">
        <w:rPr>
          <w:rFonts w:ascii="Times New Roman" w:hAnsi="Times New Roman" w:cs="Times New Roman"/>
          <w:color w:val="000000" w:themeColor="text1"/>
          <w:sz w:val="28"/>
          <w:szCs w:val="28"/>
        </w:rPr>
        <w:t xml:space="preserve">                                                     (бюджетных, денежных)</w:t>
      </w:r>
      <w:r w:rsidR="005826DF" w:rsidRPr="00E0001A">
        <w:rPr>
          <w:rFonts w:ascii="Times New Roman" w:hAnsi="Times New Roman" w:cs="Times New Roman"/>
          <w:color w:val="000000" w:themeColor="text1"/>
          <w:sz w:val="28"/>
          <w:szCs w:val="28"/>
        </w:rPr>
        <w:t xml:space="preserve"> </w:t>
      </w:r>
      <w:r w:rsidRPr="00E0001A">
        <w:rPr>
          <w:rFonts w:ascii="Times New Roman" w:hAnsi="Times New Roman" w:cs="Times New Roman"/>
          <w:color w:val="000000" w:themeColor="text1"/>
          <w:sz w:val="28"/>
          <w:szCs w:val="28"/>
        </w:rPr>
        <w:t xml:space="preserve">реквизиты которой установлены приложением № </w:t>
      </w:r>
      <w:r w:rsidR="005826DF" w:rsidRPr="00E0001A">
        <w:rPr>
          <w:rFonts w:ascii="Times New Roman" w:hAnsi="Times New Roman" w:cs="Times New Roman"/>
          <w:color w:val="000000" w:themeColor="text1"/>
          <w:sz w:val="28"/>
          <w:szCs w:val="28"/>
        </w:rPr>
        <w:t>6 к настоящему Порядку (далее –</w:t>
      </w:r>
      <w:r w:rsidRPr="00E0001A">
        <w:rPr>
          <w:rFonts w:ascii="Times New Roman" w:hAnsi="Times New Roman" w:cs="Times New Roman"/>
          <w:color w:val="000000" w:themeColor="text1"/>
          <w:sz w:val="28"/>
          <w:szCs w:val="28"/>
        </w:rPr>
        <w:t xml:space="preserve"> Информация о принятых на учет обязательствах), сформированную по состоянию на соответствующую дату;</w:t>
      </w:r>
    </w:p>
    <w:p w:rsidR="000C62C4" w:rsidRPr="00E0001A" w:rsidRDefault="005826DF" w:rsidP="005826DF">
      <w:pPr>
        <w:pStyle w:val="ConsPlusNonformat"/>
        <w:ind w:firstLine="708"/>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б) информацию об исполнении </w:t>
      </w:r>
      <w:r w:rsidR="000C62C4" w:rsidRPr="00E0001A">
        <w:rPr>
          <w:rFonts w:ascii="Times New Roman" w:hAnsi="Times New Roman" w:cs="Times New Roman"/>
          <w:color w:val="000000" w:themeColor="text1"/>
          <w:sz w:val="28"/>
          <w:szCs w:val="28"/>
        </w:rPr>
        <w:t xml:space="preserve">обязательств, </w:t>
      </w:r>
      <w:hyperlink w:anchor="P945" w:history="1">
        <w:r w:rsidR="000C62C4" w:rsidRPr="00E0001A">
          <w:rPr>
            <w:rFonts w:ascii="Times New Roman" w:hAnsi="Times New Roman" w:cs="Times New Roman"/>
            <w:color w:val="000000" w:themeColor="text1"/>
            <w:sz w:val="28"/>
            <w:szCs w:val="28"/>
          </w:rPr>
          <w:t>реквизиты</w:t>
        </w:r>
      </w:hyperlink>
      <w:r w:rsidRPr="00E0001A">
        <w:rPr>
          <w:rFonts w:ascii="Times New Roman" w:hAnsi="Times New Roman" w:cs="Times New Roman"/>
          <w:color w:val="000000" w:themeColor="text1"/>
          <w:sz w:val="28"/>
          <w:szCs w:val="28"/>
        </w:rPr>
        <w:t xml:space="preserve"> </w:t>
      </w:r>
      <w:r w:rsidR="000C62C4" w:rsidRPr="00E0001A">
        <w:rPr>
          <w:rFonts w:ascii="Times New Roman" w:hAnsi="Times New Roman" w:cs="Times New Roman"/>
          <w:color w:val="000000" w:themeColor="text1"/>
          <w:sz w:val="28"/>
          <w:szCs w:val="28"/>
        </w:rPr>
        <w:t>(бюджетных, денежных)</w:t>
      </w:r>
      <w:r w:rsidRPr="00E0001A">
        <w:rPr>
          <w:rFonts w:ascii="Times New Roman" w:hAnsi="Times New Roman" w:cs="Times New Roman"/>
          <w:color w:val="000000" w:themeColor="text1"/>
          <w:sz w:val="28"/>
          <w:szCs w:val="28"/>
        </w:rPr>
        <w:t xml:space="preserve"> </w:t>
      </w:r>
      <w:r w:rsidR="000C62C4" w:rsidRPr="00E0001A">
        <w:rPr>
          <w:rFonts w:ascii="Times New Roman" w:hAnsi="Times New Roman" w:cs="Times New Roman"/>
          <w:color w:val="000000" w:themeColor="text1"/>
          <w:sz w:val="28"/>
          <w:szCs w:val="28"/>
        </w:rPr>
        <w:t>которой установлены приложением № 7 к настоящему Порядку (далее – Информация об исполнении обязательств), сформированную на дату, указанную в запросе;</w:t>
      </w:r>
    </w:p>
    <w:p w:rsidR="000C62C4" w:rsidRPr="00E0001A" w:rsidRDefault="000C62C4" w:rsidP="000C62C4">
      <w:pPr>
        <w:pStyle w:val="ConsPlusNormal"/>
        <w:tabs>
          <w:tab w:val="left" w:pos="709"/>
        </w:tabs>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 по запросу главного распорядителя бюджетных средств местного бюджета Уполномоченным органом по ______________________________ представляет с указанными в запросе детализацией и группировкой показателей:</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а) информацию о принятых на учет обязательствах по находящимся в ведении главного распорядителя средств местного бюджета получателям средств местного бюджета, сформированную нарастающим итогом с начала текущего финансового года по состоянию на соответствующую дату;</w:t>
      </w:r>
    </w:p>
    <w:p w:rsidR="000C62C4" w:rsidRPr="00E0001A" w:rsidRDefault="000C62C4" w:rsidP="000C62C4">
      <w:pPr>
        <w:pStyle w:val="ConsPlusNonformat"/>
        <w:tabs>
          <w:tab w:val="left" w:pos="567"/>
          <w:tab w:val="left" w:pos="709"/>
        </w:tabs>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ab/>
        <w:t xml:space="preserve"> 3) получателю средств местного бюджета ежемесячно предоставляет справку об исполнении принятых на учет</w:t>
      </w:r>
      <w:r w:rsidRPr="00E0001A">
        <w:rPr>
          <w:rFonts w:ascii="Times New Roman" w:hAnsi="Times New Roman" w:cs="Times New Roman"/>
          <w:color w:val="000000" w:themeColor="text1"/>
          <w:sz w:val="28"/>
          <w:szCs w:val="28"/>
        </w:rPr>
        <w:br/>
        <w:t xml:space="preserve"> обязательствах (далее – Справка об исполнении обязательств), (бюджетных, денежных) </w:t>
      </w:r>
      <w:hyperlink w:anchor="P782" w:history="1">
        <w:r w:rsidRPr="00E0001A">
          <w:rPr>
            <w:rFonts w:ascii="Times New Roman" w:hAnsi="Times New Roman" w:cs="Times New Roman"/>
            <w:color w:val="000000" w:themeColor="text1"/>
            <w:sz w:val="28"/>
            <w:szCs w:val="28"/>
          </w:rPr>
          <w:t>реквизиты</w:t>
        </w:r>
      </w:hyperlink>
      <w:r w:rsidRPr="00E0001A">
        <w:rPr>
          <w:rFonts w:ascii="Times New Roman" w:hAnsi="Times New Roman" w:cs="Times New Roman"/>
          <w:color w:val="000000" w:themeColor="text1"/>
          <w:sz w:val="28"/>
          <w:szCs w:val="28"/>
        </w:rPr>
        <w:t xml:space="preserve"> которой установлены приложением № 5 к настоящему Порядку.</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Справка об исполнении обязательств формируется по состоянию на 1-е число каждого месяца, нарастающим итогом с 1 января текущего финансового </w:t>
      </w:r>
      <w:r w:rsidRPr="00E0001A">
        <w:rPr>
          <w:rFonts w:ascii="Times New Roman" w:hAnsi="Times New Roman" w:cs="Times New Roman"/>
          <w:color w:val="000000" w:themeColor="text1"/>
          <w:sz w:val="28"/>
          <w:szCs w:val="28"/>
        </w:rPr>
        <w:lastRenderedPageBreak/>
        <w:t>года и содержит информацию об исполнении бюджетных обязательств, поставленных на учет в Уполномоченном органе на основании Сведений о бюджетном обязательстве;</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4) по запросу получателя средств местного бюджета Уполномоченного органа по месту обслуживания получателя средств местного бюджета формирует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w:t>
      </w:r>
      <w:hyperlink w:anchor="P1035" w:history="1">
        <w:r w:rsidRPr="00E0001A">
          <w:rPr>
            <w:rFonts w:ascii="Times New Roman" w:hAnsi="Times New Roman" w:cs="Times New Roman"/>
            <w:color w:val="000000" w:themeColor="text1"/>
            <w:sz w:val="28"/>
            <w:szCs w:val="28"/>
          </w:rPr>
          <w:t>реквизиты</w:t>
        </w:r>
      </w:hyperlink>
      <w:r w:rsidRPr="00E0001A">
        <w:rPr>
          <w:rFonts w:ascii="Times New Roman" w:hAnsi="Times New Roman" w:cs="Times New Roman"/>
          <w:color w:val="000000" w:themeColor="text1"/>
          <w:sz w:val="28"/>
          <w:szCs w:val="28"/>
        </w:rPr>
        <w:t xml:space="preserve"> которой установлены приложением № 8 к настоящему Порядку (далее – Справка о неисполненных бюджетных обязательствах).</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Российской Федерации, содержит информацию о неисполненных бюджетных обязательствах, возникших из муниципальных контрактов, договоров, поставленных на учет в Уполномоченном органе на основании Сведений о бюджетных обязательствах и подлежавших в соответствии с условиями этих муниципальных контрактов, договоров,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муниципальных контрактов, договоров.</w:t>
      </w:r>
    </w:p>
    <w:p w:rsidR="000C62C4" w:rsidRPr="00E0001A" w:rsidRDefault="000C62C4" w:rsidP="000C62C4">
      <w:pPr>
        <w:pStyle w:val="ConsPlusNormal"/>
        <w:ind w:firstLine="709"/>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По запросу главного распорядителя средств местного бюджета Уполномоченный орган формирует сводную Справку о неисполненных бюджетных обязательствах получателей средств местного бюджета, находящихся в ведении главного распорядителя бюджетных средств местного бюджета.</w:t>
      </w:r>
    </w:p>
    <w:p w:rsidR="000C62C4" w:rsidRPr="00E0001A" w:rsidRDefault="000C62C4" w:rsidP="000C62C4">
      <w:pPr>
        <w:pStyle w:val="ConsPlusNormal"/>
        <w:ind w:left="3969"/>
        <w:jc w:val="center"/>
        <w:outlineLvl w:val="1"/>
        <w:rPr>
          <w:color w:val="000000" w:themeColor="text1"/>
          <w:sz w:val="28"/>
          <w:szCs w:val="28"/>
        </w:rPr>
      </w:pP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ПРИЛОЖЕНИЕ № 1 </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к Порядку учета бюджетных и денежных обязательств получателей средств местного бюджета</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Уполномоченным органом</w:t>
      </w:r>
    </w:p>
    <w:p w:rsidR="000C62C4" w:rsidRPr="00E0001A" w:rsidRDefault="000C62C4" w:rsidP="000C62C4">
      <w:pPr>
        <w:pStyle w:val="ConsPlusNormal"/>
        <w:jc w:val="center"/>
        <w:rPr>
          <w:rFonts w:ascii="Times New Roman" w:hAnsi="Times New Roman" w:cs="Times New Roman"/>
          <w:color w:val="000000" w:themeColor="text1"/>
          <w:sz w:val="28"/>
          <w:szCs w:val="28"/>
        </w:rPr>
      </w:pPr>
    </w:p>
    <w:p w:rsidR="000C62C4" w:rsidRPr="00E0001A" w:rsidRDefault="000C62C4" w:rsidP="000C62C4">
      <w:pPr>
        <w:pStyle w:val="ConsPlusTitle"/>
        <w:jc w:val="center"/>
        <w:rPr>
          <w:rFonts w:ascii="Times New Roman" w:hAnsi="Times New Roman" w:cs="Times New Roman"/>
          <w:color w:val="000000" w:themeColor="text1"/>
          <w:sz w:val="28"/>
          <w:szCs w:val="28"/>
        </w:rPr>
      </w:pPr>
      <w:bookmarkStart w:id="12" w:name="P238"/>
      <w:bookmarkEnd w:id="12"/>
      <w:r w:rsidRPr="00E0001A">
        <w:rPr>
          <w:rFonts w:ascii="Times New Roman" w:hAnsi="Times New Roman" w:cs="Times New Roman"/>
          <w:color w:val="000000" w:themeColor="text1"/>
          <w:sz w:val="28"/>
          <w:szCs w:val="28"/>
        </w:rPr>
        <w:t>Реквизиты</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Сведения о бюджетном обязательстве</w:t>
      </w:r>
    </w:p>
    <w:p w:rsidR="000C62C4" w:rsidRPr="00E0001A" w:rsidRDefault="000C62C4" w:rsidP="000C62C4">
      <w:pPr>
        <w:pStyle w:val="ConsPlusNormal"/>
        <w:jc w:val="center"/>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4"/>
        <w:gridCol w:w="6457"/>
      </w:tblGrid>
      <w:tr w:rsidR="00E0001A" w:rsidRPr="00E0001A" w:rsidTr="00C82205">
        <w:tc>
          <w:tcPr>
            <w:tcW w:w="9071" w:type="dxa"/>
            <w:gridSpan w:val="2"/>
            <w:tcBorders>
              <w:top w:val="nil"/>
              <w:left w:val="nil"/>
              <w:bottom w:val="nil"/>
              <w:right w:val="nil"/>
            </w:tcBorders>
          </w:tcPr>
          <w:p w:rsidR="000C62C4" w:rsidRPr="00E0001A" w:rsidRDefault="000C62C4" w:rsidP="00C82205">
            <w:pPr>
              <w:pStyle w:val="ConsPlusNormal"/>
              <w:jc w:val="right"/>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Единица измерения: руб.</w:t>
            </w:r>
          </w:p>
          <w:p w:rsidR="000C62C4" w:rsidRPr="00E0001A" w:rsidRDefault="000C62C4" w:rsidP="00C82205">
            <w:pPr>
              <w:pStyle w:val="ConsPlusNormal"/>
              <w:jc w:val="right"/>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 точностью до второго десятичного знака)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Описание реквизита</w:t>
            </w:r>
          </w:p>
        </w:tc>
        <w:tc>
          <w:tcPr>
            <w:tcW w:w="6457"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Правила формирования, заполнения реквизита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w:t>
            </w:r>
          </w:p>
        </w:tc>
        <w:tc>
          <w:tcPr>
            <w:tcW w:w="6457"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1. Номер сведений о бюджетном обязательстве получателя бюджетных средств </w:t>
            </w:r>
            <w:r w:rsidRPr="00E0001A">
              <w:rPr>
                <w:rFonts w:ascii="Times New Roman" w:hAnsi="Times New Roman" w:cs="Times New Roman"/>
                <w:color w:val="000000" w:themeColor="text1"/>
                <w:sz w:val="28"/>
                <w:szCs w:val="28"/>
              </w:rPr>
              <w:lastRenderedPageBreak/>
              <w:t>(далее соответственно – Сведения о бюджетном обязательстве, бюджетное обязательство)</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13" w:name="P252"/>
            <w:bookmarkEnd w:id="13"/>
            <w:r w:rsidRPr="00E0001A">
              <w:rPr>
                <w:rFonts w:ascii="Times New Roman" w:hAnsi="Times New Roman" w:cs="Times New Roman"/>
                <w:color w:val="000000" w:themeColor="text1"/>
                <w:sz w:val="28"/>
                <w:szCs w:val="28"/>
              </w:rPr>
              <w:lastRenderedPageBreak/>
              <w:t>Указывается порядковый номер Сведений                        о бюджетном обязательстве</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представлении Сведений о бюджетном обяза</w:t>
            </w:r>
            <w:r w:rsidRPr="00E0001A">
              <w:rPr>
                <w:rFonts w:ascii="Times New Roman" w:hAnsi="Times New Roman" w:cs="Times New Roman"/>
                <w:color w:val="000000" w:themeColor="text1"/>
                <w:sz w:val="28"/>
                <w:szCs w:val="28"/>
              </w:rPr>
              <w:lastRenderedPageBreak/>
              <w:t>тельстве в форме электронного документа в информационных системах Федерального казначейства номер Сведений о бюджетном обязательстве присваивается автоматически в информационных системах Федерального казначейства.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2. Учетный номер бюджетного обязательства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при внесении изменений                               в поставленное на учет бюджетное обязательство.</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учетный номер бюджетного обязательства, в которое вносятся изменения, присвоенный ему при постановке на учет.</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представлении Сведений о бюджетном обязательстве в форме электронного документа в информационных системах Федерального казначейства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 Дата формирования Сведений о бюджетном обязательстве</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14" w:name="P257"/>
            <w:bookmarkEnd w:id="14"/>
            <w:r w:rsidRPr="00E0001A">
              <w:rPr>
                <w:rFonts w:ascii="Times New Roman" w:hAnsi="Times New Roman" w:cs="Times New Roman"/>
                <w:color w:val="000000" w:themeColor="text1"/>
                <w:sz w:val="28"/>
                <w:szCs w:val="28"/>
              </w:rPr>
              <w:t>Указывается дата подписания Сведений                          о бюджетном обязательстве получателем средств местного бюджета</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формировании Сведений о бюджетном обязательстве в форме электронного документа в информационных системах Федерального казначейства дата Сведений о бюджетном обязательстве формируется автоматически после подписания документа электронной подписью.</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формирования Сведений о бюджетном обязательстве получателем бюджетных средств, соответствующая текущему операционному дню.</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4. Тип бюджетного обязательства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типа бюджетного обязательства, исходя из следующего:</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 – закупка, если бюджетное обязательство связано с закупкой товаров, работ, услуг в текущем финансовом году;</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 Информация о по</w:t>
            </w:r>
            <w:r w:rsidRPr="00E0001A">
              <w:rPr>
                <w:rFonts w:ascii="Times New Roman" w:hAnsi="Times New Roman" w:cs="Times New Roman"/>
                <w:color w:val="000000" w:themeColor="text1"/>
                <w:sz w:val="28"/>
                <w:szCs w:val="28"/>
              </w:rPr>
              <w:lastRenderedPageBreak/>
              <w:t>лучателе бюджетных средств</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5.1. Получатель бюджетных средств</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получателя средств местного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представлении Сведений о бюджетном обязательстве в форме электронного документа в информационных системах Федерального казначейства заполняется автоматически после авторизации и идентификации получателя средств местного бюджета в информационной системе.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5.2. Наименование бюджета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бюджета – бюджет муниципального образования __________________</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представлении Сведений о бюджетном обязательстве в форме электронного документа в информационных системах Федерального казначейства заполняется автоматически.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5.3. Код </w:t>
            </w:r>
            <w:hyperlink r:id="rId26" w:history="1">
              <w:r w:rsidRPr="00E0001A">
                <w:rPr>
                  <w:rFonts w:ascii="Times New Roman" w:hAnsi="Times New Roman" w:cs="Times New Roman"/>
                  <w:color w:val="000000" w:themeColor="text1"/>
                  <w:sz w:val="28"/>
                  <w:szCs w:val="28"/>
                </w:rPr>
                <w:t>ОКТМО</w:t>
              </w:r>
            </w:hyperlink>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по Общероссийскому </w:t>
            </w:r>
            <w:hyperlink r:id="rId27" w:history="1">
              <w:r w:rsidRPr="00E0001A">
                <w:rPr>
                  <w:rFonts w:ascii="Times New Roman" w:hAnsi="Times New Roman" w:cs="Times New Roman"/>
                  <w:color w:val="000000" w:themeColor="text1"/>
                  <w:sz w:val="28"/>
                  <w:szCs w:val="28"/>
                </w:rPr>
                <w:t>классификатору</w:t>
              </w:r>
            </w:hyperlink>
            <w:r w:rsidRPr="00E0001A">
              <w:rPr>
                <w:rFonts w:ascii="Times New Roman" w:hAnsi="Times New Roman" w:cs="Times New Roman"/>
                <w:color w:val="000000" w:themeColor="text1"/>
                <w:sz w:val="28"/>
                <w:szCs w:val="28"/>
              </w:rPr>
              <w:t xml:space="preserve"> территорий.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5.4. Финансовый орган</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финансовый орган </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представлении Сведений о бюджетном обязательстве в форме электронного документа в информационных системах Федерального казначейства заполняется автоматически.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5.5. Код по ОКПО</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финансового органа по Общероссийскому классификатору предприятий и организаций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5.6. Код получателя бюджетных средств по Сводному реестру</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уникальный код организации по Сводному реестру (далее – код по Сводному реестру) получателя средств местного бюджета в соответствии со Сводным реестром</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5.7. Наименование главного распорядителя бюджетных средств</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главного распорядителя средств местного бюджета в соответствии со Сводным реестром</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5.8. Глава по БК</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главы главного распорядителя </w:t>
            </w:r>
            <w:r w:rsidRPr="00E0001A">
              <w:rPr>
                <w:rFonts w:ascii="Times New Roman" w:hAnsi="Times New Roman" w:cs="Times New Roman"/>
                <w:color w:val="000000" w:themeColor="text1"/>
                <w:sz w:val="28"/>
                <w:szCs w:val="28"/>
              </w:rPr>
              <w:lastRenderedPageBreak/>
              <w:t>средств местного бюджета в соответствии с решением о бюджете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5.9. Наименование органа Федерального казначейства</w:t>
            </w:r>
            <w:r w:rsidRPr="00E0001A" w:rsidDel="00C91741">
              <w:rPr>
                <w:rFonts w:ascii="Times New Roman" w:hAnsi="Times New Roman" w:cs="Times New Roman"/>
                <w:color w:val="000000" w:themeColor="text1"/>
                <w:sz w:val="28"/>
                <w:szCs w:val="28"/>
              </w:rPr>
              <w:t xml:space="preserve"> </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Уполномоченного органа, в котором получателю средств местного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5.10. Код органа Федерального казначейства</w:t>
            </w:r>
            <w:r w:rsidRPr="00E0001A" w:rsidDel="00C91741">
              <w:rPr>
                <w:rFonts w:ascii="Times New Roman" w:hAnsi="Times New Roman" w:cs="Times New Roman"/>
                <w:color w:val="000000" w:themeColor="text1"/>
                <w:sz w:val="28"/>
                <w:szCs w:val="28"/>
              </w:rPr>
              <w:t xml:space="preserve"> </w:t>
            </w:r>
            <w:r w:rsidRPr="00E0001A">
              <w:rPr>
                <w:rFonts w:ascii="Times New Roman" w:hAnsi="Times New Roman" w:cs="Times New Roman"/>
                <w:color w:val="000000" w:themeColor="text1"/>
                <w:sz w:val="28"/>
                <w:szCs w:val="28"/>
              </w:rPr>
              <w:t>(далее – КОФК)</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highlight w:val="yellow"/>
              </w:rPr>
            </w:pPr>
            <w:r w:rsidRPr="00E0001A">
              <w:rPr>
                <w:rFonts w:ascii="Times New Roman" w:hAnsi="Times New Roman" w:cs="Times New Roman"/>
                <w:color w:val="000000" w:themeColor="text1"/>
                <w:sz w:val="28"/>
                <w:szCs w:val="28"/>
              </w:rPr>
              <w:t>Указывается код Уполномоченного органа, в котором открыт соответствующий лицевой счет получателя бюджетных средств.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5.11. Номер лицевого счета получателя бюджетных средств</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номер соответствующего лицевого счета получателя бюджетных средств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 Реквизиты документа, являющегося основанием для принятия на учет бюджетного обязательства (далее – документ–основание)</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15" w:name="P288"/>
            <w:bookmarkEnd w:id="15"/>
            <w:r w:rsidRPr="00E0001A">
              <w:rPr>
                <w:rFonts w:ascii="Times New Roman" w:hAnsi="Times New Roman" w:cs="Times New Roman"/>
                <w:color w:val="000000" w:themeColor="text1"/>
                <w:sz w:val="28"/>
                <w:szCs w:val="28"/>
              </w:rPr>
              <w:t>6.1. Вид документа–основания</w:t>
            </w:r>
          </w:p>
          <w:p w:rsidR="000C62C4" w:rsidRPr="00E0001A" w:rsidRDefault="000C62C4" w:rsidP="00C82205">
            <w:pPr>
              <w:pStyle w:val="ConsPlusNormal"/>
              <w:jc w:val="both"/>
              <w:rPr>
                <w:rFonts w:ascii="Times New Roman" w:hAnsi="Times New Roman" w:cs="Times New Roman"/>
                <w:color w:val="000000" w:themeColor="text1"/>
                <w:sz w:val="28"/>
                <w:szCs w:val="28"/>
              </w:rPr>
            </w:pP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один из следующих видов документов: «контракт», «договор», «нормативный правовой акт», «исполнительный документ», «решение налогового органа», «извещение об осуществлении закупки</w:t>
            </w:r>
            <w:proofErr w:type="gramStart"/>
            <w:r w:rsidRPr="00E0001A">
              <w:rPr>
                <w:rFonts w:ascii="Times New Roman" w:hAnsi="Times New Roman" w:cs="Times New Roman"/>
                <w:color w:val="000000" w:themeColor="text1"/>
                <w:sz w:val="28"/>
                <w:szCs w:val="28"/>
              </w:rPr>
              <w:t xml:space="preserve">», </w:t>
            </w:r>
            <w:r w:rsidRPr="00E0001A">
              <w:rPr>
                <w:rFonts w:ascii="Times New Roman" w:eastAsia="Calibri" w:hAnsi="Times New Roman" w:cs="Times New Roman"/>
                <w:color w:val="000000" w:themeColor="text1"/>
                <w:sz w:val="28"/>
                <w:szCs w:val="28"/>
                <w:lang w:eastAsia="en-US"/>
              </w:rPr>
              <w:t xml:space="preserve"> «</w:t>
            </w:r>
            <w:proofErr w:type="gramEnd"/>
            <w:r w:rsidRPr="00E0001A">
              <w:rPr>
                <w:rFonts w:ascii="Times New Roman" w:hAnsi="Times New Roman" w:cs="Times New Roman"/>
                <w:color w:val="000000" w:themeColor="text1"/>
                <w:sz w:val="28"/>
                <w:szCs w:val="28"/>
              </w:rPr>
              <w:t>приглашение принять участие в определении поставщика (подрядчика, исполнителя)», «иное основание»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6.2. Наименование нормативного правового акта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заполнении в пункте 6.1 настоящей информации вида документа "нормативный правовой акт" указывается наименование нормативного правового акта.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6.3. Номер документа–основания</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номер документа–основания (при наличии)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Borders>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16" w:name="P294"/>
            <w:bookmarkEnd w:id="16"/>
            <w:r w:rsidRPr="00E0001A">
              <w:rPr>
                <w:rFonts w:ascii="Times New Roman" w:hAnsi="Times New Roman" w:cs="Times New Roman"/>
                <w:color w:val="000000" w:themeColor="text1"/>
                <w:sz w:val="28"/>
                <w:szCs w:val="28"/>
              </w:rPr>
              <w:t>6.4. Дата документа–</w:t>
            </w:r>
            <w:r w:rsidRPr="00E0001A">
              <w:rPr>
                <w:rFonts w:ascii="Times New Roman" w:hAnsi="Times New Roman" w:cs="Times New Roman"/>
                <w:color w:val="000000" w:themeColor="text1"/>
                <w:sz w:val="28"/>
                <w:szCs w:val="28"/>
              </w:rPr>
              <w:lastRenderedPageBreak/>
              <w:t>основания</w:t>
            </w:r>
          </w:p>
        </w:tc>
        <w:tc>
          <w:tcPr>
            <w:tcW w:w="6457" w:type="dxa"/>
            <w:tcBorders>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Указывается дата заключения (принятия) документа-</w:t>
            </w:r>
            <w:r w:rsidRPr="00E0001A">
              <w:rPr>
                <w:rFonts w:ascii="Times New Roman" w:hAnsi="Times New Roman" w:cs="Times New Roman"/>
                <w:color w:val="000000" w:themeColor="text1"/>
                <w:sz w:val="28"/>
                <w:szCs w:val="28"/>
              </w:rPr>
              <w:lastRenderedPageBreak/>
              <w:t>основания, дата выдачи исполнительного документа, решения налогового органа</w:t>
            </w:r>
          </w:p>
        </w:tc>
      </w:tr>
      <w:tr w:rsidR="00E0001A" w:rsidRPr="00E0001A" w:rsidTr="00C82205">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2614" w:type="dxa"/>
            <w:tcBorders>
              <w:top w:val="single" w:sz="4" w:space="0" w:color="auto"/>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6.5. Срок исполнения</w:t>
            </w:r>
          </w:p>
        </w:tc>
        <w:tc>
          <w:tcPr>
            <w:tcW w:w="6457" w:type="dxa"/>
            <w:tcBorders>
              <w:top w:val="single" w:sz="4" w:space="0" w:color="auto"/>
              <w:bottom w:val="single" w:sz="4" w:space="0" w:color="auto"/>
            </w:tcBorders>
          </w:tcPr>
          <w:p w:rsidR="000C62C4" w:rsidRPr="00E0001A" w:rsidRDefault="000C62C4" w:rsidP="00C82205">
            <w:pPr>
              <w:autoSpaceDE w:val="0"/>
              <w:autoSpaceDN w:val="0"/>
              <w:adjustRightInd w:val="0"/>
              <w:jc w:val="both"/>
              <w:rPr>
                <w:color w:val="000000" w:themeColor="text1"/>
                <w:sz w:val="28"/>
                <w:szCs w:val="28"/>
              </w:rPr>
            </w:pPr>
            <w:r w:rsidRPr="00E0001A">
              <w:rPr>
                <w:color w:val="000000" w:themeColor="text1"/>
                <w:sz w:val="28"/>
                <w:szCs w:val="28"/>
              </w:rPr>
              <w:t>Указывается дата завершения исполнения обязательств по документу–основанию (кроме обязательств, возникших из извещения об осуществлении закупки) (при наличии в документе-основании) (кроме обязательств, возникших из извещения об осуществлении закупки, приглашения принять участие в определении поставщика (подрядчика, исполнителя), исполнительного документа и решения налогового органа).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Borders>
              <w:top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6.6. Предмет по документу–основанию</w:t>
            </w:r>
          </w:p>
        </w:tc>
        <w:tc>
          <w:tcPr>
            <w:tcW w:w="6457" w:type="dxa"/>
            <w:tcBorders>
              <w:top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17" w:name="P300"/>
            <w:bookmarkEnd w:id="17"/>
            <w:r w:rsidRPr="00E0001A">
              <w:rPr>
                <w:rFonts w:ascii="Times New Roman" w:hAnsi="Times New Roman" w:cs="Times New Roman"/>
                <w:color w:val="000000" w:themeColor="text1"/>
                <w:sz w:val="28"/>
                <w:szCs w:val="28"/>
              </w:rPr>
              <w:t>Указывается предмет по документу–основанию.</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 заполнении в </w:t>
            </w:r>
            <w:hyperlink w:anchor="P288" w:history="1">
              <w:r w:rsidRPr="00E0001A">
                <w:rPr>
                  <w:rFonts w:ascii="Times New Roman" w:hAnsi="Times New Roman" w:cs="Times New Roman"/>
                  <w:color w:val="000000" w:themeColor="text1"/>
                  <w:sz w:val="28"/>
                  <w:szCs w:val="28"/>
                </w:rPr>
                <w:t>пункте 6.1</w:t>
              </w:r>
            </w:hyperlink>
            <w:r w:rsidRPr="00E0001A">
              <w:rPr>
                <w:rFonts w:ascii="Times New Roman" w:hAnsi="Times New Roman" w:cs="Times New Roman"/>
                <w:color w:val="000000" w:themeColor="text1"/>
                <w:sz w:val="28"/>
                <w:szCs w:val="28"/>
              </w:rPr>
              <w:t xml:space="preserve"> настоящей информации вида документа «контракт», «договор», "извещение об осуществлении закупки", "приглашение принять участие в определении поставщика (подрядчика, исполнителя)", указывается наименование(я) объекта закупки (поставляемых товаров, выполняемых работ, оказываемых услуг), указанное(</w:t>
            </w:r>
            <w:proofErr w:type="spellStart"/>
            <w:r w:rsidRPr="00E0001A">
              <w:rPr>
                <w:rFonts w:ascii="Times New Roman" w:hAnsi="Times New Roman" w:cs="Times New Roman"/>
                <w:color w:val="000000" w:themeColor="text1"/>
                <w:sz w:val="28"/>
                <w:szCs w:val="28"/>
              </w:rPr>
              <w:t>ые</w:t>
            </w:r>
            <w:proofErr w:type="spellEnd"/>
            <w:r w:rsidRPr="00E0001A">
              <w:rPr>
                <w:rFonts w:ascii="Times New Roman" w:hAnsi="Times New Roman" w:cs="Times New Roman"/>
                <w:color w:val="000000" w:themeColor="text1"/>
                <w:sz w:val="28"/>
                <w:szCs w:val="28"/>
              </w:rPr>
              <w:t>) в контракте (договоре),</w:t>
            </w:r>
            <w:r w:rsidRPr="00E0001A">
              <w:rPr>
                <w:rFonts w:ascii="Times New Roman" w:eastAsia="Calibri" w:hAnsi="Times New Roman" w:cs="Times New Roman"/>
                <w:color w:val="000000" w:themeColor="text1"/>
                <w:sz w:val="28"/>
                <w:szCs w:val="28"/>
                <w:lang w:eastAsia="en-US"/>
              </w:rPr>
              <w:t xml:space="preserve"> </w:t>
            </w:r>
            <w:r w:rsidRPr="00E0001A">
              <w:rPr>
                <w:rFonts w:ascii="Times New Roman" w:hAnsi="Times New Roman" w:cs="Times New Roman"/>
                <w:color w:val="000000" w:themeColor="text1"/>
                <w:sz w:val="28"/>
                <w:szCs w:val="28"/>
              </w:rPr>
              <w:t>"извещении об осуществлении закупки", "приглашении принять участие в определении поставщика (подрядчика, исполнителя)".</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 заполнении в </w:t>
            </w:r>
            <w:hyperlink w:anchor="P288" w:history="1">
              <w:r w:rsidRPr="00E0001A">
                <w:rPr>
                  <w:rFonts w:ascii="Times New Roman" w:hAnsi="Times New Roman" w:cs="Times New Roman"/>
                  <w:color w:val="000000" w:themeColor="text1"/>
                  <w:sz w:val="28"/>
                  <w:szCs w:val="28"/>
                </w:rPr>
                <w:t>пункте 6.1</w:t>
              </w:r>
            </w:hyperlink>
            <w:r w:rsidRPr="00E0001A">
              <w:rPr>
                <w:rFonts w:ascii="Times New Roman" w:hAnsi="Times New Roman" w:cs="Times New Roman"/>
                <w:color w:val="000000" w:themeColor="text1"/>
                <w:sz w:val="28"/>
                <w:szCs w:val="28"/>
              </w:rPr>
              <w:t xml:space="preserve"> настоящей информации вида документа "нормативный правовой акт" указывается наименование(я) цели(ей) предоставления, целевого направления, направления(</w:t>
            </w:r>
            <w:proofErr w:type="spellStart"/>
            <w:r w:rsidRPr="00E0001A">
              <w:rPr>
                <w:rFonts w:ascii="Times New Roman" w:hAnsi="Times New Roman" w:cs="Times New Roman"/>
                <w:color w:val="000000" w:themeColor="text1"/>
                <w:sz w:val="28"/>
                <w:szCs w:val="28"/>
              </w:rPr>
              <w:t>ий</w:t>
            </w:r>
            <w:proofErr w:type="spellEnd"/>
            <w:r w:rsidRPr="00E0001A">
              <w:rPr>
                <w:rFonts w:ascii="Times New Roman" w:hAnsi="Times New Roman" w:cs="Times New Roman"/>
                <w:color w:val="000000" w:themeColor="text1"/>
                <w:sz w:val="28"/>
                <w:szCs w:val="28"/>
              </w:rPr>
              <w:t>) расходования субсидии, бюджетных инвестиций или средств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18" w:name="P303"/>
            <w:bookmarkEnd w:id="18"/>
            <w:r w:rsidRPr="00E0001A">
              <w:rPr>
                <w:rFonts w:ascii="Times New Roman" w:hAnsi="Times New Roman" w:cs="Times New Roman"/>
                <w:color w:val="000000" w:themeColor="text1"/>
                <w:sz w:val="28"/>
                <w:szCs w:val="28"/>
              </w:rPr>
              <w:t>6.7. Признак казначейского сопровождения</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признак казначейского сопровождения «Да» – в случае осуществления Уполномоченным органом в соответствии с законодательством Российской Федерации и ______________________________ казначейского сопровождения средств, предоставляемых в соответствии с документом–основанием. В остальных случаях не заполняется.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6.8. Идентификатор</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идентификатор документа–основания при заполнении «Да» в </w:t>
            </w:r>
            <w:hyperlink w:anchor="P303" w:history="1">
              <w:r w:rsidRPr="00E0001A">
                <w:rPr>
                  <w:rFonts w:ascii="Times New Roman" w:hAnsi="Times New Roman" w:cs="Times New Roman"/>
                  <w:color w:val="000000" w:themeColor="text1"/>
                  <w:sz w:val="28"/>
                  <w:szCs w:val="28"/>
                </w:rPr>
                <w:t>пункте 6.7</w:t>
              </w:r>
            </w:hyperlink>
            <w:r w:rsidRPr="00E0001A">
              <w:rPr>
                <w:rFonts w:ascii="Times New Roman" w:hAnsi="Times New Roman" w:cs="Times New Roman"/>
                <w:color w:val="000000" w:themeColor="text1"/>
                <w:sz w:val="28"/>
                <w:szCs w:val="28"/>
              </w:rPr>
              <w:t xml:space="preserve"> (при наличии).</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 </w:t>
            </w:r>
            <w:proofErr w:type="spellStart"/>
            <w:r w:rsidRPr="00E0001A">
              <w:rPr>
                <w:rFonts w:ascii="Times New Roman" w:hAnsi="Times New Roman" w:cs="Times New Roman"/>
                <w:color w:val="000000" w:themeColor="text1"/>
                <w:sz w:val="28"/>
                <w:szCs w:val="28"/>
              </w:rPr>
              <w:t>незаполнении</w:t>
            </w:r>
            <w:proofErr w:type="spellEnd"/>
            <w:r w:rsidRPr="00E0001A">
              <w:rPr>
                <w:rFonts w:ascii="Times New Roman" w:hAnsi="Times New Roman" w:cs="Times New Roman"/>
                <w:color w:val="000000" w:themeColor="text1"/>
                <w:sz w:val="28"/>
                <w:szCs w:val="28"/>
              </w:rPr>
              <w:t xml:space="preserve"> </w:t>
            </w:r>
            <w:hyperlink w:anchor="P303" w:history="1">
              <w:r w:rsidRPr="00E0001A">
                <w:rPr>
                  <w:rFonts w:ascii="Times New Roman" w:hAnsi="Times New Roman" w:cs="Times New Roman"/>
                  <w:color w:val="000000" w:themeColor="text1"/>
                  <w:sz w:val="28"/>
                  <w:szCs w:val="28"/>
                </w:rPr>
                <w:t>пункта 6.7</w:t>
              </w:r>
            </w:hyperlink>
            <w:r w:rsidRPr="00E0001A">
              <w:rPr>
                <w:rFonts w:ascii="Times New Roman" w:hAnsi="Times New Roman" w:cs="Times New Roman"/>
                <w:color w:val="000000" w:themeColor="text1"/>
                <w:sz w:val="28"/>
                <w:szCs w:val="28"/>
              </w:rPr>
              <w:t xml:space="preserve"> идентификатор указывается при наличии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6.9. Уникальный но</w:t>
            </w:r>
            <w:r w:rsidRPr="00E0001A">
              <w:rPr>
                <w:rFonts w:ascii="Times New Roman" w:hAnsi="Times New Roman" w:cs="Times New Roman"/>
                <w:color w:val="000000" w:themeColor="text1"/>
                <w:sz w:val="28"/>
                <w:szCs w:val="28"/>
              </w:rPr>
              <w:lastRenderedPageBreak/>
              <w:t>мер реестровой записи в реестре контрактов.</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19" w:name="P310"/>
            <w:bookmarkEnd w:id="19"/>
            <w:r w:rsidRPr="00E0001A">
              <w:rPr>
                <w:rFonts w:ascii="Times New Roman" w:hAnsi="Times New Roman" w:cs="Times New Roman"/>
                <w:color w:val="000000" w:themeColor="text1"/>
                <w:sz w:val="28"/>
                <w:szCs w:val="28"/>
              </w:rPr>
              <w:lastRenderedPageBreak/>
              <w:t xml:space="preserve">Указывается уникальный номер реестровой записи в </w:t>
            </w:r>
            <w:r w:rsidRPr="00E0001A">
              <w:rPr>
                <w:rFonts w:ascii="Times New Roman" w:hAnsi="Times New Roman" w:cs="Times New Roman"/>
                <w:color w:val="000000" w:themeColor="text1"/>
                <w:sz w:val="28"/>
                <w:szCs w:val="28"/>
              </w:rPr>
              <w:lastRenderedPageBreak/>
              <w:t xml:space="preserve">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20" w:name="P311"/>
            <w:bookmarkEnd w:id="20"/>
            <w:r w:rsidRPr="00E0001A">
              <w:rPr>
                <w:rFonts w:ascii="Times New Roman" w:hAnsi="Times New Roman" w:cs="Times New Roman"/>
                <w:color w:val="000000" w:themeColor="text1"/>
                <w:sz w:val="28"/>
                <w:szCs w:val="28"/>
              </w:rPr>
              <w:lastRenderedPageBreak/>
              <w:t>6.10. Сумма в валюте обязательства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если документом–основанием сумма не определена, указывается сумма, рассчитанная получателем средств местного бюджета, с приложением соответствующего расчета.</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21" w:name="P315"/>
            <w:bookmarkEnd w:id="21"/>
            <w:r w:rsidRPr="00E0001A">
              <w:rPr>
                <w:rFonts w:ascii="Times New Roman" w:hAnsi="Times New Roman" w:cs="Times New Roman"/>
                <w:color w:val="000000" w:themeColor="text1"/>
                <w:sz w:val="28"/>
                <w:szCs w:val="28"/>
              </w:rPr>
              <w:t xml:space="preserve">6.11. Код валюты по </w:t>
            </w:r>
            <w:hyperlink r:id="rId28" w:history="1">
              <w:r w:rsidRPr="00E0001A">
                <w:rPr>
                  <w:rFonts w:ascii="Times New Roman" w:hAnsi="Times New Roman" w:cs="Times New Roman"/>
                  <w:color w:val="000000" w:themeColor="text1"/>
                  <w:sz w:val="28"/>
                  <w:szCs w:val="28"/>
                </w:rPr>
                <w:t>ОКВ</w:t>
              </w:r>
            </w:hyperlink>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22" w:name="P316"/>
            <w:bookmarkEnd w:id="22"/>
            <w:r w:rsidRPr="00E0001A">
              <w:rPr>
                <w:rFonts w:ascii="Times New Roman" w:hAnsi="Times New Roman" w:cs="Times New Roman"/>
                <w:color w:val="000000" w:themeColor="text1"/>
                <w:sz w:val="28"/>
                <w:szCs w:val="28"/>
              </w:rPr>
              <w:t xml:space="preserve">Указывается код валюты, в которой принято бюджетное обязательство, в соответствии                с Общероссийским </w:t>
            </w:r>
            <w:hyperlink r:id="rId29" w:history="1">
              <w:r w:rsidRPr="00E0001A">
                <w:rPr>
                  <w:rFonts w:ascii="Times New Roman" w:hAnsi="Times New Roman" w:cs="Times New Roman"/>
                  <w:color w:val="000000" w:themeColor="text1"/>
                  <w:sz w:val="28"/>
                  <w:szCs w:val="28"/>
                </w:rPr>
                <w:t>классификатором</w:t>
              </w:r>
            </w:hyperlink>
            <w:r w:rsidRPr="00E0001A">
              <w:rPr>
                <w:rFonts w:ascii="Times New Roman" w:hAnsi="Times New Roman" w:cs="Times New Roman"/>
                <w:color w:val="000000" w:themeColor="text1"/>
                <w:sz w:val="28"/>
                <w:szCs w:val="28"/>
              </w:rPr>
              <w:t xml:space="preserve"> валют. Формируется автоматически после указания наименования валюты в соответствии                        с Общероссийским </w:t>
            </w:r>
            <w:hyperlink r:id="rId30" w:history="1">
              <w:r w:rsidRPr="00E0001A">
                <w:rPr>
                  <w:rFonts w:ascii="Times New Roman" w:hAnsi="Times New Roman" w:cs="Times New Roman"/>
                  <w:color w:val="000000" w:themeColor="text1"/>
                  <w:sz w:val="28"/>
                  <w:szCs w:val="28"/>
                </w:rPr>
                <w:t>классификатором</w:t>
              </w:r>
            </w:hyperlink>
            <w:r w:rsidRPr="00E0001A">
              <w:rPr>
                <w:rFonts w:ascii="Times New Roman" w:hAnsi="Times New Roman" w:cs="Times New Roman"/>
                <w:color w:val="000000" w:themeColor="text1"/>
                <w:sz w:val="28"/>
                <w:szCs w:val="28"/>
              </w:rPr>
              <w:t xml:space="preserve"> валют.</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заключения муниципального контракта (договора) указывается код валюты, в которой указывается цена контракта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6.12. Сумма в валюте Российской Федерации, всего</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23" w:name="P319"/>
            <w:bookmarkEnd w:id="23"/>
            <w:r w:rsidRPr="00E0001A">
              <w:rPr>
                <w:rFonts w:ascii="Times New Roman" w:hAnsi="Times New Roman" w:cs="Times New Roman"/>
                <w:color w:val="000000" w:themeColor="text1"/>
                <w:sz w:val="28"/>
                <w:szCs w:val="28"/>
              </w:rPr>
              <w:t>Указывается сумма бюджетного обязательства                в валюте Российской Федерации.</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пункте 6.4 настоящей информации.</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311" w:history="1">
              <w:r w:rsidRPr="00E0001A">
                <w:rPr>
                  <w:rFonts w:ascii="Times New Roman" w:hAnsi="Times New Roman" w:cs="Times New Roman"/>
                  <w:color w:val="000000" w:themeColor="text1"/>
                  <w:sz w:val="28"/>
                  <w:szCs w:val="28"/>
                </w:rPr>
                <w:t>пунктам 6.10</w:t>
              </w:r>
            </w:hyperlink>
            <w:r w:rsidRPr="00E0001A">
              <w:rPr>
                <w:rFonts w:ascii="Times New Roman" w:hAnsi="Times New Roman" w:cs="Times New Roman"/>
                <w:color w:val="000000" w:themeColor="text1"/>
                <w:sz w:val="28"/>
                <w:szCs w:val="28"/>
              </w:rPr>
              <w:t xml:space="preserve"> и </w:t>
            </w:r>
            <w:hyperlink w:anchor="P315" w:history="1">
              <w:r w:rsidRPr="00E0001A">
                <w:rPr>
                  <w:rFonts w:ascii="Times New Roman" w:hAnsi="Times New Roman" w:cs="Times New Roman"/>
                  <w:color w:val="000000" w:themeColor="text1"/>
                  <w:sz w:val="28"/>
                  <w:szCs w:val="28"/>
                </w:rPr>
                <w:t>6.11</w:t>
              </w:r>
            </w:hyperlink>
            <w:r w:rsidRPr="00E0001A">
              <w:rPr>
                <w:rFonts w:ascii="Times New Roman" w:hAnsi="Times New Roman" w:cs="Times New Roman"/>
                <w:color w:val="000000" w:themeColor="text1"/>
                <w:sz w:val="28"/>
                <w:szCs w:val="28"/>
              </w:rPr>
              <w:t xml:space="preserve"> </w:t>
            </w:r>
            <w:r w:rsidRPr="00E0001A">
              <w:rPr>
                <w:rFonts w:ascii="Times New Roman" w:hAnsi="Times New Roman" w:cs="Times New Roman"/>
                <w:color w:val="000000" w:themeColor="text1"/>
                <w:sz w:val="28"/>
                <w:szCs w:val="28"/>
              </w:rPr>
              <w:lastRenderedPageBreak/>
              <w:t>настоящей информации.</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Если бюджетное обязательство принято в иностранной валюте и подлежит оплате в 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6.13. В том числе сумма казначейского обеспечения обязательств в валюте Российской Федерации</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6.14. Процент платежа, требующего подтверждения, от общей суммы бюджетного обязательства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Процент авансового платежа в документе - основании не должен превышать размер, установленный нормативно - правовым актом муниципального образования на текущий финансовый год</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6.15. Сумма платежа, требующего подтверждения</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сумма платежа, требующего подтверждения, в валюте Российской Федерации, установленная документом–основанием или исчисленная от </w:t>
            </w:r>
            <w:r w:rsidRPr="00E0001A">
              <w:rPr>
                <w:rFonts w:ascii="Times New Roman" w:hAnsi="Times New Roman" w:cs="Times New Roman"/>
                <w:color w:val="000000" w:themeColor="text1"/>
                <w:sz w:val="28"/>
                <w:szCs w:val="28"/>
              </w:rPr>
              <w:lastRenderedPageBreak/>
              <w:t>общей суммы бюджетного обязательства.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6.16. Номер уведомления о поступлении исполнительного документа/решения налогового органа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 заполнении в </w:t>
            </w:r>
            <w:hyperlink w:anchor="P288" w:history="1">
              <w:r w:rsidRPr="00E0001A">
                <w:rPr>
                  <w:rFonts w:ascii="Times New Roman" w:hAnsi="Times New Roman" w:cs="Times New Roman"/>
                  <w:color w:val="000000" w:themeColor="text1"/>
                  <w:sz w:val="28"/>
                  <w:szCs w:val="28"/>
                </w:rPr>
                <w:t>пункте 6.1</w:t>
              </w:r>
            </w:hyperlink>
            <w:r w:rsidRPr="00E0001A">
              <w:rPr>
                <w:rFonts w:ascii="Times New Roman" w:hAnsi="Times New Roman" w:cs="Times New Roman"/>
                <w:color w:val="000000" w:themeColor="text1"/>
                <w:sz w:val="28"/>
                <w:szCs w:val="28"/>
              </w:rPr>
              <w:t xml:space="preserve"> настоящей информации значений «исполнительный документ» или «решение налогового органа» указывается номер уведомления Уполномоченного органа о поступлении исполнительного документа (решения налогового органа), направленного должнику</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6.17. Дата уведомления о поступлении исполнительного документа/решения налогового органа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 заполнении в </w:t>
            </w:r>
            <w:hyperlink w:anchor="P288" w:history="1">
              <w:r w:rsidRPr="00E0001A">
                <w:rPr>
                  <w:rFonts w:ascii="Times New Roman" w:hAnsi="Times New Roman" w:cs="Times New Roman"/>
                  <w:color w:val="000000" w:themeColor="text1"/>
                  <w:sz w:val="28"/>
                  <w:szCs w:val="28"/>
                </w:rPr>
                <w:t>пункте 6.1</w:t>
              </w:r>
            </w:hyperlink>
            <w:r w:rsidRPr="00E0001A">
              <w:rPr>
                <w:rFonts w:ascii="Times New Roman" w:hAnsi="Times New Roman" w:cs="Times New Roman"/>
                <w:color w:val="000000" w:themeColor="text1"/>
                <w:sz w:val="28"/>
                <w:szCs w:val="28"/>
              </w:rPr>
              <w:t xml:space="preserve"> настоящей информации значений «исполнительный документ» или «решение налогового органа» указывается дата уведомления Уполномоченного органа о поступлении исполнительного документа (решения налогового органа), направленного должнику</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6.18. Основание </w:t>
            </w:r>
            <w:proofErr w:type="spellStart"/>
            <w:r w:rsidRPr="00E0001A">
              <w:rPr>
                <w:rFonts w:ascii="Times New Roman" w:hAnsi="Times New Roman" w:cs="Times New Roman"/>
                <w:color w:val="000000" w:themeColor="text1"/>
                <w:sz w:val="28"/>
                <w:szCs w:val="28"/>
              </w:rPr>
              <w:t>невключения</w:t>
            </w:r>
            <w:proofErr w:type="spellEnd"/>
            <w:r w:rsidRPr="00E0001A">
              <w:rPr>
                <w:rFonts w:ascii="Times New Roman" w:hAnsi="Times New Roman" w:cs="Times New Roman"/>
                <w:color w:val="000000" w:themeColor="text1"/>
                <w:sz w:val="28"/>
                <w:szCs w:val="28"/>
              </w:rPr>
              <w:t xml:space="preserve"> договора (муниципального контракта) в реестр контрактов</w:t>
            </w:r>
          </w:p>
        </w:tc>
        <w:tc>
          <w:tcPr>
            <w:tcW w:w="6457" w:type="dxa"/>
          </w:tcPr>
          <w:p w:rsidR="000C62C4" w:rsidRPr="00E0001A" w:rsidRDefault="000C62C4" w:rsidP="00C82205">
            <w:pPr>
              <w:autoSpaceDE w:val="0"/>
              <w:autoSpaceDN w:val="0"/>
              <w:adjustRightInd w:val="0"/>
              <w:jc w:val="both"/>
              <w:rPr>
                <w:color w:val="000000" w:themeColor="text1"/>
                <w:sz w:val="28"/>
                <w:szCs w:val="28"/>
              </w:rPr>
            </w:pPr>
            <w:r w:rsidRPr="00E0001A">
              <w:rPr>
                <w:color w:val="000000" w:themeColor="text1"/>
                <w:sz w:val="28"/>
                <w:szCs w:val="28"/>
              </w:rPr>
              <w:t xml:space="preserve">При заполнении в </w:t>
            </w:r>
            <w:hyperlink w:anchor="P288" w:history="1">
              <w:r w:rsidRPr="00E0001A">
                <w:rPr>
                  <w:color w:val="000000" w:themeColor="text1"/>
                  <w:sz w:val="28"/>
                  <w:szCs w:val="28"/>
                </w:rPr>
                <w:t>пункте 6.1</w:t>
              </w:r>
            </w:hyperlink>
            <w:r w:rsidRPr="00E0001A">
              <w:rPr>
                <w:color w:val="000000" w:themeColor="text1"/>
                <w:sz w:val="28"/>
                <w:szCs w:val="28"/>
              </w:rPr>
              <w:t xml:space="preserve"> настоящей информации значения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не включения договора (контракта) в реестр контрактов.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 Реквизиты контрагента /взыскателя по исполнительному документу/решению налогового органа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7.1. Наименование юридического лица/фамилия, имя, отчество физического лица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24" w:name="P341"/>
            <w:bookmarkEnd w:id="24"/>
            <w:r w:rsidRPr="00E0001A">
              <w:rPr>
                <w:rFonts w:ascii="Times New Roman" w:hAnsi="Times New Roman" w:cs="Times New Roman"/>
                <w:color w:val="000000" w:themeColor="text1"/>
                <w:sz w:val="28"/>
                <w:szCs w:val="28"/>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Фамилия, имя, отчество физического лица на основании документа–основания.</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25" w:name="P343"/>
            <w:bookmarkEnd w:id="25"/>
            <w:r w:rsidRPr="00E0001A">
              <w:rPr>
                <w:rFonts w:ascii="Times New Roman" w:hAnsi="Times New Roman" w:cs="Times New Roman"/>
                <w:color w:val="000000" w:themeColor="text1"/>
                <w:sz w:val="28"/>
                <w:szCs w:val="28"/>
              </w:rPr>
              <w:t>7.2. Идентификационный номер налогоплательщика (ИНН)</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ИНН контрагента в соответствии со сведениями ЕГРЮЛ.</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В случае если информация о контрагенте содержится </w:t>
            </w:r>
            <w:r w:rsidRPr="00E0001A">
              <w:rPr>
                <w:rFonts w:ascii="Times New Roman" w:hAnsi="Times New Roman" w:cs="Times New Roman"/>
                <w:color w:val="000000" w:themeColor="text1"/>
                <w:sz w:val="28"/>
                <w:szCs w:val="28"/>
              </w:rPr>
              <w:lastRenderedPageBreak/>
              <w:t>в Сводном реестре, указывается идентификационный номер налогоплательщика, соответствующий сведениям, включенным в Сводный реестр</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26" w:name="P346"/>
            <w:bookmarkEnd w:id="26"/>
            <w:r w:rsidRPr="00E0001A">
              <w:rPr>
                <w:rFonts w:ascii="Times New Roman" w:hAnsi="Times New Roman" w:cs="Times New Roman"/>
                <w:color w:val="000000" w:themeColor="text1"/>
                <w:sz w:val="28"/>
                <w:szCs w:val="28"/>
              </w:rPr>
              <w:lastRenderedPageBreak/>
              <w:t>7.3. Код причины постановки на учет в налоговом органе (КПП)</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27" w:name="P347"/>
            <w:bookmarkEnd w:id="27"/>
            <w:r w:rsidRPr="00E0001A">
              <w:rPr>
                <w:rFonts w:ascii="Times New Roman" w:hAnsi="Times New Roman" w:cs="Times New Roman"/>
                <w:color w:val="000000" w:themeColor="text1"/>
                <w:sz w:val="28"/>
                <w:szCs w:val="28"/>
              </w:rPr>
              <w:t>Указывается КПП контрагента в соответствии со сведениями ЕГРЮЛ (при наличии).</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7.4. Код по Сводному реестру</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Код по Сводному реестру </w:t>
            </w:r>
            <w:proofErr w:type="gramStart"/>
            <w:r w:rsidRPr="00E0001A">
              <w:rPr>
                <w:rFonts w:ascii="Times New Roman" w:hAnsi="Times New Roman" w:cs="Times New Roman"/>
                <w:color w:val="000000" w:themeColor="text1"/>
                <w:sz w:val="28"/>
                <w:szCs w:val="28"/>
              </w:rPr>
              <w:t>контрагента  в</w:t>
            </w:r>
            <w:proofErr w:type="gramEnd"/>
            <w:r w:rsidRPr="00E0001A">
              <w:rPr>
                <w:rFonts w:ascii="Times New Roman" w:hAnsi="Times New Roman" w:cs="Times New Roman"/>
                <w:color w:val="000000" w:themeColor="text1"/>
                <w:sz w:val="28"/>
                <w:szCs w:val="28"/>
              </w:rPr>
              <w:t xml:space="preserve"> случае наличия информации о нем в Сводном реестре.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28" w:name="P351"/>
            <w:bookmarkEnd w:id="28"/>
            <w:r w:rsidRPr="00E0001A">
              <w:rPr>
                <w:rFonts w:ascii="Times New Roman" w:hAnsi="Times New Roman" w:cs="Times New Roman"/>
                <w:color w:val="000000" w:themeColor="text1"/>
                <w:sz w:val="28"/>
                <w:szCs w:val="28"/>
              </w:rPr>
              <w:t>7.5. Номер лицевого счета (раздела на лицевом счете)</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если операции по исполнению бюджетного обязательства подлежат отражению на лицевом счете, открытом контрагенту в Уполномоченном органе, указывается номер лицевого счета контрагента в соответствии с документом–основанием.</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Уполномоченном органе,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7.6. Номер банковского (казначейского) счета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номер банковского (казначейского) счета контрагента (при наличии в документе–основании)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7.7. Наименование банка (иной организации), в котором(-ой) открыт счет контрагенту</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7.8. БИК банка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БИК банка контрагента (при наличии в документе-основании)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7.9. Корреспондентский счет банка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корреспондентский счет банка контрагента (при наличии в документе–основании)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Borders>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 Расшифровка обязательства</w:t>
            </w:r>
          </w:p>
        </w:tc>
        <w:tc>
          <w:tcPr>
            <w:tcW w:w="6457" w:type="dxa"/>
            <w:tcBorders>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p>
        </w:tc>
      </w:tr>
      <w:tr w:rsidR="00E0001A" w:rsidRPr="00E0001A" w:rsidTr="00C82205">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2614" w:type="dxa"/>
            <w:tcBorders>
              <w:top w:val="single" w:sz="4" w:space="0" w:color="auto"/>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8.1. Наименование объекта капитального строительства или объекта недвижимого имущества</w:t>
            </w:r>
          </w:p>
        </w:tc>
        <w:tc>
          <w:tcPr>
            <w:tcW w:w="6457" w:type="dxa"/>
            <w:tcBorders>
              <w:top w:val="single" w:sz="4" w:space="0" w:color="auto"/>
              <w:bottom w:val="single" w:sz="4" w:space="0" w:color="auto"/>
            </w:tcBorders>
          </w:tcPr>
          <w:p w:rsidR="000C62C4" w:rsidRPr="00E0001A" w:rsidRDefault="000C62C4" w:rsidP="00C82205">
            <w:pPr>
              <w:rPr>
                <w:color w:val="000000" w:themeColor="text1"/>
                <w:sz w:val="28"/>
                <w:szCs w:val="28"/>
              </w:rPr>
            </w:pPr>
            <w:r w:rsidRPr="00E0001A">
              <w:rPr>
                <w:color w:val="000000" w:themeColor="text1"/>
                <w:sz w:val="28"/>
                <w:szCs w:val="28"/>
              </w:rPr>
              <w:t xml:space="preserve"> 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w:t>
            </w:r>
          </w:p>
        </w:tc>
      </w:tr>
      <w:tr w:rsidR="00E0001A" w:rsidRPr="00E0001A" w:rsidTr="00C82205">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2614" w:type="dxa"/>
            <w:tcBorders>
              <w:top w:val="single" w:sz="4" w:space="0" w:color="auto"/>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8.2. Уникальный код объекта капитального строительства или объекта недвижимого имущества</w:t>
            </w:r>
          </w:p>
        </w:tc>
        <w:tc>
          <w:tcPr>
            <w:tcW w:w="6457" w:type="dxa"/>
            <w:tcBorders>
              <w:top w:val="single" w:sz="4" w:space="0" w:color="auto"/>
              <w:bottom w:val="single" w:sz="4" w:space="0" w:color="auto"/>
            </w:tcBorders>
          </w:tcPr>
          <w:p w:rsidR="000C62C4" w:rsidRPr="00E0001A" w:rsidRDefault="000C62C4" w:rsidP="00C82205">
            <w:pPr>
              <w:jc w:val="both"/>
              <w:rPr>
                <w:color w:val="000000" w:themeColor="text1"/>
                <w:sz w:val="28"/>
                <w:szCs w:val="28"/>
              </w:rPr>
            </w:pPr>
            <w:r w:rsidRPr="00E0001A">
              <w:rPr>
                <w:color w:val="000000" w:themeColor="text1"/>
                <w:sz w:val="28"/>
                <w:szCs w:val="28"/>
              </w:rPr>
              <w:t xml:space="preserve"> Указывается уникальный код объекта капитального строительства или объекта недвижимого имущества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Borders>
              <w:top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8.3. Наименование вида средств</w:t>
            </w:r>
          </w:p>
        </w:tc>
        <w:tc>
          <w:tcPr>
            <w:tcW w:w="6457" w:type="dxa"/>
            <w:tcBorders>
              <w:top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вида средств, за счет которых должна быть произведена кассовая выплата: средства бюджета.</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8.4. Код по БК</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29" w:name="P374"/>
            <w:bookmarkEnd w:id="29"/>
            <w:r w:rsidRPr="00E0001A">
              <w:rPr>
                <w:rFonts w:ascii="Times New Roman" w:hAnsi="Times New Roman" w:cs="Times New Roman"/>
                <w:color w:val="000000" w:themeColor="text1"/>
                <w:sz w:val="28"/>
                <w:szCs w:val="28"/>
              </w:rPr>
              <w:t>Указывается код бюджетной классификации расходов местного бюджета в соответствии с предметом документа–основания.</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бюджетной классификации расходов местного бюджета на основании информации, представленной должником</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8.5. Признак безусловности обязательства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(подписание актов выполненных </w:t>
            </w:r>
            <w:r w:rsidRPr="00E0001A">
              <w:rPr>
                <w:rFonts w:ascii="Times New Roman" w:hAnsi="Times New Roman" w:cs="Times New Roman"/>
                <w:color w:val="000000" w:themeColor="text1"/>
                <w:sz w:val="28"/>
                <w:szCs w:val="28"/>
              </w:rPr>
              <w:lastRenderedPageBreak/>
              <w:t>работ, утверждение отчетов о выполнении условий соглашения о предоставлении субсидии, иное)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8.6. Сумма исполненного обязательства прошлых лет в валюте Российской Федерации</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исполненная сумма бюджетного обязательства прошлых лет с точностью до второго знака после запятой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8.7. Сумма неисполненного обязательства прошлых лет в валюте Российской Федерации</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8.8. Сумма на 20__ текущий финансовый год в валюте Российской Федерации с помесячной разбивкой</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30" w:name="P384"/>
            <w:bookmarkEnd w:id="30"/>
            <w:r w:rsidRPr="00E0001A">
              <w:rPr>
                <w:rFonts w:ascii="Times New Roman" w:hAnsi="Times New Roman" w:cs="Times New Roman"/>
                <w:color w:val="000000" w:themeColor="text1"/>
                <w:sz w:val="28"/>
                <w:szCs w:val="28"/>
              </w:rPr>
              <w:t>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с помесячной разбивкой текущего года исполнения контракта.</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8.9. Сумма в валюте Российской Федерации на плановый период и за пределами планового периода</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31" w:name="P388"/>
            <w:bookmarkEnd w:id="31"/>
            <w:r w:rsidRPr="00E0001A">
              <w:rPr>
                <w:rFonts w:ascii="Times New Roman" w:hAnsi="Times New Roman" w:cs="Times New Roman"/>
                <w:color w:val="000000" w:themeColor="text1"/>
                <w:sz w:val="28"/>
                <w:szCs w:val="28"/>
              </w:rPr>
              <w:t>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по муниципальному контракту (договору) в валюте Российской Федерации с годовой периодичностью.</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последующие года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8.10. Дата выплаты по исполнительному документу</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ежемесячной выплаты по исполнению исполнительного документа, если выплаты имеют периодический характер</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8.11. Аналитический код</w:t>
            </w:r>
          </w:p>
        </w:tc>
        <w:tc>
          <w:tcPr>
            <w:tcW w:w="6457" w:type="dxa"/>
          </w:tcPr>
          <w:p w:rsidR="000C62C4" w:rsidRPr="00E0001A" w:rsidRDefault="000C62C4" w:rsidP="00C82205">
            <w:pPr>
              <w:autoSpaceDE w:val="0"/>
              <w:autoSpaceDN w:val="0"/>
              <w:adjustRightInd w:val="0"/>
              <w:ind w:firstLine="283"/>
              <w:jc w:val="both"/>
              <w:rPr>
                <w:color w:val="000000" w:themeColor="text1"/>
                <w:sz w:val="28"/>
                <w:szCs w:val="28"/>
              </w:rPr>
            </w:pPr>
            <w:r w:rsidRPr="00E0001A">
              <w:rPr>
                <w:color w:val="000000" w:themeColor="text1"/>
                <w:sz w:val="28"/>
                <w:szCs w:val="28"/>
              </w:rPr>
              <w:t>Указывается при необходимости аналитический код, присваиваемый органами Федерального казна</w:t>
            </w:r>
            <w:r w:rsidRPr="00E0001A">
              <w:rPr>
                <w:color w:val="000000" w:themeColor="text1"/>
                <w:sz w:val="28"/>
                <w:szCs w:val="28"/>
              </w:rPr>
              <w:lastRenderedPageBreak/>
              <w:t>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 Также может указываться дополнительная классификация, применяемая в учете.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1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8.12. Примечание</w:t>
            </w:r>
          </w:p>
        </w:tc>
        <w:tc>
          <w:tcPr>
            <w:tcW w:w="645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Иная информация, необходимая для постановки бюджетного обязательства на учет</w:t>
            </w:r>
          </w:p>
        </w:tc>
      </w:tr>
    </w:tbl>
    <w:p w:rsidR="000C62C4" w:rsidRPr="00E0001A" w:rsidRDefault="000C62C4" w:rsidP="000C62C4">
      <w:pPr>
        <w:pStyle w:val="ConsPlusNormal"/>
        <w:jc w:val="right"/>
        <w:rPr>
          <w:rFonts w:ascii="Times New Roman" w:hAnsi="Times New Roman" w:cs="Times New Roman"/>
          <w:color w:val="000000" w:themeColor="text1"/>
          <w:sz w:val="28"/>
          <w:szCs w:val="28"/>
        </w:rPr>
        <w:sectPr w:rsidR="000C62C4" w:rsidRPr="00E0001A" w:rsidSect="00C82205">
          <w:pgSz w:w="11906" w:h="16838"/>
          <w:pgMar w:top="1134" w:right="851" w:bottom="1134" w:left="1701" w:header="283" w:footer="850" w:gutter="0"/>
          <w:pgNumType w:start="1"/>
          <w:cols w:space="708"/>
          <w:titlePg/>
          <w:docGrid w:linePitch="360"/>
        </w:sectPr>
      </w:pP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ПРИЛОЖЕНИЕ № 2</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к Порядку учета бюджетных и денежных обязательств получателей средств местного бюджета</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Уполномоченным органом</w:t>
      </w:r>
    </w:p>
    <w:p w:rsidR="000C62C4" w:rsidRPr="00E0001A" w:rsidRDefault="000C62C4" w:rsidP="000C62C4">
      <w:pPr>
        <w:pStyle w:val="ConsPlusNormal"/>
        <w:jc w:val="center"/>
        <w:rPr>
          <w:rFonts w:ascii="Times New Roman" w:hAnsi="Times New Roman" w:cs="Times New Roman"/>
          <w:color w:val="000000" w:themeColor="text1"/>
          <w:sz w:val="28"/>
          <w:szCs w:val="28"/>
        </w:rPr>
      </w:pPr>
    </w:p>
    <w:p w:rsidR="000C62C4" w:rsidRPr="00E0001A" w:rsidRDefault="000C62C4" w:rsidP="000C62C4">
      <w:pPr>
        <w:pStyle w:val="ConsPlusTitle"/>
        <w:jc w:val="center"/>
        <w:rPr>
          <w:rFonts w:ascii="Times New Roman" w:hAnsi="Times New Roman" w:cs="Times New Roman"/>
          <w:color w:val="000000" w:themeColor="text1"/>
          <w:sz w:val="28"/>
          <w:szCs w:val="28"/>
        </w:rPr>
      </w:pPr>
      <w:bookmarkStart w:id="32" w:name="P408"/>
      <w:bookmarkEnd w:id="32"/>
      <w:r w:rsidRPr="00E0001A">
        <w:rPr>
          <w:rFonts w:ascii="Times New Roman" w:hAnsi="Times New Roman" w:cs="Times New Roman"/>
          <w:color w:val="000000" w:themeColor="text1"/>
          <w:sz w:val="28"/>
          <w:szCs w:val="28"/>
        </w:rPr>
        <w:t>Реквизиты.</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Сведения о денежном обязательстве</w:t>
      </w:r>
    </w:p>
    <w:p w:rsidR="000C62C4" w:rsidRPr="00E0001A" w:rsidRDefault="000C62C4" w:rsidP="000C62C4">
      <w:pPr>
        <w:rPr>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8"/>
        <w:gridCol w:w="5465"/>
      </w:tblGrid>
      <w:tr w:rsidR="00E0001A" w:rsidRPr="00E0001A" w:rsidTr="00C82205">
        <w:tc>
          <w:tcPr>
            <w:tcW w:w="9213" w:type="dxa"/>
            <w:gridSpan w:val="2"/>
            <w:tcBorders>
              <w:top w:val="nil"/>
              <w:left w:val="nil"/>
              <w:bottom w:val="nil"/>
              <w:right w:val="nil"/>
            </w:tcBorders>
          </w:tcPr>
          <w:p w:rsidR="000C62C4" w:rsidRPr="00E0001A" w:rsidRDefault="000C62C4" w:rsidP="00C82205">
            <w:pPr>
              <w:pStyle w:val="ConsPlusNormal"/>
              <w:jc w:val="right"/>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Единица измерения: руб.</w:t>
            </w:r>
          </w:p>
          <w:p w:rsidR="000C62C4" w:rsidRPr="00E0001A" w:rsidRDefault="000C62C4" w:rsidP="00C82205">
            <w:pPr>
              <w:pStyle w:val="ConsPlusNormal"/>
              <w:jc w:val="right"/>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 точностью до второго десятичного знака)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Наименование информации (реквизита, показателя)</w:t>
            </w:r>
          </w:p>
        </w:tc>
        <w:tc>
          <w:tcPr>
            <w:tcW w:w="5465"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Правила формирования информации (реквизита, показателя)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 Номер сведений о денежном обязательстве получателя средств местного бюджета (далее соответственно – Сведения о денежном обязательстве, денежное обязательство)</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порядковый номер Сведений                о денежном обязательстве</w:t>
            </w:r>
          </w:p>
          <w:p w:rsidR="000C62C4" w:rsidRPr="00E0001A" w:rsidRDefault="000C62C4" w:rsidP="00C82205">
            <w:pPr>
              <w:autoSpaceDE w:val="0"/>
              <w:autoSpaceDN w:val="0"/>
              <w:adjustRightInd w:val="0"/>
              <w:ind w:firstLine="283"/>
              <w:jc w:val="both"/>
              <w:rPr>
                <w:color w:val="000000" w:themeColor="text1"/>
                <w:sz w:val="28"/>
                <w:szCs w:val="28"/>
              </w:rPr>
            </w:pPr>
            <w:r w:rsidRPr="00E0001A">
              <w:rPr>
                <w:color w:val="000000" w:themeColor="text1"/>
                <w:sz w:val="28"/>
                <w:szCs w:val="28"/>
              </w:rPr>
              <w:t>При представлении Сведений о денежном обязательстве в форме электронного документа в информационных системах Федерального казначейства номер Сведений о денежном обязательстве присваивается автоматически в информационных системах Федерального казначейства.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 Дата Сведений о денежном обязательстве</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подписания Сведений о денежном обязательстве получателем средств местного бюджета</w:t>
            </w:r>
          </w:p>
          <w:p w:rsidR="000C62C4" w:rsidRPr="00E0001A" w:rsidRDefault="000C62C4" w:rsidP="00C82205">
            <w:pPr>
              <w:autoSpaceDE w:val="0"/>
              <w:autoSpaceDN w:val="0"/>
              <w:adjustRightInd w:val="0"/>
              <w:ind w:firstLine="283"/>
              <w:jc w:val="both"/>
              <w:rPr>
                <w:color w:val="000000" w:themeColor="text1"/>
                <w:sz w:val="28"/>
                <w:szCs w:val="28"/>
              </w:rPr>
            </w:pPr>
            <w:r w:rsidRPr="00E0001A">
              <w:rPr>
                <w:color w:val="000000" w:themeColor="text1"/>
                <w:sz w:val="28"/>
                <w:szCs w:val="28"/>
              </w:rPr>
              <w:t>При формировании Сведений о денежном обязательстве в форме электронного документа в информационных системах Федерального казначейства дата Сведений о денежном обязательстве проставляется автоматически.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 Учетный номер денежного обязательства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при внесении изменений в поставленное на учет денежное обязательство.</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учетный номер денежного обязательства, в которое вносятся изменения, присвоенный ему при постановке на учет</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 формировании Сведений о денежном </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обязательстве в форме электронного документа в информационной системе Федерального казначейства учетный номер денеж</w:t>
            </w:r>
            <w:r w:rsidRPr="00E0001A">
              <w:rPr>
                <w:rFonts w:ascii="Times New Roman" w:hAnsi="Times New Roman" w:cs="Times New Roman"/>
                <w:color w:val="000000" w:themeColor="text1"/>
                <w:sz w:val="28"/>
                <w:szCs w:val="28"/>
              </w:rPr>
              <w:lastRenderedPageBreak/>
              <w:t>ного обязательства заполняется путем выбора соответствующего значения из полного перечня учетных номеров денежных обязательств.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Borders>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4. Учетный номер бюджетного обязательства</w:t>
            </w:r>
          </w:p>
        </w:tc>
        <w:tc>
          <w:tcPr>
            <w:tcW w:w="5465" w:type="dxa"/>
            <w:tcBorders>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0C62C4" w:rsidRPr="00E0001A" w:rsidRDefault="000C62C4" w:rsidP="00C82205">
            <w:pPr>
              <w:autoSpaceDE w:val="0"/>
              <w:autoSpaceDN w:val="0"/>
              <w:adjustRightInd w:val="0"/>
              <w:ind w:firstLine="283"/>
              <w:jc w:val="both"/>
              <w:rPr>
                <w:color w:val="000000" w:themeColor="text1"/>
                <w:sz w:val="28"/>
                <w:szCs w:val="28"/>
              </w:rPr>
            </w:pPr>
            <w:r w:rsidRPr="00E0001A">
              <w:rPr>
                <w:color w:val="000000" w:themeColor="text1"/>
                <w:sz w:val="28"/>
                <w:szCs w:val="28"/>
              </w:rP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Федерального казначейства заполняется автоматически при указании учетного номера денежного обязательства, в которое вносятся изменения.</w:t>
            </w:r>
          </w:p>
        </w:tc>
      </w:tr>
      <w:tr w:rsidR="00E0001A" w:rsidRPr="00E0001A" w:rsidTr="00C82205">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3748" w:type="dxa"/>
            <w:tcBorders>
              <w:top w:val="single" w:sz="4" w:space="0" w:color="auto"/>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 Уникальный код объекта капитального строительства или объекта недвижимого имущества</w:t>
            </w:r>
          </w:p>
        </w:tc>
        <w:tc>
          <w:tcPr>
            <w:tcW w:w="5465" w:type="dxa"/>
            <w:tcBorders>
              <w:top w:val="single" w:sz="4" w:space="0" w:color="auto"/>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уникальный код объекта капитального строительства или объекта недвижимого имущества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Borders>
              <w:top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 Информация о получателе бюджетных средств</w:t>
            </w:r>
          </w:p>
        </w:tc>
        <w:tc>
          <w:tcPr>
            <w:tcW w:w="5465" w:type="dxa"/>
            <w:tcBorders>
              <w:top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6.1. Получатель бюджетных средств</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получателя средств местного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6.2. Код получателя бюджетных средств по Сводному реестру</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получателя средств местного бюджета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6.3. Номер лицевого счета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номер соответствующего лицевого счета получателя средств местного бюджета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6.4. Главный распорядитель бюджетных средств</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наименование главного распорядителя средств местного бюджета, соответствующее реестровой записи Сводного </w:t>
            </w:r>
            <w:r w:rsidRPr="00E0001A">
              <w:rPr>
                <w:rFonts w:ascii="Times New Roman" w:hAnsi="Times New Roman" w:cs="Times New Roman"/>
                <w:color w:val="000000" w:themeColor="text1"/>
                <w:sz w:val="28"/>
                <w:szCs w:val="28"/>
              </w:rPr>
              <w:lastRenderedPageBreak/>
              <w:t>реестра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6.5. Глава по БК</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главы главного распорядителя средств местного бюджета в соответствии               решением о бюджете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6.6. Наименование бюджета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бюджета – бюджет муниципального образования __________________</w:t>
            </w:r>
          </w:p>
          <w:p w:rsidR="000C62C4" w:rsidRPr="00E0001A" w:rsidRDefault="000C62C4" w:rsidP="00C82205">
            <w:pPr>
              <w:autoSpaceDE w:val="0"/>
              <w:autoSpaceDN w:val="0"/>
              <w:adjustRightInd w:val="0"/>
              <w:ind w:firstLine="283"/>
              <w:jc w:val="both"/>
              <w:rPr>
                <w:color w:val="000000" w:themeColor="text1"/>
                <w:sz w:val="28"/>
                <w:szCs w:val="28"/>
              </w:rPr>
            </w:pPr>
            <w:r w:rsidRPr="00E0001A">
              <w:rPr>
                <w:color w:val="000000" w:themeColor="text1"/>
                <w:sz w:val="28"/>
                <w:szCs w:val="28"/>
              </w:rPr>
              <w:t>При формировании Сведений о денежном обязательстве в форме электронного документа в информационных системах Федерального казначейства заполняется автоматически.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6.7. Код </w:t>
            </w:r>
            <w:hyperlink r:id="rId31" w:history="1">
              <w:r w:rsidRPr="00E0001A">
                <w:rPr>
                  <w:rFonts w:ascii="Times New Roman" w:hAnsi="Times New Roman" w:cs="Times New Roman"/>
                  <w:color w:val="000000" w:themeColor="text1"/>
                  <w:sz w:val="28"/>
                  <w:szCs w:val="28"/>
                </w:rPr>
                <w:t>ОКТМО</w:t>
              </w:r>
            </w:hyperlink>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по Общероссийскому </w:t>
            </w:r>
            <w:hyperlink r:id="rId32" w:history="1">
              <w:r w:rsidRPr="00E0001A">
                <w:rPr>
                  <w:rFonts w:ascii="Times New Roman" w:hAnsi="Times New Roman" w:cs="Times New Roman"/>
                  <w:color w:val="000000" w:themeColor="text1"/>
                  <w:sz w:val="28"/>
                  <w:szCs w:val="28"/>
                </w:rPr>
                <w:t>классификатору</w:t>
              </w:r>
            </w:hyperlink>
            <w:r w:rsidRPr="00E0001A">
              <w:rPr>
                <w:rFonts w:ascii="Times New Roman" w:hAnsi="Times New Roman" w:cs="Times New Roman"/>
                <w:color w:val="000000" w:themeColor="text1"/>
                <w:sz w:val="28"/>
                <w:szCs w:val="28"/>
              </w:rPr>
              <w:t xml:space="preserve">.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6.8. Финансовый орган</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финансовый орган </w:t>
            </w:r>
          </w:p>
          <w:p w:rsidR="000C62C4" w:rsidRPr="00E0001A" w:rsidRDefault="000C62C4" w:rsidP="00C82205">
            <w:pPr>
              <w:autoSpaceDE w:val="0"/>
              <w:autoSpaceDN w:val="0"/>
              <w:adjustRightInd w:val="0"/>
              <w:ind w:firstLine="283"/>
              <w:jc w:val="both"/>
              <w:rPr>
                <w:color w:val="000000" w:themeColor="text1"/>
                <w:sz w:val="28"/>
                <w:szCs w:val="28"/>
              </w:rPr>
            </w:pPr>
            <w:r w:rsidRPr="00E0001A">
              <w:rPr>
                <w:color w:val="000000" w:themeColor="text1"/>
                <w:sz w:val="28"/>
                <w:szCs w:val="28"/>
              </w:rPr>
              <w:t>При представлении Сведений о денежном обязательстве в форме электронного документа в информационных системах Федерального казначейства заполняется автоматически.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6.9. Код по ОКПО</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финансового органа по Общероссийскому классификатору предприятий и организаций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6.10. Территориальный орган Федерального казначейства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наименование органа Федерального казначейства – «Управление Федерального казначейства </w:t>
            </w:r>
            <w:proofErr w:type="gramStart"/>
            <w:r w:rsidRPr="00E0001A">
              <w:rPr>
                <w:rFonts w:ascii="Times New Roman" w:hAnsi="Times New Roman" w:cs="Times New Roman"/>
                <w:color w:val="000000" w:themeColor="text1"/>
                <w:sz w:val="28"/>
                <w:szCs w:val="28"/>
              </w:rPr>
              <w:t>по  Ростовской</w:t>
            </w:r>
            <w:proofErr w:type="gramEnd"/>
            <w:r w:rsidRPr="00E0001A">
              <w:rPr>
                <w:rFonts w:ascii="Times New Roman" w:hAnsi="Times New Roman" w:cs="Times New Roman"/>
                <w:color w:val="000000" w:themeColor="text1"/>
                <w:sz w:val="28"/>
                <w:szCs w:val="28"/>
              </w:rPr>
              <w:t xml:space="preserve"> области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6.11. Код органа Федерального казначейства (далее - КОФК)</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Управления Федерального казначейства по Ростовской области.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6.12. Признак платежа, требующего подтверждения</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 Реквизиты документа, подтверждающего возникновение денежного обязательства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7.1. Вид</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документа, являющегося основанием для возникновения денежного обязательства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7.2. Номер</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номер документа, подтверждающего возникновение денежного обязательства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33" w:name="P462"/>
            <w:bookmarkEnd w:id="33"/>
            <w:r w:rsidRPr="00E0001A">
              <w:rPr>
                <w:rFonts w:ascii="Times New Roman" w:hAnsi="Times New Roman" w:cs="Times New Roman"/>
                <w:color w:val="000000" w:themeColor="text1"/>
                <w:sz w:val="28"/>
                <w:szCs w:val="28"/>
              </w:rPr>
              <w:t>7.3. Дата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документа, подтверждающего возникновение денежного обязательства</w:t>
            </w:r>
          </w:p>
          <w:p w:rsidR="000C62C4" w:rsidRPr="00E0001A" w:rsidRDefault="000C62C4" w:rsidP="00C82205">
            <w:pPr>
              <w:autoSpaceDE w:val="0"/>
              <w:autoSpaceDN w:val="0"/>
              <w:adjustRightInd w:val="0"/>
              <w:ind w:firstLine="283"/>
              <w:jc w:val="both"/>
              <w:rPr>
                <w:color w:val="000000" w:themeColor="text1"/>
                <w:sz w:val="28"/>
                <w:szCs w:val="28"/>
              </w:rPr>
            </w:pPr>
            <w:r w:rsidRPr="00E0001A">
              <w:rPr>
                <w:color w:val="000000" w:themeColor="text1"/>
                <w:sz w:val="28"/>
                <w:szCs w:val="28"/>
              </w:rPr>
              <w:t>В случае постановки на учет денежного обязательства, возникшего на основании документа о приемке выполненной работы (ее результатов, в том числе этапа), оказанной услуги, указывается дата подписания получателем средств местного бюджета такого документа.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7.4. Сумма документа, подтверждающего возникновение денежного обязательства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документа, подтверждающего возникновение денежного обязательства в валюте выплаты</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7.5. Предмет</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товаров (работ, услуг) в соответствии с документом, подтверждающим возникновение денежного обязательства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7.6. Наименование вида средств</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вида средств, за счет которых должна быть произведена кассовая выплата: средства бюджета</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7.7. Код по бюджетной классификации (далее – Код по БК)</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бюджетной классификации расходов местного бюджета в соответствии с предметом документа–основания.</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В случае постановки на учет денежного обязательства, возникшего на основании исполнительного документа или решения налогового органа, указывается код бюджетной классификации расходов местного бюджета на основании информации, представленной </w:t>
            </w:r>
            <w:r w:rsidRPr="00E0001A">
              <w:rPr>
                <w:rFonts w:ascii="Times New Roman" w:hAnsi="Times New Roman" w:cs="Times New Roman"/>
                <w:color w:val="000000" w:themeColor="text1"/>
                <w:sz w:val="28"/>
                <w:szCs w:val="28"/>
              </w:rPr>
              <w:lastRenderedPageBreak/>
              <w:t>должником</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7.8. Аналитический код</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при необходимости в дополнение к коду по бюджетной классификации плательщика аналитический код, используемый в целях санкционирования операций с целевыми расходами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7.9. Сумма в рублевом эквиваленте, всего</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денежного обязательства             в валюте Российской Федерации.</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7.10. Код валюты</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валюты, в которой принято денежное обязательство, в соответствии                    с Общероссийским </w:t>
            </w:r>
            <w:hyperlink r:id="rId33" w:history="1">
              <w:r w:rsidRPr="00E0001A">
                <w:rPr>
                  <w:rFonts w:ascii="Times New Roman" w:hAnsi="Times New Roman" w:cs="Times New Roman"/>
                  <w:color w:val="000000" w:themeColor="text1"/>
                  <w:sz w:val="28"/>
                  <w:szCs w:val="28"/>
                </w:rPr>
                <w:t>классификатором</w:t>
              </w:r>
            </w:hyperlink>
            <w:r w:rsidRPr="00E0001A">
              <w:rPr>
                <w:rFonts w:ascii="Times New Roman" w:hAnsi="Times New Roman" w:cs="Times New Roman"/>
                <w:color w:val="000000" w:themeColor="text1"/>
                <w:sz w:val="28"/>
                <w:szCs w:val="28"/>
              </w:rPr>
              <w:t xml:space="preserve"> валют</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7.11. в том числе перечислено средств, требующих подтверждения</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7.12. Срок исполнения</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планируемый срок осуществления кассовой выплаты по денежному обязательству (при наличии)</w:t>
            </w:r>
          </w:p>
        </w:tc>
      </w:tr>
    </w:tbl>
    <w:p w:rsidR="000C62C4" w:rsidRPr="00E0001A" w:rsidRDefault="000C62C4" w:rsidP="000C62C4">
      <w:pPr>
        <w:pStyle w:val="ConsPlusNormal"/>
        <w:jc w:val="right"/>
        <w:rPr>
          <w:rFonts w:ascii="Times New Roman" w:hAnsi="Times New Roman" w:cs="Times New Roman"/>
          <w:color w:val="000000" w:themeColor="text1"/>
          <w:sz w:val="28"/>
          <w:szCs w:val="28"/>
        </w:rPr>
        <w:sectPr w:rsidR="000C62C4" w:rsidRPr="00E0001A" w:rsidSect="00C82205">
          <w:pgSz w:w="11906" w:h="16838"/>
          <w:pgMar w:top="1134" w:right="851" w:bottom="1134" w:left="1701" w:header="227" w:footer="708" w:gutter="0"/>
          <w:pgNumType w:start="1"/>
          <w:cols w:space="708"/>
          <w:titlePg/>
          <w:docGrid w:linePitch="360"/>
        </w:sectPr>
      </w:pP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 xml:space="preserve">ПРИЛОЖЕНИЕ № 3 </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к Порядку учета бюджетных и денежных обязательств получателей средств местного бюджета</w:t>
      </w:r>
    </w:p>
    <w:p w:rsidR="000C62C4" w:rsidRPr="00E0001A" w:rsidRDefault="000C62C4" w:rsidP="000C62C4">
      <w:pPr>
        <w:pStyle w:val="ConsPlusNormal"/>
        <w:ind w:left="3969"/>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Уполномоченным органом</w:t>
      </w:r>
      <w:r w:rsidRPr="00E0001A" w:rsidDel="0006334D">
        <w:rPr>
          <w:rFonts w:ascii="Times New Roman" w:hAnsi="Times New Roman" w:cs="Times New Roman"/>
          <w:color w:val="000000" w:themeColor="text1"/>
          <w:sz w:val="28"/>
          <w:szCs w:val="28"/>
        </w:rPr>
        <w:t xml:space="preserve"> </w:t>
      </w:r>
    </w:p>
    <w:p w:rsidR="000C62C4" w:rsidRPr="00E0001A" w:rsidRDefault="000C62C4" w:rsidP="000C62C4">
      <w:pPr>
        <w:pStyle w:val="ConsPlusNormal"/>
        <w:jc w:val="center"/>
        <w:rPr>
          <w:rFonts w:ascii="Times New Roman" w:hAnsi="Times New Roman" w:cs="Times New Roman"/>
          <w:color w:val="000000" w:themeColor="text1"/>
          <w:sz w:val="28"/>
          <w:szCs w:val="28"/>
        </w:rPr>
      </w:pP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Перечень</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документов, на основании которых возникают бюджетные</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обязательства получателей средств местного бюджета,</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 документов, подтверждающих возникновение денежных</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обязательств получателей средств местного бюджета</w:t>
      </w:r>
    </w:p>
    <w:p w:rsidR="000C62C4" w:rsidRPr="00E0001A" w:rsidRDefault="000C62C4" w:rsidP="000C62C4">
      <w:pPr>
        <w:pStyle w:val="ConsPlusTitle"/>
        <w:jc w:val="center"/>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250"/>
        <w:gridCol w:w="4317"/>
      </w:tblGrid>
      <w:tr w:rsidR="00E0001A" w:rsidRPr="00E0001A" w:rsidTr="00C82205">
        <w:tc>
          <w:tcPr>
            <w:tcW w:w="567"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N п/п</w:t>
            </w:r>
          </w:p>
        </w:tc>
        <w:tc>
          <w:tcPr>
            <w:tcW w:w="4250"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bookmarkStart w:id="34" w:name="P507"/>
            <w:bookmarkEnd w:id="34"/>
            <w:r w:rsidRPr="00E0001A">
              <w:rPr>
                <w:rFonts w:ascii="Times New Roman" w:hAnsi="Times New Roman" w:cs="Times New Roman"/>
                <w:color w:val="000000" w:themeColor="text1"/>
                <w:sz w:val="28"/>
                <w:szCs w:val="28"/>
              </w:rPr>
              <w:t>Документ, на основании которого возникает бюджетное обязательство получателя средств местного бюджета</w:t>
            </w:r>
          </w:p>
        </w:tc>
        <w:tc>
          <w:tcPr>
            <w:tcW w:w="4317"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bookmarkStart w:id="35" w:name="P508"/>
            <w:bookmarkEnd w:id="35"/>
            <w:r w:rsidRPr="00E0001A">
              <w:rPr>
                <w:rFonts w:ascii="Times New Roman" w:hAnsi="Times New Roman" w:cs="Times New Roman"/>
                <w:color w:val="000000" w:themeColor="text1"/>
                <w:sz w:val="28"/>
                <w:szCs w:val="28"/>
              </w:rPr>
              <w:t>Документ, подтверждающий возникновение денежного обязательства получателя средств местного бюджета</w:t>
            </w:r>
          </w:p>
        </w:tc>
      </w:tr>
      <w:tr w:rsidR="00E0001A" w:rsidRPr="00E0001A" w:rsidTr="00C82205">
        <w:tc>
          <w:tcPr>
            <w:tcW w:w="567"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w:t>
            </w:r>
          </w:p>
        </w:tc>
        <w:tc>
          <w:tcPr>
            <w:tcW w:w="4250"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w:t>
            </w:r>
          </w:p>
        </w:tc>
        <w:tc>
          <w:tcPr>
            <w:tcW w:w="4317"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w:t>
            </w:r>
          </w:p>
        </w:tc>
      </w:tr>
      <w:tr w:rsidR="00E0001A" w:rsidRPr="00E0001A" w:rsidTr="00C82205">
        <w:trPr>
          <w:trHeight w:val="611"/>
        </w:trPr>
        <w:tc>
          <w:tcPr>
            <w:tcW w:w="56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w:t>
            </w:r>
          </w:p>
        </w:tc>
        <w:tc>
          <w:tcPr>
            <w:tcW w:w="4250" w:type="dxa"/>
          </w:tcPr>
          <w:p w:rsidR="000C62C4" w:rsidRPr="00E0001A" w:rsidRDefault="000C62C4" w:rsidP="00C82205">
            <w:pPr>
              <w:autoSpaceDE w:val="0"/>
              <w:autoSpaceDN w:val="0"/>
              <w:adjustRightInd w:val="0"/>
              <w:jc w:val="both"/>
              <w:rPr>
                <w:color w:val="000000" w:themeColor="text1"/>
                <w:sz w:val="28"/>
                <w:szCs w:val="28"/>
              </w:rPr>
            </w:pPr>
            <w:r w:rsidRPr="00E0001A">
              <w:rPr>
                <w:color w:val="000000" w:themeColor="text1"/>
                <w:sz w:val="28"/>
                <w:szCs w:val="28"/>
              </w:rPr>
              <w:t>Извещение об осуществлении закупки</w:t>
            </w:r>
          </w:p>
          <w:p w:rsidR="000C62C4" w:rsidRPr="00E0001A" w:rsidRDefault="000C62C4" w:rsidP="00C82205">
            <w:pPr>
              <w:pStyle w:val="ConsPlusNormal"/>
              <w:jc w:val="both"/>
              <w:rPr>
                <w:rFonts w:ascii="Times New Roman" w:hAnsi="Times New Roman" w:cs="Times New Roman"/>
                <w:color w:val="000000" w:themeColor="text1"/>
                <w:sz w:val="28"/>
                <w:szCs w:val="28"/>
              </w:rPr>
            </w:pPr>
          </w:p>
        </w:tc>
        <w:tc>
          <w:tcPr>
            <w:tcW w:w="4317" w:type="dxa"/>
          </w:tcPr>
          <w:p w:rsidR="000C62C4" w:rsidRPr="00E0001A" w:rsidRDefault="000C62C4" w:rsidP="00C82205">
            <w:pPr>
              <w:autoSpaceDE w:val="0"/>
              <w:autoSpaceDN w:val="0"/>
              <w:adjustRightInd w:val="0"/>
              <w:jc w:val="both"/>
              <w:rPr>
                <w:color w:val="000000" w:themeColor="text1"/>
                <w:sz w:val="28"/>
                <w:szCs w:val="28"/>
              </w:rPr>
            </w:pPr>
            <w:r w:rsidRPr="00E0001A">
              <w:rPr>
                <w:color w:val="000000" w:themeColor="text1"/>
                <w:sz w:val="28"/>
                <w:szCs w:val="28"/>
              </w:rPr>
              <w:t>Формирование денежного обязательства не предусматривается</w:t>
            </w:r>
          </w:p>
        </w:tc>
      </w:tr>
      <w:tr w:rsidR="00E0001A" w:rsidRPr="00E0001A" w:rsidTr="00C82205">
        <w:tc>
          <w:tcPr>
            <w:tcW w:w="56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w:t>
            </w:r>
          </w:p>
        </w:tc>
        <w:tc>
          <w:tcPr>
            <w:tcW w:w="4250"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eastAsia="Calibri" w:hAnsi="Times New Roman" w:cs="Times New Roman"/>
                <w:color w:val="000000" w:themeColor="text1"/>
                <w:sz w:val="28"/>
                <w:szCs w:val="28"/>
                <w:lang w:eastAsia="en-US"/>
              </w:rPr>
              <w:t>Приглашение принять участие в определении поставщика (подрядчика, исполнителя)</w:t>
            </w: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eastAsia="Calibri" w:hAnsi="Times New Roman" w:cs="Times New Roman"/>
                <w:color w:val="000000" w:themeColor="text1"/>
                <w:sz w:val="28"/>
                <w:szCs w:val="28"/>
                <w:lang w:eastAsia="en-US"/>
              </w:rPr>
              <w:t>Формирование денежного обязательства не предусматривается</w:t>
            </w:r>
          </w:p>
        </w:tc>
      </w:tr>
      <w:tr w:rsidR="00E0001A" w:rsidRPr="00E0001A" w:rsidTr="00C82205">
        <w:tc>
          <w:tcPr>
            <w:tcW w:w="567" w:type="dxa"/>
            <w:vMerge w:val="restart"/>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36" w:name="P512"/>
            <w:bookmarkEnd w:id="36"/>
            <w:r w:rsidRPr="00E0001A">
              <w:rPr>
                <w:rFonts w:ascii="Times New Roman" w:hAnsi="Times New Roman" w:cs="Times New Roman"/>
                <w:color w:val="000000" w:themeColor="text1"/>
                <w:sz w:val="28"/>
                <w:szCs w:val="28"/>
              </w:rPr>
              <w:t>3.</w:t>
            </w:r>
          </w:p>
        </w:tc>
        <w:tc>
          <w:tcPr>
            <w:tcW w:w="4250" w:type="dxa"/>
            <w:vMerge w:val="restart"/>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37" w:name="P513"/>
            <w:bookmarkEnd w:id="37"/>
            <w:r w:rsidRPr="00E0001A">
              <w:rPr>
                <w:rFonts w:ascii="Times New Roman" w:hAnsi="Times New Roman" w:cs="Times New Roman"/>
                <w:color w:val="000000" w:themeColor="text1"/>
                <w:sz w:val="28"/>
                <w:szCs w:val="28"/>
              </w:rPr>
              <w:t>Муниципальный контракт (договор) на поставку товаров, выполнение работ, оказание услуг для обеспечения государственных нужд, сведения о котором подлежат включению в реестр контрактов</w:t>
            </w:r>
          </w:p>
        </w:tc>
        <w:tc>
          <w:tcPr>
            <w:tcW w:w="4317" w:type="dxa"/>
          </w:tcPr>
          <w:p w:rsidR="000C62C4" w:rsidRPr="00E0001A" w:rsidRDefault="000C62C4" w:rsidP="00C82205">
            <w:pPr>
              <w:autoSpaceDE w:val="0"/>
              <w:autoSpaceDN w:val="0"/>
              <w:adjustRightInd w:val="0"/>
              <w:rPr>
                <w:color w:val="000000" w:themeColor="text1"/>
                <w:sz w:val="28"/>
                <w:szCs w:val="28"/>
              </w:rPr>
            </w:pPr>
            <w:r w:rsidRPr="00E0001A">
              <w:rPr>
                <w:color w:val="000000" w:themeColor="text1"/>
                <w:sz w:val="28"/>
                <w:szCs w:val="28"/>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 если условиями такого муниципального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autoSpaceDE w:val="0"/>
              <w:autoSpaceDN w:val="0"/>
              <w:adjustRightInd w:val="0"/>
              <w:rPr>
                <w:color w:val="000000" w:themeColor="text1"/>
                <w:sz w:val="28"/>
                <w:szCs w:val="28"/>
              </w:rPr>
            </w:pPr>
            <w:r w:rsidRPr="00E0001A">
              <w:rPr>
                <w:color w:val="000000" w:themeColor="text1"/>
                <w:sz w:val="28"/>
                <w:szCs w:val="28"/>
              </w:rPr>
              <w:t>Документ о приемке поставленных товаров, выполненных работ (их результатов, в том числе этапов), оказанных услуг</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Счет </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Счет–фактура</w:t>
            </w:r>
            <w:r w:rsidRPr="00E0001A" w:rsidDel="008611FF">
              <w:rPr>
                <w:rFonts w:ascii="Times New Roman" w:hAnsi="Times New Roman" w:cs="Times New Roman"/>
                <w:color w:val="000000" w:themeColor="text1"/>
                <w:sz w:val="28"/>
                <w:szCs w:val="28"/>
              </w:rPr>
              <w:t xml:space="preserve"> </w:t>
            </w:r>
          </w:p>
        </w:tc>
      </w:tr>
      <w:tr w:rsidR="00E0001A" w:rsidRPr="00E0001A" w:rsidTr="00C82205">
        <w:trPr>
          <w:trHeight w:val="2722"/>
        </w:trPr>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Иной документ, подтверждающий возникновение денежного обязательства получателя средств местного бюджета (далее – 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муниципального контракта</w:t>
            </w:r>
          </w:p>
        </w:tc>
      </w:tr>
      <w:tr w:rsidR="00E0001A" w:rsidRPr="00E0001A" w:rsidTr="00C82205">
        <w:tc>
          <w:tcPr>
            <w:tcW w:w="567" w:type="dxa"/>
            <w:vMerge w:val="restart"/>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4.</w:t>
            </w:r>
          </w:p>
        </w:tc>
        <w:tc>
          <w:tcPr>
            <w:tcW w:w="4250" w:type="dxa"/>
            <w:vMerge w:val="restart"/>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38" w:name="P526"/>
            <w:bookmarkEnd w:id="38"/>
            <w:r w:rsidRPr="00E0001A">
              <w:rPr>
                <w:rFonts w:ascii="Times New Roman" w:hAnsi="Times New Roman" w:cs="Times New Roman"/>
                <w:color w:val="000000" w:themeColor="text1"/>
                <w:sz w:val="28"/>
                <w:szCs w:val="28"/>
              </w:rPr>
              <w:t>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нужд, международный договор (соглашение) (далее – договор), за исключением договоров, указанных в 8 пункте настоящего перечня</w:t>
            </w: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Акт выполненных работ</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Акт об оказании услуг</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Акт приема-передачи</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Договор (в случае осуществления авансовых платежей в соответствии с условиями договора, внесения арендной платы по договору)</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Справка–расчет или иной документ, являющийся основанием для оплаты неустойки</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Счет</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Счет-фактура</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Товарная накладная (унифицированная форма № ТОРГ–12) (ф. 0330212)</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Универсальный передаточный документ</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Чек</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Иной документ, подтверждающий возникновение денежного обязательства по бюджетному обязательству получателя средств мест</w:t>
            </w:r>
            <w:r w:rsidRPr="00E0001A">
              <w:rPr>
                <w:rFonts w:ascii="Times New Roman" w:hAnsi="Times New Roman" w:cs="Times New Roman"/>
                <w:color w:val="000000" w:themeColor="text1"/>
                <w:sz w:val="28"/>
                <w:szCs w:val="28"/>
              </w:rPr>
              <w:lastRenderedPageBreak/>
              <w:t>ного бюджета, возникшему на основании договора</w:t>
            </w:r>
          </w:p>
        </w:tc>
      </w:tr>
      <w:tr w:rsidR="00E0001A" w:rsidRPr="00E0001A" w:rsidTr="00C82205">
        <w:tc>
          <w:tcPr>
            <w:tcW w:w="567" w:type="dxa"/>
            <w:vMerge w:val="restart"/>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5.</w:t>
            </w:r>
          </w:p>
        </w:tc>
        <w:tc>
          <w:tcPr>
            <w:tcW w:w="4250" w:type="dxa"/>
            <w:vMerge w:val="restart"/>
          </w:tcPr>
          <w:p w:rsidR="000C62C4" w:rsidRPr="00E0001A" w:rsidRDefault="000C62C4" w:rsidP="00C82205">
            <w:pPr>
              <w:autoSpaceDE w:val="0"/>
              <w:autoSpaceDN w:val="0"/>
              <w:adjustRightInd w:val="0"/>
              <w:jc w:val="both"/>
              <w:rPr>
                <w:color w:val="000000" w:themeColor="text1"/>
                <w:sz w:val="28"/>
                <w:szCs w:val="28"/>
              </w:rPr>
            </w:pPr>
            <w:bookmarkStart w:id="39" w:name="P552"/>
            <w:bookmarkEnd w:id="39"/>
            <w:r w:rsidRPr="00E0001A">
              <w:rPr>
                <w:color w:val="000000" w:themeColor="text1"/>
                <w:sz w:val="28"/>
                <w:szCs w:val="28"/>
              </w:rPr>
              <w:t xml:space="preserve">Договор (соглашение) о предоставлении субсидии муниципальному бюджетному или автономному учреждению юридическому лицу </w:t>
            </w: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График перечисления субсидии, предусмотренный договором (соглашением) о предоставлении субсидии муниципальному бюджетному, автономному учреждению юридическому лицу</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Предварительный отчет о выполнении муниципального задания (ф. 0506501)</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государственному бюджетному или автономному учреждению </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предоставления субсидии юридическому лицу на возмещение фактически произведенных расходов (недополученных доходов):</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 </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 </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заявка на перечисление субсидии юридическому лицу по форме, установленной в соответствии                      </w:t>
            </w:r>
            <w:r w:rsidRPr="00E0001A">
              <w:rPr>
                <w:rFonts w:ascii="Times New Roman" w:hAnsi="Times New Roman" w:cs="Times New Roman"/>
                <w:color w:val="000000" w:themeColor="text1"/>
                <w:sz w:val="28"/>
                <w:szCs w:val="28"/>
              </w:rPr>
              <w:lastRenderedPageBreak/>
              <w:t>с порядком (правилами) предоставления указанной субсидии (далее – Заявка на перечисление субсидии юридическому лицу) (при наличии)</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и бюджетных инвестиций юридическому лицу</w:t>
            </w:r>
          </w:p>
        </w:tc>
      </w:tr>
      <w:tr w:rsidR="00E0001A" w:rsidRPr="00E0001A" w:rsidTr="00C82205">
        <w:tc>
          <w:tcPr>
            <w:tcW w:w="567" w:type="dxa"/>
            <w:vMerge w:val="restart"/>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w:t>
            </w:r>
          </w:p>
        </w:tc>
        <w:tc>
          <w:tcPr>
            <w:tcW w:w="4250" w:type="dxa"/>
            <w:vMerge w:val="restart"/>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40" w:name="P589"/>
            <w:bookmarkEnd w:id="40"/>
            <w:r w:rsidRPr="00E0001A">
              <w:rPr>
                <w:rFonts w:ascii="Times New Roman" w:hAnsi="Times New Roman" w:cs="Times New Roman"/>
                <w:color w:val="000000" w:themeColor="text1"/>
                <w:sz w:val="28"/>
                <w:szCs w:val="28"/>
              </w:rPr>
              <w:t>Исполнительный документ (исполнительный лист, судебный приказ) (далее – исполнительный документ)</w:t>
            </w: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Бухгалтерская справка (ф. 0504833)</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График выплат по исполнительному документу, предусматривающему выплаты периодического характера</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Исполнительный документ</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Справка-расчет</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исполнительного документа</w:t>
            </w:r>
          </w:p>
        </w:tc>
      </w:tr>
      <w:tr w:rsidR="00E0001A" w:rsidRPr="00E0001A" w:rsidTr="00C82205">
        <w:tc>
          <w:tcPr>
            <w:tcW w:w="567" w:type="dxa"/>
            <w:vMerge w:val="restart"/>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41" w:name="P595"/>
            <w:bookmarkEnd w:id="41"/>
            <w:r w:rsidRPr="00E0001A">
              <w:rPr>
                <w:rFonts w:ascii="Times New Roman" w:hAnsi="Times New Roman" w:cs="Times New Roman"/>
                <w:color w:val="000000" w:themeColor="text1"/>
                <w:sz w:val="28"/>
                <w:szCs w:val="28"/>
              </w:rPr>
              <w:t>7.</w:t>
            </w:r>
          </w:p>
        </w:tc>
        <w:tc>
          <w:tcPr>
            <w:tcW w:w="4250" w:type="dxa"/>
            <w:vMerge w:val="restart"/>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42" w:name="P596"/>
            <w:bookmarkEnd w:id="42"/>
            <w:r w:rsidRPr="00E0001A">
              <w:rPr>
                <w:rFonts w:ascii="Times New Roman" w:hAnsi="Times New Roman" w:cs="Times New Roman"/>
                <w:color w:val="000000" w:themeColor="text1"/>
                <w:sz w:val="28"/>
                <w:szCs w:val="28"/>
              </w:rPr>
              <w:t>Решение налогового органа о взыскании налога, сбора, пеней и штрафов (далее – решение налогового органа)</w:t>
            </w: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Бухгалтерская справка (ф. 0504833)</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Решение налогового органа</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Справка–расчет</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Иной документ, подтверждающий возникновение денежного обязательства по бюджетному обяза</w:t>
            </w:r>
            <w:r w:rsidRPr="00E0001A">
              <w:rPr>
                <w:rFonts w:ascii="Times New Roman" w:hAnsi="Times New Roman" w:cs="Times New Roman"/>
                <w:color w:val="000000" w:themeColor="text1"/>
                <w:sz w:val="28"/>
                <w:szCs w:val="28"/>
              </w:rPr>
              <w:lastRenderedPageBreak/>
              <w:t>тельству получателя средств местного бюджета, возникшему на основании решения налогового органа</w:t>
            </w:r>
          </w:p>
        </w:tc>
      </w:tr>
      <w:tr w:rsidR="00E0001A" w:rsidRPr="00E0001A" w:rsidTr="00C82205">
        <w:tc>
          <w:tcPr>
            <w:tcW w:w="567" w:type="dxa"/>
            <w:vMerge w:val="restart"/>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43" w:name="P601"/>
            <w:bookmarkEnd w:id="43"/>
            <w:r w:rsidRPr="00E0001A">
              <w:rPr>
                <w:rFonts w:ascii="Times New Roman" w:hAnsi="Times New Roman" w:cs="Times New Roman"/>
                <w:color w:val="000000" w:themeColor="text1"/>
                <w:sz w:val="28"/>
                <w:szCs w:val="28"/>
              </w:rPr>
              <w:lastRenderedPageBreak/>
              <w:t>8.</w:t>
            </w:r>
          </w:p>
        </w:tc>
        <w:tc>
          <w:tcPr>
            <w:tcW w:w="4250" w:type="dxa"/>
            <w:vMerge w:val="restart"/>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44" w:name="P602"/>
            <w:bookmarkEnd w:id="44"/>
            <w:r w:rsidRPr="00E0001A">
              <w:rPr>
                <w:rFonts w:ascii="Times New Roman" w:hAnsi="Times New Roman" w:cs="Times New Roman"/>
                <w:color w:val="000000" w:themeColor="text1"/>
                <w:sz w:val="28"/>
                <w:szCs w:val="28"/>
              </w:rPr>
              <w:t xml:space="preserve">Документ, не определенный </w:t>
            </w:r>
            <w:hyperlink w:anchor="P512" w:history="1">
              <w:r w:rsidRPr="00E0001A">
                <w:rPr>
                  <w:rFonts w:ascii="Times New Roman" w:hAnsi="Times New Roman" w:cs="Times New Roman"/>
                  <w:color w:val="000000" w:themeColor="text1"/>
                  <w:sz w:val="28"/>
                  <w:szCs w:val="28"/>
                </w:rPr>
                <w:t xml:space="preserve">пунктами </w:t>
              </w:r>
            </w:hyperlink>
            <w:r w:rsidRPr="00E0001A">
              <w:rPr>
                <w:rFonts w:ascii="Times New Roman" w:hAnsi="Times New Roman" w:cs="Times New Roman"/>
                <w:color w:val="000000" w:themeColor="text1"/>
                <w:sz w:val="28"/>
                <w:szCs w:val="28"/>
              </w:rPr>
              <w:t>3 – 7 настоящего перечня, в соответствии с которым возникает бюджетное обязательство получателя средств местного бюджета:</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закон, иной нормативный правовой акт, в соответствии с которыми возникают публичные нормативные обязательства (публичные обязательства), обязательства по уплате взносов, безвозмездных перечислений субъектам международного права, обязательства, а также обязательства по уплате платежей в бюджет (не требующие заключения договора);</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договор, расчет по которому осуществляется наличными деньгами, если получателем средств местного бюджета в Уполномоченный орган не направлены информация и документы по указанному договору для их включения в реестр контрактов;</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акт сверки взаимных расчетов;</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решение суда о расторжении муниципального контракта (договора);</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уведомление об одностороннем отказе от исполнения муниципального контракта по истечении 30 дней со дня его размещения </w:t>
            </w:r>
            <w:r w:rsidRPr="00E0001A">
              <w:rPr>
                <w:rFonts w:ascii="Times New Roman" w:hAnsi="Times New Roman" w:cs="Times New Roman"/>
                <w:color w:val="000000" w:themeColor="text1"/>
                <w:sz w:val="28"/>
                <w:szCs w:val="28"/>
              </w:rPr>
              <w:lastRenderedPageBreak/>
              <w:t>государственным заказчиком в реестре контрактов;</w:t>
            </w:r>
          </w:p>
          <w:p w:rsidR="000C62C4" w:rsidRPr="00E0001A" w:rsidRDefault="000C62C4" w:rsidP="00C82205">
            <w:pPr>
              <w:autoSpaceDE w:val="0"/>
              <w:autoSpaceDN w:val="0"/>
              <w:adjustRightInd w:val="0"/>
              <w:jc w:val="both"/>
              <w:rPr>
                <w:color w:val="000000" w:themeColor="text1"/>
                <w:sz w:val="28"/>
                <w:szCs w:val="28"/>
              </w:rPr>
            </w:pPr>
            <w:r w:rsidRPr="00E0001A">
              <w:rPr>
                <w:color w:val="000000" w:themeColor="text1"/>
                <w:sz w:val="28"/>
                <w:szCs w:val="28"/>
              </w:rPr>
              <w:t>– Иной документ, в соответствии с которым возникает бюджетное обязательство получателя средств местного бюджета.</w:t>
            </w: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Авансовый отчет (ф. 0504505)</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Акт выполненных работ</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Акт об оказании услуг</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Акт приема–передачи</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Акт сверки взаимных расчетов</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Заявление на выдачу денежных средств под отчет</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Заявление физического лица</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Решение суда о расторжении муниципального контракта (договора)</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Уведомление об одностороннем отказе от исполнения муниципального контракта по истечении 30 дней со дня его размещения государственным заказчиком в реестре контрактов</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Квитанция</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Приказ о направлении в командировку, с прилагаемым расчетом командировочных сумм</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Служебная записка</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Справка-расчет</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Счет</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Счет-фактура</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Товарная накладная (унифицированная форма № ТОРГ–12) (ф. 0330212)</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Универсальный передаточный документ</w:t>
            </w:r>
          </w:p>
        </w:tc>
      </w:tr>
      <w:tr w:rsidR="00E0001A" w:rsidRPr="00E0001A" w:rsidTr="00C82205">
        <w:tc>
          <w:tcPr>
            <w:tcW w:w="567" w:type="dxa"/>
            <w:vMerge/>
          </w:tcPr>
          <w:p w:rsidR="000C62C4" w:rsidRPr="00E0001A" w:rsidRDefault="000C62C4" w:rsidP="00C82205">
            <w:pPr>
              <w:rPr>
                <w:color w:val="000000" w:themeColor="text1"/>
                <w:sz w:val="28"/>
                <w:szCs w:val="28"/>
              </w:rPr>
            </w:pPr>
          </w:p>
        </w:tc>
        <w:tc>
          <w:tcPr>
            <w:tcW w:w="4250" w:type="dxa"/>
            <w:vMerge/>
          </w:tcPr>
          <w:p w:rsidR="000C62C4" w:rsidRPr="00E0001A" w:rsidRDefault="000C62C4" w:rsidP="00C82205">
            <w:pPr>
              <w:rPr>
                <w:color w:val="000000" w:themeColor="text1"/>
                <w:sz w:val="28"/>
                <w:szCs w:val="28"/>
              </w:rPr>
            </w:pPr>
          </w:p>
        </w:tc>
        <w:tc>
          <w:tcPr>
            <w:tcW w:w="431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Иной документ, подтверждающий возникновение денежного обязательства по бюджетному обязательству получателя средств местного бюджета.</w:t>
            </w:r>
          </w:p>
        </w:tc>
      </w:tr>
    </w:tbl>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firstLine="540"/>
        <w:jc w:val="both"/>
        <w:rPr>
          <w:rFonts w:ascii="Times New Roman" w:hAnsi="Times New Roman" w:cs="Times New Roman"/>
          <w:color w:val="000000" w:themeColor="text1"/>
          <w:sz w:val="28"/>
          <w:szCs w:val="28"/>
        </w:rPr>
      </w:pP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ПРИЛОЖЕНИЕ № 4 </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к Порядку учета бюджетных и денежных обязательств получателей средств местного бюджета</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Уполномоченным органом</w:t>
      </w:r>
    </w:p>
    <w:p w:rsidR="000C62C4" w:rsidRPr="00E0001A" w:rsidRDefault="000C62C4" w:rsidP="000C62C4">
      <w:pPr>
        <w:pStyle w:val="ConsPlusNormal"/>
        <w:jc w:val="center"/>
        <w:rPr>
          <w:rFonts w:ascii="Times New Roman" w:hAnsi="Times New Roman" w:cs="Times New Roman"/>
          <w:color w:val="000000" w:themeColor="text1"/>
          <w:sz w:val="28"/>
          <w:szCs w:val="28"/>
        </w:rPr>
      </w:pPr>
    </w:p>
    <w:p w:rsidR="000C62C4" w:rsidRPr="00E0001A" w:rsidRDefault="000C62C4" w:rsidP="000C62C4">
      <w:pPr>
        <w:pStyle w:val="ConsPlusTitle"/>
        <w:jc w:val="center"/>
        <w:rPr>
          <w:rFonts w:ascii="Times New Roman" w:hAnsi="Times New Roman" w:cs="Times New Roman"/>
          <w:color w:val="000000" w:themeColor="text1"/>
          <w:sz w:val="28"/>
          <w:szCs w:val="28"/>
        </w:rPr>
      </w:pPr>
      <w:bookmarkStart w:id="45" w:name="P646"/>
      <w:bookmarkEnd w:id="45"/>
      <w:r w:rsidRPr="00E0001A">
        <w:rPr>
          <w:rFonts w:ascii="Times New Roman" w:hAnsi="Times New Roman" w:cs="Times New Roman"/>
          <w:color w:val="000000" w:themeColor="text1"/>
          <w:sz w:val="28"/>
          <w:szCs w:val="28"/>
        </w:rPr>
        <w:t>Реквизиты</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Уведомления о превышении принятым бюджетным обязательством</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неиспользованных лимитов бюджетных обязательств</w:t>
      </w:r>
    </w:p>
    <w:p w:rsidR="000C62C4" w:rsidRPr="00E0001A" w:rsidRDefault="000C62C4" w:rsidP="000C62C4">
      <w:pPr>
        <w:pStyle w:val="ConsPlusNormal"/>
        <w:jc w:val="center"/>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06"/>
        <w:gridCol w:w="5465"/>
      </w:tblGrid>
      <w:tr w:rsidR="00E0001A" w:rsidRPr="00E0001A" w:rsidTr="00C82205">
        <w:tc>
          <w:tcPr>
            <w:tcW w:w="9071" w:type="dxa"/>
            <w:gridSpan w:val="2"/>
            <w:tcBorders>
              <w:top w:val="nil"/>
              <w:left w:val="nil"/>
              <w:bottom w:val="nil"/>
              <w:right w:val="nil"/>
            </w:tcBorders>
          </w:tcPr>
          <w:p w:rsidR="000C62C4" w:rsidRPr="00E0001A" w:rsidRDefault="000C62C4" w:rsidP="00C82205">
            <w:pPr>
              <w:pStyle w:val="ConsPlusNormal"/>
              <w:jc w:val="right"/>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Единица измерения: руб.</w:t>
            </w:r>
          </w:p>
          <w:p w:rsidR="000C62C4" w:rsidRPr="00E0001A" w:rsidRDefault="000C62C4" w:rsidP="00C82205">
            <w:pPr>
              <w:pStyle w:val="ConsPlusNormal"/>
              <w:jc w:val="right"/>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 точностью до второго десятичного знака)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Описание реквизита</w:t>
            </w:r>
          </w:p>
        </w:tc>
        <w:tc>
          <w:tcPr>
            <w:tcW w:w="5465"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Правила формирования, заполнения реквизита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w:t>
            </w:r>
          </w:p>
        </w:tc>
        <w:tc>
          <w:tcPr>
            <w:tcW w:w="5465"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 Номер</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формировании Уведомления о превышении в информационной системе Федерального казначейства номер Уведомления о превышении присваивается автоматически в информационной системе Федерального казначейства.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 Дата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Уведомления о превышении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 Наименование органа Федерального казначейства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наименование Уполномоченного </w:t>
            </w:r>
            <w:proofErr w:type="gramStart"/>
            <w:r w:rsidRPr="00E0001A">
              <w:rPr>
                <w:rFonts w:ascii="Times New Roman" w:hAnsi="Times New Roman" w:cs="Times New Roman"/>
                <w:color w:val="000000" w:themeColor="text1"/>
                <w:sz w:val="28"/>
                <w:szCs w:val="28"/>
              </w:rPr>
              <w:t>органа  в</w:t>
            </w:r>
            <w:proofErr w:type="gramEnd"/>
            <w:r w:rsidRPr="00E0001A">
              <w:rPr>
                <w:rFonts w:ascii="Times New Roman" w:hAnsi="Times New Roman" w:cs="Times New Roman"/>
                <w:color w:val="000000" w:themeColor="text1"/>
                <w:sz w:val="28"/>
                <w:szCs w:val="28"/>
              </w:rPr>
              <w:t xml:space="preserve"> котором получателю средств местного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3.1. Код по КОФК</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Уполномоченного органа (далее – код по КОФК)</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4. Главный распорядитель бюджетных средств</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главного распорядителя бюджетных средств по находящемуся в ведении главного распорядителя бюджетных средств местного бюджета получателя средств местного бюджета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4.1. Глава по БК</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главы главного распоряди</w:t>
            </w:r>
            <w:r w:rsidRPr="00E0001A">
              <w:rPr>
                <w:rFonts w:ascii="Times New Roman" w:hAnsi="Times New Roman" w:cs="Times New Roman"/>
                <w:color w:val="000000" w:themeColor="text1"/>
                <w:sz w:val="28"/>
                <w:szCs w:val="28"/>
              </w:rPr>
              <w:lastRenderedPageBreak/>
              <w:t xml:space="preserve">теля средств местного бюджета в соответствии                         с решением о бюджете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4.2. Код по Сводному реестру</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 Получатель бюджетных средств</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получателя средств местного бюджета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5.1. Код по Сводному реестру</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по Сводному реестру получателя средств местного бюджета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5.2. Номер соответствующего лицевого счета получателя бюджетных средств</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номер соответствующего лицевого счета получателя средств местного бюджета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 Наименование бюджета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бюджета – бюджет муниципального образования ___________________</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7. Код </w:t>
            </w:r>
            <w:hyperlink r:id="rId34" w:history="1">
              <w:r w:rsidRPr="00E0001A">
                <w:rPr>
                  <w:rFonts w:ascii="Times New Roman" w:hAnsi="Times New Roman" w:cs="Times New Roman"/>
                  <w:color w:val="000000" w:themeColor="text1"/>
                  <w:sz w:val="28"/>
                  <w:szCs w:val="28"/>
                </w:rPr>
                <w:t>ОКТМО</w:t>
              </w:r>
            </w:hyperlink>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по Общероссийскому </w:t>
            </w:r>
            <w:hyperlink r:id="rId35" w:history="1">
              <w:r w:rsidRPr="00E0001A">
                <w:rPr>
                  <w:rFonts w:ascii="Times New Roman" w:hAnsi="Times New Roman" w:cs="Times New Roman"/>
                  <w:color w:val="000000" w:themeColor="text1"/>
                  <w:sz w:val="28"/>
                  <w:szCs w:val="28"/>
                </w:rPr>
                <w:t>классификатору</w:t>
              </w:r>
            </w:hyperlink>
            <w:r w:rsidRPr="00E0001A">
              <w:rPr>
                <w:rFonts w:ascii="Times New Roman" w:hAnsi="Times New Roman" w:cs="Times New Roman"/>
                <w:color w:val="000000" w:themeColor="text1"/>
                <w:sz w:val="28"/>
                <w:szCs w:val="28"/>
              </w:rPr>
              <w:t xml:space="preserve"> территорий муниципальных образований Уполномоченного органа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 Финансовый орган</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наименование финансового органа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8.1. Код по ОКПО</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финансового органа по Общероссийскому классификатору предприятий и организаций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 Дата постановки на учет бюджетного обязательства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дата постановки на учет бюджетного обязательства в Уполномоченного органа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10. Реквизиты документа, являющегося основанием для постановки на учет бюджетного обязательства (внесения в него изменений) (далее – документ–основание)</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46" w:name="P691"/>
            <w:bookmarkEnd w:id="46"/>
            <w:r w:rsidRPr="00E0001A">
              <w:rPr>
                <w:rFonts w:ascii="Times New Roman" w:hAnsi="Times New Roman" w:cs="Times New Roman"/>
                <w:color w:val="000000" w:themeColor="text1"/>
                <w:sz w:val="28"/>
                <w:szCs w:val="28"/>
              </w:rPr>
              <w:t>10.1. Вид документа-основания</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одно из следующих значений: </w:t>
            </w:r>
            <w:r w:rsidRPr="00E0001A">
              <w:rPr>
                <w:rFonts w:ascii="Times New Roman" w:hAnsi="Times New Roman" w:cs="Times New Roman"/>
                <w:color w:val="000000" w:themeColor="text1"/>
                <w:sz w:val="28"/>
                <w:szCs w:val="28"/>
              </w:rPr>
              <w:lastRenderedPageBreak/>
              <w:t>«контракт», «договор», «соглашение»,</w:t>
            </w:r>
            <w:r w:rsidRPr="00E0001A">
              <w:rPr>
                <w:rFonts w:ascii="Times New Roman" w:eastAsia="Calibri" w:hAnsi="Times New Roman" w:cs="Times New Roman"/>
                <w:color w:val="000000" w:themeColor="text1"/>
                <w:sz w:val="28"/>
                <w:szCs w:val="28"/>
              </w:rPr>
              <w:t xml:space="preserve"> </w:t>
            </w:r>
            <w:r w:rsidRPr="00E0001A">
              <w:rPr>
                <w:rFonts w:ascii="Times New Roman" w:hAnsi="Times New Roman" w:cs="Times New Roman"/>
                <w:color w:val="000000" w:themeColor="text1"/>
                <w:sz w:val="28"/>
                <w:szCs w:val="28"/>
              </w:rPr>
              <w:t>"нормативный правовой акт", «исполнительный документ», «решение налогового органа», «иное основание»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10.2. Наименование нормативного правового акта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При заполнении в пункте 10.1 настоящей информации значения "нормативный правовой акт" указывается наименование нормативного правового акта.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10.3. Номер документа–основания</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номер документа-основания (при наличии)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47" w:name="P697"/>
            <w:bookmarkEnd w:id="47"/>
            <w:r w:rsidRPr="00E0001A">
              <w:rPr>
                <w:rFonts w:ascii="Times New Roman" w:hAnsi="Times New Roman" w:cs="Times New Roman"/>
                <w:color w:val="000000" w:themeColor="text1"/>
                <w:sz w:val="28"/>
                <w:szCs w:val="28"/>
              </w:rPr>
              <w:t>10.4. Дата документа–основания</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10.5. Идентификатор</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идентификатор документа–основания (при наличии)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10.6. Предмет по документу–основанию</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предмет по документу-основанию.</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 заполнении в </w:t>
            </w:r>
            <w:hyperlink w:anchor="P691" w:history="1">
              <w:r w:rsidRPr="00E0001A">
                <w:rPr>
                  <w:rFonts w:ascii="Times New Roman" w:hAnsi="Times New Roman" w:cs="Times New Roman"/>
                  <w:color w:val="000000" w:themeColor="text1"/>
                  <w:sz w:val="28"/>
                  <w:szCs w:val="28"/>
                </w:rPr>
                <w:t>пункте 10.1</w:t>
              </w:r>
            </w:hyperlink>
            <w:r w:rsidRPr="00E0001A">
              <w:rPr>
                <w:rFonts w:ascii="Times New Roman" w:hAnsi="Times New Roman" w:cs="Times New Roman"/>
                <w:color w:val="000000" w:themeColor="text1"/>
                <w:sz w:val="28"/>
                <w:szCs w:val="28"/>
              </w:rPr>
              <w:t xml:space="preserve"> настоящей информации значения «контракт», «договор» указывается наименование(я) объекта закупки (поставляемых товаров, выполняемых работ, оказываемых услуг), указанное(</w:t>
            </w:r>
            <w:proofErr w:type="spellStart"/>
            <w:r w:rsidRPr="00E0001A">
              <w:rPr>
                <w:rFonts w:ascii="Times New Roman" w:hAnsi="Times New Roman" w:cs="Times New Roman"/>
                <w:color w:val="000000" w:themeColor="text1"/>
                <w:sz w:val="28"/>
                <w:szCs w:val="28"/>
              </w:rPr>
              <w:t>ые</w:t>
            </w:r>
            <w:proofErr w:type="spellEnd"/>
            <w:r w:rsidRPr="00E0001A">
              <w:rPr>
                <w:rFonts w:ascii="Times New Roman" w:hAnsi="Times New Roman" w:cs="Times New Roman"/>
                <w:color w:val="000000" w:themeColor="text1"/>
                <w:sz w:val="28"/>
                <w:szCs w:val="28"/>
              </w:rPr>
              <w:t>) в контракте (договоре).</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 заполнении в </w:t>
            </w:r>
            <w:hyperlink w:anchor="P691" w:history="1">
              <w:r w:rsidRPr="00E0001A">
                <w:rPr>
                  <w:rFonts w:ascii="Times New Roman" w:hAnsi="Times New Roman" w:cs="Times New Roman"/>
                  <w:color w:val="000000" w:themeColor="text1"/>
                  <w:sz w:val="28"/>
                  <w:szCs w:val="28"/>
                </w:rPr>
                <w:t>пункте 10.1</w:t>
              </w:r>
            </w:hyperlink>
            <w:r w:rsidRPr="00E0001A">
              <w:rPr>
                <w:rFonts w:ascii="Times New Roman" w:hAnsi="Times New Roman" w:cs="Times New Roman"/>
                <w:color w:val="000000" w:themeColor="text1"/>
                <w:sz w:val="28"/>
                <w:szCs w:val="28"/>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E0001A">
              <w:rPr>
                <w:rFonts w:ascii="Times New Roman" w:hAnsi="Times New Roman" w:cs="Times New Roman"/>
                <w:color w:val="000000" w:themeColor="text1"/>
                <w:sz w:val="28"/>
                <w:szCs w:val="28"/>
              </w:rPr>
              <w:t>ий</w:t>
            </w:r>
            <w:proofErr w:type="spellEnd"/>
            <w:r w:rsidRPr="00E0001A">
              <w:rPr>
                <w:rFonts w:ascii="Times New Roman" w:hAnsi="Times New Roman" w:cs="Times New Roman"/>
                <w:color w:val="000000" w:themeColor="text1"/>
                <w:sz w:val="28"/>
                <w:szCs w:val="28"/>
              </w:rPr>
              <w:t>) расходования субсидии, бюджетных инвестиций или средств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10.7. Учетный номер бюджетного обязательства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учетный номер обязательства, присвоенный ему при постановке на учет</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10.8. Уникальный номер реестровой записи в реестре контрактов/реестре соглашений</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w:t>
            </w:r>
            <w:r w:rsidRPr="00E0001A">
              <w:rPr>
                <w:rFonts w:ascii="Times New Roman" w:hAnsi="Times New Roman" w:cs="Times New Roman"/>
                <w:color w:val="000000" w:themeColor="text1"/>
                <w:sz w:val="28"/>
                <w:szCs w:val="28"/>
              </w:rPr>
              <w:lastRenderedPageBreak/>
              <w:t>(далее – реестр контрактов) /реестре соглашений (договоров) о предоставлении субсидий бюджетных инвестиций (далее – реестр соглашений)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10.9. Сумма в валюте обязательства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10.10. Код валюты по </w:t>
            </w:r>
            <w:hyperlink r:id="rId36" w:history="1">
              <w:r w:rsidRPr="00E0001A">
                <w:rPr>
                  <w:rFonts w:ascii="Times New Roman" w:hAnsi="Times New Roman" w:cs="Times New Roman"/>
                  <w:color w:val="000000" w:themeColor="text1"/>
                  <w:sz w:val="28"/>
                  <w:szCs w:val="28"/>
                </w:rPr>
                <w:t>ОКВ</w:t>
              </w:r>
            </w:hyperlink>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валюты, в которой принято бюджетное обязательство, в соответствии                  с Общероссийским </w:t>
            </w:r>
            <w:hyperlink r:id="rId37" w:history="1">
              <w:r w:rsidRPr="00E0001A">
                <w:rPr>
                  <w:rFonts w:ascii="Times New Roman" w:hAnsi="Times New Roman" w:cs="Times New Roman"/>
                  <w:color w:val="000000" w:themeColor="text1"/>
                  <w:sz w:val="28"/>
                  <w:szCs w:val="28"/>
                </w:rPr>
                <w:t>классификатором</w:t>
              </w:r>
            </w:hyperlink>
            <w:r w:rsidRPr="00E0001A">
              <w:rPr>
                <w:rFonts w:ascii="Times New Roman" w:hAnsi="Times New Roman" w:cs="Times New Roman"/>
                <w:color w:val="000000" w:themeColor="text1"/>
                <w:sz w:val="28"/>
                <w:szCs w:val="28"/>
              </w:rPr>
              <w:t xml:space="preserve"> валют. Формируется автоматически после указания наименования валюты в соответствии                          с Общероссийским </w:t>
            </w:r>
            <w:hyperlink r:id="rId38" w:history="1">
              <w:r w:rsidRPr="00E0001A">
                <w:rPr>
                  <w:rFonts w:ascii="Times New Roman" w:hAnsi="Times New Roman" w:cs="Times New Roman"/>
                  <w:color w:val="000000" w:themeColor="text1"/>
                  <w:sz w:val="28"/>
                  <w:szCs w:val="28"/>
                </w:rPr>
                <w:t>классификатором</w:t>
              </w:r>
            </w:hyperlink>
            <w:r w:rsidRPr="00E0001A">
              <w:rPr>
                <w:rFonts w:ascii="Times New Roman" w:hAnsi="Times New Roman" w:cs="Times New Roman"/>
                <w:color w:val="000000" w:themeColor="text1"/>
                <w:sz w:val="28"/>
                <w:szCs w:val="28"/>
              </w:rPr>
              <w:t xml:space="preserve"> валют</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10.11. Уведомление о поступлении исполнительного документа/решения налогового органа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 заполнении в </w:t>
            </w:r>
            <w:hyperlink w:anchor="P691" w:history="1">
              <w:r w:rsidRPr="00E0001A">
                <w:rPr>
                  <w:rFonts w:ascii="Times New Roman" w:hAnsi="Times New Roman" w:cs="Times New Roman"/>
                  <w:color w:val="000000" w:themeColor="text1"/>
                  <w:sz w:val="28"/>
                  <w:szCs w:val="28"/>
                </w:rPr>
                <w:t>пункте 10.1</w:t>
              </w:r>
            </w:hyperlink>
            <w:r w:rsidRPr="00E0001A">
              <w:rPr>
                <w:rFonts w:ascii="Times New Roman" w:hAnsi="Times New Roman" w:cs="Times New Roman"/>
                <w:color w:val="000000" w:themeColor="text1"/>
                <w:sz w:val="28"/>
                <w:szCs w:val="28"/>
              </w:rPr>
              <w:t xml:space="preserve"> настоящей информации значений «исполнительный документ» или «решение налогового органа» указываются номер и дата уведомления Уполномоченного органа о поступлении исполнительного документа (решения налогового органа), направленного должнику</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10.12. Основание </w:t>
            </w:r>
            <w:proofErr w:type="spellStart"/>
            <w:r w:rsidRPr="00E0001A">
              <w:rPr>
                <w:rFonts w:ascii="Times New Roman" w:hAnsi="Times New Roman" w:cs="Times New Roman"/>
                <w:color w:val="000000" w:themeColor="text1"/>
                <w:sz w:val="28"/>
                <w:szCs w:val="28"/>
              </w:rPr>
              <w:t>невключения</w:t>
            </w:r>
            <w:proofErr w:type="spellEnd"/>
            <w:r w:rsidRPr="00E0001A">
              <w:rPr>
                <w:rFonts w:ascii="Times New Roman" w:hAnsi="Times New Roman" w:cs="Times New Roman"/>
                <w:color w:val="000000" w:themeColor="text1"/>
                <w:sz w:val="28"/>
                <w:szCs w:val="28"/>
              </w:rPr>
              <w:t xml:space="preserve"> договора (муниципального контракта) в реестр контрактов</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 заполнении в </w:t>
            </w:r>
            <w:hyperlink w:anchor="P691" w:history="1">
              <w:r w:rsidRPr="00E0001A">
                <w:rPr>
                  <w:rFonts w:ascii="Times New Roman" w:hAnsi="Times New Roman" w:cs="Times New Roman"/>
                  <w:color w:val="000000" w:themeColor="text1"/>
                  <w:sz w:val="28"/>
                  <w:szCs w:val="28"/>
                </w:rPr>
                <w:t>пункте 10.1</w:t>
              </w:r>
            </w:hyperlink>
            <w:r w:rsidRPr="00E0001A">
              <w:rPr>
                <w:rFonts w:ascii="Times New Roman" w:hAnsi="Times New Roman" w:cs="Times New Roman"/>
                <w:color w:val="000000" w:themeColor="text1"/>
                <w:sz w:val="28"/>
                <w:szCs w:val="28"/>
              </w:rPr>
              <w:t xml:space="preserve"> настоящей информации значения «договор» указывается основание </w:t>
            </w:r>
            <w:proofErr w:type="spellStart"/>
            <w:r w:rsidRPr="00E0001A">
              <w:rPr>
                <w:rFonts w:ascii="Times New Roman" w:hAnsi="Times New Roman" w:cs="Times New Roman"/>
                <w:color w:val="000000" w:themeColor="text1"/>
                <w:sz w:val="28"/>
                <w:szCs w:val="28"/>
              </w:rPr>
              <w:t>невключения</w:t>
            </w:r>
            <w:proofErr w:type="spellEnd"/>
            <w:r w:rsidRPr="00E0001A">
              <w:rPr>
                <w:rFonts w:ascii="Times New Roman" w:hAnsi="Times New Roman" w:cs="Times New Roman"/>
                <w:color w:val="000000" w:themeColor="text1"/>
                <w:sz w:val="28"/>
                <w:szCs w:val="28"/>
              </w:rPr>
              <w:t xml:space="preserve"> договора (контракта) в реестр контрактов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2"/>
        </w:trPr>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11. Реквизиты контрагента /взыскателя по исполнительному документу /решению налогового органа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11.1. Наименование юридического лица/фамилия, имя, отчество физического лица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11.2. Идентификационный </w:t>
            </w:r>
            <w:r w:rsidRPr="00E0001A">
              <w:rPr>
                <w:rFonts w:ascii="Times New Roman" w:hAnsi="Times New Roman" w:cs="Times New Roman"/>
                <w:color w:val="000000" w:themeColor="text1"/>
                <w:sz w:val="28"/>
                <w:szCs w:val="28"/>
              </w:rPr>
              <w:lastRenderedPageBreak/>
              <w:t>номер налогоплательщика (ИНН)</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 xml:space="preserve">Указывается идентификационный номер </w:t>
            </w:r>
            <w:r w:rsidRPr="00E0001A">
              <w:rPr>
                <w:rFonts w:ascii="Times New Roman" w:hAnsi="Times New Roman" w:cs="Times New Roman"/>
                <w:color w:val="000000" w:themeColor="text1"/>
                <w:sz w:val="28"/>
                <w:szCs w:val="28"/>
              </w:rPr>
              <w:lastRenderedPageBreak/>
              <w:t>налогоплательщика контрагента в соответствии со сведениями ЕГРЮЛ</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11.3. Код причины постановки на учет в налоговом органе (КПП)</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причины постановки на учет контрагента в соответствии со сведениями ЕГРЮЛ</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11.4. Код по Сводному реестру</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по Сводному реестру контрагента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11.5. Номер лицевого счета (раздела на лицевом счете)</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если операции по исполнению бюджетного обязательства подлежат отражению на лицевом счете, открытом контрагенту в Уполномоченном органе, указывается номер лицевого счета контрагента в соответствии с документом–основанием.</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Уполномоченном органе,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11.6. Номер банковского счета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номер банковского счета контрагента (при наличии в документе–основании)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11.7. Наименование банка (иной организации), в котором(-ой) открыт счет контрагенту</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11.8. БИК банка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БИК банка контрагента (при наличии в документе-основании)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11.9. Корреспондентский счет банка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корреспондентский счет банка контрагента (при наличии в документе–основании)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Borders>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12. Расшифровка обязательства</w:t>
            </w:r>
          </w:p>
        </w:tc>
        <w:tc>
          <w:tcPr>
            <w:tcW w:w="5465" w:type="dxa"/>
            <w:tcBorders>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p>
        </w:tc>
      </w:tr>
      <w:tr w:rsidR="00E0001A" w:rsidRPr="00E0001A" w:rsidTr="00C82205">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3606" w:type="dxa"/>
            <w:tcBorders>
              <w:top w:val="single" w:sz="4" w:space="0" w:color="auto"/>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12.1. Наименование объекта капитального строительства или объекта недвижимого имущества</w:t>
            </w:r>
          </w:p>
        </w:tc>
        <w:tc>
          <w:tcPr>
            <w:tcW w:w="5465" w:type="dxa"/>
            <w:tcBorders>
              <w:top w:val="single" w:sz="4" w:space="0" w:color="auto"/>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eastAsia="Calibri" w:hAnsi="Times New Roman" w:cs="Times New Roman"/>
                <w:color w:val="000000" w:themeColor="text1"/>
                <w:sz w:val="28"/>
                <w:szCs w:val="28"/>
                <w:lang w:eastAsia="en-US"/>
              </w:rPr>
              <w:t xml:space="preserve"> </w:t>
            </w:r>
            <w:r w:rsidRPr="00E0001A">
              <w:rPr>
                <w:rFonts w:ascii="Times New Roman" w:hAnsi="Times New Roman" w:cs="Times New Roman"/>
                <w:color w:val="000000" w:themeColor="text1"/>
                <w:sz w:val="28"/>
                <w:szCs w:val="28"/>
              </w:rPr>
              <w:t>Указывается наименование объекта капитального строительства или объекта недвижимого имущества</w:t>
            </w:r>
          </w:p>
        </w:tc>
      </w:tr>
      <w:tr w:rsidR="00E0001A" w:rsidRPr="00E0001A" w:rsidTr="00C82205">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3606" w:type="dxa"/>
            <w:tcBorders>
              <w:top w:val="single" w:sz="4" w:space="0" w:color="auto"/>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12.2. Уникальный код объекта капитального строительства или объекта недвижимого имущества</w:t>
            </w:r>
          </w:p>
        </w:tc>
        <w:tc>
          <w:tcPr>
            <w:tcW w:w="5465" w:type="dxa"/>
            <w:tcBorders>
              <w:top w:val="single" w:sz="4" w:space="0" w:color="auto"/>
              <w:bottom w:val="single" w:sz="4" w:space="0" w:color="auto"/>
            </w:tcBorders>
          </w:tcPr>
          <w:p w:rsidR="000C62C4" w:rsidRPr="00E0001A" w:rsidRDefault="000C62C4" w:rsidP="00C82205">
            <w:pPr>
              <w:autoSpaceDE w:val="0"/>
              <w:autoSpaceDN w:val="0"/>
              <w:adjustRightInd w:val="0"/>
              <w:jc w:val="both"/>
              <w:rPr>
                <w:color w:val="000000" w:themeColor="text1"/>
                <w:sz w:val="28"/>
                <w:szCs w:val="28"/>
              </w:rPr>
            </w:pPr>
            <w:r w:rsidRPr="00E0001A">
              <w:rPr>
                <w:color w:val="000000" w:themeColor="text1"/>
                <w:sz w:val="28"/>
                <w:szCs w:val="28"/>
              </w:rPr>
              <w:t xml:space="preserve"> Указывается уникальный код объекта капитального строительства или объекта недвижимого имущества</w:t>
            </w:r>
          </w:p>
        </w:tc>
      </w:tr>
      <w:tr w:rsidR="00E0001A" w:rsidRPr="00E0001A" w:rsidTr="00C82205">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3606" w:type="dxa"/>
            <w:tcBorders>
              <w:top w:val="single" w:sz="4" w:space="0" w:color="auto"/>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12.3. Итого по уникальному коду объекта капитального строительства или объекта недвижимого имущества</w:t>
            </w:r>
          </w:p>
        </w:tc>
        <w:tc>
          <w:tcPr>
            <w:tcW w:w="5465" w:type="dxa"/>
            <w:tcBorders>
              <w:top w:val="single" w:sz="4" w:space="0" w:color="auto"/>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Указываются </w:t>
            </w:r>
            <w:proofErr w:type="spellStart"/>
            <w:r w:rsidRPr="00E0001A">
              <w:rPr>
                <w:rFonts w:ascii="Times New Roman" w:hAnsi="Times New Roman" w:cs="Times New Roman"/>
                <w:color w:val="000000" w:themeColor="text1"/>
                <w:sz w:val="28"/>
                <w:szCs w:val="28"/>
              </w:rPr>
              <w:t>группировочно</w:t>
            </w:r>
            <w:proofErr w:type="spellEnd"/>
            <w:r w:rsidRPr="00E0001A">
              <w:rPr>
                <w:rFonts w:ascii="Times New Roman" w:hAnsi="Times New Roman" w:cs="Times New Roman"/>
                <w:color w:val="000000" w:themeColor="text1"/>
                <w:sz w:val="28"/>
                <w:szCs w:val="28"/>
              </w:rPr>
              <w:t xml:space="preserve"> итоговые суммы по уникальному коду объекта капитального строительства или объекта недвижимого имущества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Borders>
              <w:top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12.4. Код по бюджетной классификации</w:t>
            </w:r>
          </w:p>
        </w:tc>
        <w:tc>
          <w:tcPr>
            <w:tcW w:w="5465" w:type="dxa"/>
            <w:tcBorders>
              <w:top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бюджетной классификации расходов местного бюджета в соответствии с предметом документа-основания. </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бюджетной классификации расходов местного бюджета на основании информации, представленной должником</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12.5. Сумма обязательства в разрезе на текущий финансовый год и первый и второй год планового периода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Отражаются суммы принятых бюджетных обязательств за счет средств местного бюджета в валюте Российской Федерации в разрезе на 20__ текущий финансовый год (первый и второй год планового периода)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12.6. Объем права на принятие обязательств в разрезе сумм на текущий финансовый год, на первый и второй год планового периода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суммы доведенных лимитов бюджетных обязательств на текущий финансовый год, на первый и второй год планового периода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12.7. Сумма обязательства, превышающая допустимый объем на текущий финансовый год, на первый и второй год планового периода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12.8. Всего в разрезе сумм на текущий финансовый год, на первый и второй год планового периода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Указываются итоговые суммы </w:t>
            </w:r>
            <w:proofErr w:type="spellStart"/>
            <w:r w:rsidRPr="00E0001A">
              <w:rPr>
                <w:rFonts w:ascii="Times New Roman" w:hAnsi="Times New Roman" w:cs="Times New Roman"/>
                <w:color w:val="000000" w:themeColor="text1"/>
                <w:sz w:val="28"/>
                <w:szCs w:val="28"/>
              </w:rPr>
              <w:t>группировочно</w:t>
            </w:r>
            <w:proofErr w:type="spellEnd"/>
            <w:r w:rsidRPr="00E0001A">
              <w:rPr>
                <w:rFonts w:ascii="Times New Roman" w:hAnsi="Times New Roman" w:cs="Times New Roman"/>
                <w:color w:val="000000" w:themeColor="text1"/>
                <w:sz w:val="28"/>
                <w:szCs w:val="28"/>
              </w:rPr>
              <w:t xml:space="preserve"> по сумме обязательств, объему прав на принятие обязательств, сумме превышения на текущий год, первый и второй год планового периода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12.9. Примечание</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иная информация, необходимая для формирования Уведомления о превышении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13. Руководитель (уполномоченное лицо)</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должность, подпись, расшифровка подписи руководителя (уполномоченного лица), подписавшего Уведомление о превышении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14. Дата</w:t>
            </w:r>
          </w:p>
        </w:tc>
        <w:tc>
          <w:tcPr>
            <w:tcW w:w="5465"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подписания Уведомления о превышении</w:t>
            </w:r>
          </w:p>
        </w:tc>
      </w:tr>
    </w:tbl>
    <w:p w:rsidR="000C62C4" w:rsidRPr="00E0001A" w:rsidRDefault="000C62C4" w:rsidP="000C62C4">
      <w:pPr>
        <w:pStyle w:val="ConsPlusNormal"/>
        <w:jc w:val="right"/>
        <w:rPr>
          <w:rFonts w:ascii="Times New Roman" w:hAnsi="Times New Roman" w:cs="Times New Roman"/>
          <w:color w:val="000000" w:themeColor="text1"/>
          <w:sz w:val="28"/>
          <w:szCs w:val="28"/>
        </w:rPr>
      </w:pPr>
    </w:p>
    <w:p w:rsidR="000C62C4" w:rsidRPr="00E0001A" w:rsidRDefault="000C62C4" w:rsidP="000C62C4">
      <w:pPr>
        <w:pStyle w:val="ConsPlusNormal"/>
        <w:jc w:val="right"/>
        <w:outlineLvl w:val="1"/>
        <w:rPr>
          <w:rFonts w:ascii="Times New Roman" w:hAnsi="Times New Roman" w:cs="Times New Roman"/>
          <w:color w:val="000000" w:themeColor="text1"/>
          <w:sz w:val="28"/>
          <w:szCs w:val="28"/>
        </w:rPr>
      </w:pPr>
    </w:p>
    <w:p w:rsidR="000C62C4" w:rsidRPr="00E0001A" w:rsidRDefault="000C62C4" w:rsidP="000C62C4">
      <w:pPr>
        <w:pStyle w:val="ConsPlusNormal"/>
        <w:jc w:val="right"/>
        <w:outlineLvl w:val="1"/>
        <w:rPr>
          <w:rFonts w:ascii="Times New Roman" w:hAnsi="Times New Roman" w:cs="Times New Roman"/>
          <w:color w:val="000000" w:themeColor="text1"/>
          <w:sz w:val="28"/>
          <w:szCs w:val="28"/>
        </w:rPr>
      </w:pP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sectPr w:rsidR="000C62C4" w:rsidRPr="00E0001A" w:rsidSect="00C82205">
          <w:pgSz w:w="11906" w:h="16838"/>
          <w:pgMar w:top="1134" w:right="851" w:bottom="1134" w:left="1701" w:header="283" w:footer="709" w:gutter="0"/>
          <w:pgNumType w:start="1"/>
          <w:cols w:space="708"/>
          <w:titlePg/>
          <w:docGrid w:linePitch="360"/>
        </w:sectPr>
      </w:pP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 xml:space="preserve">ПРИЛОЖЕНИЕ № 5 </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к Порядку учета бюджетных и денежных обязательств получателей средств местного бюджета</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Уполномоченным органом</w:t>
      </w:r>
    </w:p>
    <w:p w:rsidR="000C62C4" w:rsidRPr="00E0001A" w:rsidRDefault="000C62C4" w:rsidP="000C62C4">
      <w:pPr>
        <w:pStyle w:val="ConsPlusNormal"/>
        <w:ind w:left="3969"/>
        <w:jc w:val="center"/>
        <w:rPr>
          <w:rFonts w:ascii="Times New Roman" w:hAnsi="Times New Roman" w:cs="Times New Roman"/>
          <w:color w:val="000000" w:themeColor="text1"/>
          <w:sz w:val="28"/>
          <w:szCs w:val="28"/>
        </w:rPr>
      </w:pPr>
    </w:p>
    <w:p w:rsidR="000C62C4" w:rsidRPr="00E0001A" w:rsidRDefault="000C62C4" w:rsidP="000C62C4">
      <w:pPr>
        <w:pStyle w:val="ConsPlusNormal"/>
        <w:jc w:val="center"/>
        <w:rPr>
          <w:rFonts w:ascii="Times New Roman" w:hAnsi="Times New Roman" w:cs="Times New Roman"/>
          <w:color w:val="000000" w:themeColor="text1"/>
          <w:sz w:val="28"/>
          <w:szCs w:val="28"/>
        </w:rPr>
      </w:pPr>
    </w:p>
    <w:p w:rsidR="000C62C4" w:rsidRPr="00E0001A" w:rsidRDefault="000C62C4" w:rsidP="000C62C4">
      <w:pPr>
        <w:pStyle w:val="ConsPlusNormal"/>
        <w:jc w:val="center"/>
        <w:rPr>
          <w:rFonts w:ascii="Times New Roman" w:hAnsi="Times New Roman" w:cs="Times New Roman"/>
          <w:b/>
          <w:color w:val="000000" w:themeColor="text1"/>
          <w:sz w:val="28"/>
          <w:szCs w:val="28"/>
        </w:rPr>
      </w:pPr>
      <w:bookmarkStart w:id="48" w:name="P782"/>
      <w:bookmarkEnd w:id="48"/>
      <w:r w:rsidRPr="00E0001A">
        <w:rPr>
          <w:rFonts w:ascii="Times New Roman" w:hAnsi="Times New Roman" w:cs="Times New Roman"/>
          <w:b/>
          <w:color w:val="000000" w:themeColor="text1"/>
          <w:sz w:val="28"/>
          <w:szCs w:val="28"/>
        </w:rPr>
        <w:t>Реквизиты</w:t>
      </w:r>
    </w:p>
    <w:p w:rsidR="000C62C4" w:rsidRPr="00E0001A" w:rsidRDefault="000C62C4" w:rsidP="000C62C4">
      <w:pPr>
        <w:pStyle w:val="ConsPlusNormal"/>
        <w:jc w:val="center"/>
        <w:rPr>
          <w:rFonts w:ascii="Times New Roman" w:hAnsi="Times New Roman" w:cs="Times New Roman"/>
          <w:b/>
          <w:color w:val="000000" w:themeColor="text1"/>
          <w:sz w:val="28"/>
          <w:szCs w:val="28"/>
        </w:rPr>
      </w:pPr>
      <w:r w:rsidRPr="00E0001A">
        <w:rPr>
          <w:rFonts w:ascii="Times New Roman" w:hAnsi="Times New Roman" w:cs="Times New Roman"/>
          <w:b/>
          <w:color w:val="000000" w:themeColor="text1"/>
          <w:sz w:val="28"/>
          <w:szCs w:val="28"/>
        </w:rPr>
        <w:t>отчета. Справка об исполнении принятых на учет</w:t>
      </w:r>
    </w:p>
    <w:p w:rsidR="000C62C4" w:rsidRPr="00E0001A" w:rsidRDefault="000C62C4" w:rsidP="000C62C4">
      <w:pPr>
        <w:pStyle w:val="ConsPlusNormal"/>
        <w:jc w:val="center"/>
        <w:rPr>
          <w:rFonts w:ascii="Times New Roman" w:hAnsi="Times New Roman" w:cs="Times New Roman"/>
          <w:b/>
          <w:color w:val="000000" w:themeColor="text1"/>
          <w:sz w:val="28"/>
          <w:szCs w:val="28"/>
        </w:rPr>
      </w:pPr>
      <w:r w:rsidRPr="00E0001A">
        <w:rPr>
          <w:rFonts w:ascii="Times New Roman" w:hAnsi="Times New Roman" w:cs="Times New Roman"/>
          <w:b/>
          <w:color w:val="000000" w:themeColor="text1"/>
          <w:sz w:val="28"/>
          <w:szCs w:val="28"/>
        </w:rPr>
        <w:t>________________________________________ обязательств</w:t>
      </w:r>
    </w:p>
    <w:p w:rsidR="000C62C4" w:rsidRPr="00E0001A" w:rsidRDefault="000C62C4" w:rsidP="000C62C4">
      <w:pPr>
        <w:pStyle w:val="ConsPlusNormal"/>
        <w:jc w:val="center"/>
        <w:rPr>
          <w:rFonts w:ascii="Times New Roman" w:hAnsi="Times New Roman" w:cs="Times New Roman"/>
          <w:b/>
          <w:color w:val="000000" w:themeColor="text1"/>
          <w:sz w:val="28"/>
          <w:szCs w:val="28"/>
        </w:rPr>
      </w:pPr>
      <w:r w:rsidRPr="00E0001A">
        <w:rPr>
          <w:rFonts w:ascii="Times New Roman" w:hAnsi="Times New Roman" w:cs="Times New Roman"/>
          <w:b/>
          <w:color w:val="000000" w:themeColor="text1"/>
          <w:sz w:val="28"/>
          <w:szCs w:val="28"/>
        </w:rPr>
        <w:t>(бюджетных, денежных)</w:t>
      </w:r>
    </w:p>
    <w:p w:rsidR="000C62C4" w:rsidRPr="00E0001A" w:rsidRDefault="000C62C4" w:rsidP="000C62C4">
      <w:pPr>
        <w:pStyle w:val="ConsPlusNormal"/>
        <w:jc w:val="center"/>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64"/>
        <w:gridCol w:w="2262"/>
        <w:gridCol w:w="3347"/>
      </w:tblGrid>
      <w:tr w:rsidR="00E0001A" w:rsidRPr="00E0001A" w:rsidTr="00C82205">
        <w:tc>
          <w:tcPr>
            <w:tcW w:w="5726" w:type="dxa"/>
            <w:gridSpan w:val="2"/>
            <w:tcBorders>
              <w:top w:val="nil"/>
              <w:left w:val="nil"/>
              <w:bottom w:val="nil"/>
              <w:right w:val="nil"/>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Единица измерения: руб.</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 точностью до второго десятичного знака)</w:t>
            </w:r>
          </w:p>
        </w:tc>
        <w:tc>
          <w:tcPr>
            <w:tcW w:w="3347" w:type="dxa"/>
            <w:tcBorders>
              <w:top w:val="nil"/>
              <w:left w:val="nil"/>
              <w:bottom w:val="nil"/>
              <w:right w:val="nil"/>
            </w:tcBorders>
          </w:tcPr>
          <w:p w:rsidR="000C62C4" w:rsidRPr="00E0001A" w:rsidRDefault="000C62C4" w:rsidP="00C82205">
            <w:pPr>
              <w:pStyle w:val="ConsPlusNormal"/>
              <w:jc w:val="right"/>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Периодичность: месячная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Описание реквизита</w:t>
            </w:r>
          </w:p>
        </w:tc>
        <w:tc>
          <w:tcPr>
            <w:tcW w:w="5609" w:type="dxa"/>
            <w:gridSpan w:val="2"/>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Правила формирования, заполнения реквизита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w:t>
            </w:r>
          </w:p>
        </w:tc>
        <w:tc>
          <w:tcPr>
            <w:tcW w:w="5609" w:type="dxa"/>
            <w:gridSpan w:val="2"/>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 Дата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по состоянию на 1-е число каждого месяца и по состоянию на дату, указанную     в запросе получателя средств местного бюджета, нарастающим итогом с 1 января текущего финансового года и содержит информацию об исполнении бюджетных, денежных обязательств, поставленных на учет в Уполномоченном органе на основании Сведений об обязательстве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 Наименование органа Федерального казначейства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Уполномоченного органа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2.1. Код органа Федерального казначейства (КОФК)</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Уполномоченного органа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 Получатель бюджетных средств</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получателя средств местного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3.1. Код по Сводному реестру</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получателя средств местного бюджета по Сводному реестру</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4. Наименование бюджета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бюджета – бюджет муниципального образования ___________________</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5. Код </w:t>
            </w:r>
            <w:hyperlink r:id="rId39" w:history="1">
              <w:r w:rsidRPr="00E0001A">
                <w:rPr>
                  <w:rFonts w:ascii="Times New Roman" w:hAnsi="Times New Roman" w:cs="Times New Roman"/>
                  <w:color w:val="000000" w:themeColor="text1"/>
                  <w:sz w:val="28"/>
                  <w:szCs w:val="28"/>
                </w:rPr>
                <w:t>ОКТМО</w:t>
              </w:r>
            </w:hyperlink>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по Общероссийскому </w:t>
            </w:r>
            <w:hyperlink r:id="rId40" w:history="1">
              <w:r w:rsidRPr="00E0001A">
                <w:rPr>
                  <w:rFonts w:ascii="Times New Roman" w:hAnsi="Times New Roman" w:cs="Times New Roman"/>
                  <w:color w:val="000000" w:themeColor="text1"/>
                  <w:sz w:val="28"/>
                  <w:szCs w:val="28"/>
                </w:rPr>
                <w:t>классификатору</w:t>
              </w:r>
            </w:hyperlink>
            <w:r w:rsidRPr="00E0001A">
              <w:rPr>
                <w:rFonts w:ascii="Times New Roman" w:hAnsi="Times New Roman" w:cs="Times New Roman"/>
                <w:color w:val="000000" w:themeColor="text1"/>
                <w:sz w:val="28"/>
                <w:szCs w:val="28"/>
              </w:rPr>
              <w:t xml:space="preserve"> территорий муниципальных образований Уполномоченного органа, муниципального образования ____________________________________</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 Финансовый орган</w:t>
            </w:r>
          </w:p>
        </w:tc>
        <w:tc>
          <w:tcPr>
            <w:tcW w:w="5609" w:type="dxa"/>
            <w:gridSpan w:val="2"/>
          </w:tcPr>
          <w:p w:rsidR="00FB2549"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ф</w:t>
            </w:r>
          </w:p>
          <w:p w:rsidR="00FB2549" w:rsidRPr="00E0001A" w:rsidRDefault="00FB2549" w:rsidP="00C82205">
            <w:pPr>
              <w:pStyle w:val="ConsPlusNormal"/>
              <w:jc w:val="both"/>
              <w:rPr>
                <w:rFonts w:ascii="Times New Roman" w:hAnsi="Times New Roman" w:cs="Times New Roman"/>
                <w:color w:val="000000" w:themeColor="text1"/>
                <w:sz w:val="28"/>
                <w:szCs w:val="28"/>
              </w:rPr>
            </w:pPr>
          </w:p>
          <w:p w:rsidR="00FB2549" w:rsidRPr="00E0001A" w:rsidRDefault="00FB2549" w:rsidP="00C82205">
            <w:pPr>
              <w:pStyle w:val="ConsPlusNormal"/>
              <w:jc w:val="both"/>
              <w:rPr>
                <w:rFonts w:ascii="Times New Roman" w:hAnsi="Times New Roman" w:cs="Times New Roman"/>
                <w:color w:val="000000" w:themeColor="text1"/>
                <w:sz w:val="28"/>
                <w:szCs w:val="28"/>
              </w:rPr>
            </w:pPr>
          </w:p>
          <w:p w:rsidR="00FB2549" w:rsidRPr="00E0001A" w:rsidRDefault="00FB2549" w:rsidP="00C82205">
            <w:pPr>
              <w:pStyle w:val="ConsPlusNormal"/>
              <w:jc w:val="both"/>
              <w:rPr>
                <w:rFonts w:ascii="Times New Roman" w:hAnsi="Times New Roman" w:cs="Times New Roman"/>
                <w:color w:val="000000" w:themeColor="text1"/>
                <w:sz w:val="28"/>
                <w:szCs w:val="28"/>
              </w:rPr>
            </w:pPr>
          </w:p>
          <w:p w:rsidR="000C62C4" w:rsidRPr="00E0001A" w:rsidRDefault="000C62C4" w:rsidP="00C82205">
            <w:pPr>
              <w:pStyle w:val="ConsPlusNormal"/>
              <w:jc w:val="both"/>
              <w:rPr>
                <w:rFonts w:ascii="Times New Roman" w:hAnsi="Times New Roman" w:cs="Times New Roman"/>
                <w:color w:val="000000" w:themeColor="text1"/>
                <w:sz w:val="28"/>
                <w:szCs w:val="28"/>
              </w:rPr>
            </w:pPr>
            <w:proofErr w:type="spellStart"/>
            <w:r w:rsidRPr="00E0001A">
              <w:rPr>
                <w:rFonts w:ascii="Times New Roman" w:hAnsi="Times New Roman" w:cs="Times New Roman"/>
                <w:color w:val="000000" w:themeColor="text1"/>
                <w:sz w:val="28"/>
                <w:szCs w:val="28"/>
              </w:rPr>
              <w:t>инансовый</w:t>
            </w:r>
            <w:proofErr w:type="spellEnd"/>
            <w:r w:rsidRPr="00E0001A">
              <w:rPr>
                <w:rFonts w:ascii="Times New Roman" w:hAnsi="Times New Roman" w:cs="Times New Roman"/>
                <w:color w:val="000000" w:themeColor="text1"/>
                <w:sz w:val="28"/>
                <w:szCs w:val="28"/>
              </w:rPr>
              <w:t xml:space="preserve"> орган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6.1. Код по ОКПО</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финансового органа по Общероссийскому классификатору предприятий и организаций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 Код по бюджетной классификации</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составная часть кода бюджетной классификации Российской Федерации, по которому в Уполномоченном органе приняты на учет бюджетные или денежные обязательства (глава, раздел, подраздел, целевая статья, вид расходов)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49" w:name="P815"/>
            <w:bookmarkEnd w:id="49"/>
            <w:r w:rsidRPr="00E0001A">
              <w:rPr>
                <w:rFonts w:ascii="Times New Roman" w:hAnsi="Times New Roman" w:cs="Times New Roman"/>
                <w:color w:val="000000" w:themeColor="text1"/>
                <w:sz w:val="28"/>
                <w:szCs w:val="28"/>
              </w:rPr>
              <w:t>8. Распределенные на лицевой счет получателя бюджетных средств лимиты бюджетных обязательств на 20__ текущий финансовый год</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8.1. Распределенные на лицевой счет получателя бюджетных средств лимиты бюджетных обязательств на плановый период в разрезе лет</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 Реквизиты принятых на учет обязательств</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9.1. Документ–основание/исполнительный документ (решение налогового </w:t>
            </w:r>
            <w:r w:rsidRPr="00E0001A">
              <w:rPr>
                <w:rFonts w:ascii="Times New Roman" w:hAnsi="Times New Roman" w:cs="Times New Roman"/>
                <w:color w:val="000000" w:themeColor="text1"/>
                <w:sz w:val="28"/>
                <w:szCs w:val="28"/>
              </w:rPr>
              <w:lastRenderedPageBreak/>
              <w:t>органа)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9.1.1. Номер документа–основания (исполнительного документа, решения налогового органа)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номер документа–основания (исполнительного документа, решения налогового органа) (при наличии)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9.1.2. Дата документа–основания (исполнительного документа, решения налогового органа)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документа–основания (исполнительного документа, решения налогового органа) (при наличии)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9.1.3. Идентификатор документа–основания (исполнительного документа, решения налогового органа)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идентификатор документа–основания (при наличии)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9.2. Учетный номер обязательства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учетный номер бюджетного или денежного обязательства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9.3. Уникальный код объекта капитального строительства или объекта недвижимого имущества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Не указывается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50" w:name="P833"/>
            <w:bookmarkEnd w:id="50"/>
            <w:r w:rsidRPr="00E0001A">
              <w:rPr>
                <w:rFonts w:ascii="Times New Roman" w:hAnsi="Times New Roman" w:cs="Times New Roman"/>
                <w:color w:val="000000" w:themeColor="text1"/>
                <w:sz w:val="28"/>
                <w:szCs w:val="28"/>
              </w:rPr>
              <w:t>9.4. Сумма принятых на учет обязательств на 20__ текущий финансовый год в валюте Российской Федерации</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суммы принятых на учет в Уполномоченном органе бюджетных или денежных обязательств на текущий финансовый год (с учетом неисполненных бюджетных или денежных обязательств прошлых лет)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9.5. Сумма принятых на учет обязательств на плановый период в валюте Российской Федерации в разрезе первого и второго года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суммы принятых на учет в Уполномоченном органе бюджетных или денежных обязательств на первый и на второй годы планового периода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51" w:name="P837"/>
            <w:bookmarkEnd w:id="51"/>
            <w:r w:rsidRPr="00E0001A">
              <w:rPr>
                <w:rFonts w:ascii="Times New Roman" w:hAnsi="Times New Roman" w:cs="Times New Roman"/>
                <w:color w:val="000000" w:themeColor="text1"/>
                <w:sz w:val="28"/>
                <w:szCs w:val="28"/>
              </w:rPr>
              <w:t>9.6. Сумма исполненных обязательств текущего финансового года в валюте Российской Федерации</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суммы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9.6.1. Процент исполнения бюджетных или денежных обязательств текущего финансового года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9.7. Неисполненные обязательства текущего финансового года в валюте Российской Федерации</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Указываются суммы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833" w:history="1">
              <w:r w:rsidRPr="00E0001A">
                <w:rPr>
                  <w:rFonts w:ascii="Times New Roman" w:hAnsi="Times New Roman" w:cs="Times New Roman"/>
                  <w:color w:val="000000" w:themeColor="text1"/>
                  <w:sz w:val="28"/>
                  <w:szCs w:val="28"/>
                </w:rPr>
                <w:t>пункта 9.4</w:t>
              </w:r>
            </w:hyperlink>
            <w:r w:rsidRPr="00E0001A">
              <w:rPr>
                <w:rFonts w:ascii="Times New Roman" w:hAnsi="Times New Roman" w:cs="Times New Roman"/>
                <w:color w:val="000000" w:themeColor="text1"/>
                <w:sz w:val="28"/>
                <w:szCs w:val="28"/>
              </w:rPr>
              <w:t xml:space="preserve"> минус показатель </w:t>
            </w:r>
            <w:hyperlink w:anchor="P837" w:history="1">
              <w:r w:rsidRPr="00E0001A">
                <w:rPr>
                  <w:rFonts w:ascii="Times New Roman" w:hAnsi="Times New Roman" w:cs="Times New Roman"/>
                  <w:color w:val="000000" w:themeColor="text1"/>
                  <w:sz w:val="28"/>
                  <w:szCs w:val="28"/>
                </w:rPr>
                <w:t>пункта 9.6</w:t>
              </w:r>
            </w:hyperlink>
            <w:r w:rsidRPr="00E0001A">
              <w:rPr>
                <w:rFonts w:ascii="Times New Roman" w:hAnsi="Times New Roman" w:cs="Times New Roman"/>
                <w:color w:val="000000" w:themeColor="text1"/>
                <w:sz w:val="28"/>
                <w:szCs w:val="28"/>
              </w:rPr>
              <w:t>)</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99"/>
        </w:trPr>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9.8. Сумма неиспользованного остатка лимитов бюджетных обязательств текущего финансового года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815" w:history="1">
              <w:r w:rsidRPr="00E0001A">
                <w:rPr>
                  <w:rFonts w:ascii="Times New Roman" w:hAnsi="Times New Roman" w:cs="Times New Roman"/>
                  <w:color w:val="000000" w:themeColor="text1"/>
                  <w:sz w:val="28"/>
                  <w:szCs w:val="28"/>
                </w:rPr>
                <w:t>пункта 8</w:t>
              </w:r>
            </w:hyperlink>
            <w:r w:rsidRPr="00E0001A">
              <w:rPr>
                <w:rFonts w:ascii="Times New Roman" w:hAnsi="Times New Roman" w:cs="Times New Roman"/>
                <w:color w:val="000000" w:themeColor="text1"/>
                <w:sz w:val="28"/>
                <w:szCs w:val="28"/>
              </w:rPr>
              <w:t xml:space="preserve"> минус показатель </w:t>
            </w:r>
            <w:hyperlink w:anchor="P837" w:history="1">
              <w:r w:rsidRPr="00E0001A">
                <w:rPr>
                  <w:rFonts w:ascii="Times New Roman" w:hAnsi="Times New Roman" w:cs="Times New Roman"/>
                  <w:color w:val="000000" w:themeColor="text1"/>
                  <w:sz w:val="28"/>
                  <w:szCs w:val="28"/>
                </w:rPr>
                <w:t>пункта 9.6</w:t>
              </w:r>
            </w:hyperlink>
            <w:r w:rsidRPr="00E0001A">
              <w:rPr>
                <w:rFonts w:ascii="Times New Roman" w:hAnsi="Times New Roman" w:cs="Times New Roman"/>
                <w:color w:val="000000" w:themeColor="text1"/>
                <w:sz w:val="28"/>
                <w:szCs w:val="28"/>
              </w:rPr>
              <w:t>)</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9.8.1.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10. Итого по коду бюджетной классификации</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итоговая сумма бюджетных или денежных обязательств </w:t>
            </w:r>
            <w:proofErr w:type="spellStart"/>
            <w:r w:rsidRPr="00E0001A">
              <w:rPr>
                <w:rFonts w:ascii="Times New Roman" w:hAnsi="Times New Roman" w:cs="Times New Roman"/>
                <w:color w:val="000000" w:themeColor="text1"/>
                <w:sz w:val="28"/>
                <w:szCs w:val="28"/>
              </w:rPr>
              <w:t>группировочно</w:t>
            </w:r>
            <w:proofErr w:type="spellEnd"/>
            <w:r w:rsidRPr="00E0001A">
              <w:rPr>
                <w:rFonts w:ascii="Times New Roman" w:hAnsi="Times New Roman" w:cs="Times New Roman"/>
                <w:color w:val="000000" w:themeColor="text1"/>
                <w:sz w:val="28"/>
                <w:szCs w:val="28"/>
              </w:rPr>
              <w:t xml:space="preserve"> по всем кодам бюджетной классификации Российской Федерации, указанным в отчете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11. Всего</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итоговые суммы бюджетных или денежных обязательств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 Ответственный исполнитель</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должность, подпись, расшифровка подписи, телефон ответственного исполнителя, сформировавшего отчет</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13. Дата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подписания отчета</w:t>
            </w:r>
          </w:p>
        </w:tc>
      </w:tr>
    </w:tbl>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sectPr w:rsidR="000C62C4" w:rsidRPr="00E0001A" w:rsidSect="00C82205">
          <w:pgSz w:w="11906" w:h="16838"/>
          <w:pgMar w:top="1134" w:right="851" w:bottom="1134" w:left="1701" w:header="283" w:footer="709" w:gutter="0"/>
          <w:pgNumType w:start="1"/>
          <w:cols w:space="708"/>
          <w:titlePg/>
          <w:docGrid w:linePitch="360"/>
        </w:sectPr>
      </w:pP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 xml:space="preserve">ПРИЛОЖЕНИЕ № 6 </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к Порядку учета бюджетных и денежных обязательств получателей средств местного бюджета</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Уполномоченным органом</w:t>
      </w:r>
    </w:p>
    <w:p w:rsidR="000C62C4" w:rsidRPr="00E0001A" w:rsidRDefault="000C62C4" w:rsidP="000C62C4">
      <w:pPr>
        <w:ind w:left="3969"/>
        <w:jc w:val="center"/>
        <w:rPr>
          <w:color w:val="000000" w:themeColor="text1"/>
          <w:sz w:val="28"/>
          <w:szCs w:val="28"/>
        </w:rPr>
      </w:pPr>
    </w:p>
    <w:p w:rsidR="000C62C4" w:rsidRPr="00E0001A" w:rsidRDefault="000C62C4" w:rsidP="000C62C4">
      <w:pPr>
        <w:pStyle w:val="ConsPlusNormal"/>
        <w:jc w:val="center"/>
        <w:rPr>
          <w:rFonts w:ascii="Times New Roman" w:hAnsi="Times New Roman" w:cs="Times New Roman"/>
          <w:b/>
          <w:color w:val="000000" w:themeColor="text1"/>
          <w:sz w:val="28"/>
          <w:szCs w:val="28"/>
        </w:rPr>
      </w:pPr>
      <w:bookmarkStart w:id="52" w:name="P868"/>
      <w:bookmarkEnd w:id="52"/>
      <w:r w:rsidRPr="00E0001A">
        <w:rPr>
          <w:rFonts w:ascii="Times New Roman" w:hAnsi="Times New Roman" w:cs="Times New Roman"/>
          <w:b/>
          <w:color w:val="000000" w:themeColor="text1"/>
          <w:sz w:val="28"/>
          <w:szCs w:val="28"/>
        </w:rPr>
        <w:t>Реквизиты</w:t>
      </w:r>
    </w:p>
    <w:p w:rsidR="000C62C4" w:rsidRPr="00E0001A" w:rsidRDefault="000C62C4" w:rsidP="000C62C4">
      <w:pPr>
        <w:pStyle w:val="ConsPlusNormal"/>
        <w:jc w:val="center"/>
        <w:rPr>
          <w:rFonts w:ascii="Times New Roman" w:hAnsi="Times New Roman" w:cs="Times New Roman"/>
          <w:b/>
          <w:color w:val="000000" w:themeColor="text1"/>
          <w:sz w:val="28"/>
          <w:szCs w:val="28"/>
        </w:rPr>
      </w:pPr>
      <w:r w:rsidRPr="00E0001A">
        <w:rPr>
          <w:rFonts w:ascii="Times New Roman" w:hAnsi="Times New Roman" w:cs="Times New Roman"/>
          <w:b/>
          <w:color w:val="000000" w:themeColor="text1"/>
          <w:sz w:val="28"/>
          <w:szCs w:val="28"/>
        </w:rPr>
        <w:t>отчета. Информация о принятых на учет</w:t>
      </w:r>
    </w:p>
    <w:p w:rsidR="000C62C4" w:rsidRPr="00E0001A" w:rsidRDefault="000C62C4" w:rsidP="000C62C4">
      <w:pPr>
        <w:pStyle w:val="ConsPlusNormal"/>
        <w:jc w:val="center"/>
        <w:rPr>
          <w:rFonts w:ascii="Times New Roman" w:hAnsi="Times New Roman" w:cs="Times New Roman"/>
          <w:b/>
          <w:color w:val="000000" w:themeColor="text1"/>
          <w:sz w:val="28"/>
          <w:szCs w:val="28"/>
        </w:rPr>
      </w:pPr>
      <w:r w:rsidRPr="00E0001A">
        <w:rPr>
          <w:rFonts w:ascii="Times New Roman" w:hAnsi="Times New Roman" w:cs="Times New Roman"/>
          <w:b/>
          <w:color w:val="000000" w:themeColor="text1"/>
          <w:sz w:val="28"/>
          <w:szCs w:val="28"/>
        </w:rPr>
        <w:t>________________________________________ обязательствах</w:t>
      </w:r>
    </w:p>
    <w:p w:rsidR="000C62C4" w:rsidRPr="00E0001A" w:rsidRDefault="000C62C4" w:rsidP="000C62C4">
      <w:pPr>
        <w:pStyle w:val="ConsPlusNormal"/>
        <w:jc w:val="center"/>
        <w:rPr>
          <w:rFonts w:ascii="Times New Roman" w:hAnsi="Times New Roman" w:cs="Times New Roman"/>
          <w:b/>
          <w:color w:val="000000" w:themeColor="text1"/>
          <w:sz w:val="28"/>
          <w:szCs w:val="28"/>
        </w:rPr>
      </w:pPr>
      <w:r w:rsidRPr="00E0001A">
        <w:rPr>
          <w:rFonts w:ascii="Times New Roman" w:hAnsi="Times New Roman" w:cs="Times New Roman"/>
          <w:b/>
          <w:color w:val="000000" w:themeColor="text1"/>
          <w:sz w:val="28"/>
          <w:szCs w:val="28"/>
        </w:rPr>
        <w:t>(бюджетных, денежных)</w:t>
      </w:r>
    </w:p>
    <w:p w:rsidR="000C62C4" w:rsidRPr="00E0001A" w:rsidRDefault="000C62C4" w:rsidP="000C62C4">
      <w:pPr>
        <w:pStyle w:val="ConsPlusNormal"/>
        <w:jc w:val="center"/>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06"/>
        <w:gridCol w:w="2257"/>
        <w:gridCol w:w="3352"/>
      </w:tblGrid>
      <w:tr w:rsidR="00E0001A" w:rsidRPr="00E0001A" w:rsidTr="00C82205">
        <w:tc>
          <w:tcPr>
            <w:tcW w:w="5863" w:type="dxa"/>
            <w:gridSpan w:val="2"/>
            <w:tcBorders>
              <w:top w:val="nil"/>
              <w:left w:val="nil"/>
              <w:bottom w:val="nil"/>
              <w:right w:val="nil"/>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Единица измерения: руб.</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 точностью до второго десятичного знака)</w:t>
            </w:r>
          </w:p>
        </w:tc>
        <w:tc>
          <w:tcPr>
            <w:tcW w:w="3352" w:type="dxa"/>
            <w:tcBorders>
              <w:top w:val="nil"/>
              <w:left w:val="nil"/>
              <w:bottom w:val="nil"/>
              <w:right w:val="nil"/>
            </w:tcBorders>
          </w:tcPr>
          <w:p w:rsidR="000C62C4" w:rsidRPr="00E0001A" w:rsidRDefault="000C62C4" w:rsidP="00C82205">
            <w:pPr>
              <w:pStyle w:val="ConsPlusNormal"/>
              <w:jc w:val="right"/>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Периодичность: месячная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Наименование реквизита</w:t>
            </w:r>
          </w:p>
        </w:tc>
        <w:tc>
          <w:tcPr>
            <w:tcW w:w="5609" w:type="dxa"/>
            <w:gridSpan w:val="2"/>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Правила формирования, заполнения реквизита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w:t>
            </w:r>
          </w:p>
        </w:tc>
        <w:tc>
          <w:tcPr>
            <w:tcW w:w="5609" w:type="dxa"/>
            <w:gridSpan w:val="2"/>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 Дата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указанными в запросе детализацией и группировкой показателей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 Наименование органа Федерального казначейства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Уполномоченного органа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 Код органа Федерального казначейства (КОФК)</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Уполномоченного органа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4. Вид отчета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простой, сводный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 Главный распорядитель (распорядитель) бюджетных средств</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главного распорядителя бюджетных средств по находящимся в ведении главного распорядителя средств местного бюджета получателям средств местного бюджета.</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При формировании Информации о принятых на учет обязательствах в целом по всем получателям средств местного бюджета реквизит «Главный распорядитель (распорядитель) бюджетных средств» не заполняется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5.1. Глава по бюджетной </w:t>
            </w:r>
            <w:r w:rsidRPr="00E0001A">
              <w:rPr>
                <w:rFonts w:ascii="Times New Roman" w:hAnsi="Times New Roman" w:cs="Times New Roman"/>
                <w:color w:val="000000" w:themeColor="text1"/>
                <w:sz w:val="28"/>
                <w:szCs w:val="28"/>
              </w:rPr>
              <w:lastRenderedPageBreak/>
              <w:t>классификации</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 xml:space="preserve">Указывается глава главного распорядителя </w:t>
            </w:r>
            <w:r w:rsidRPr="00E0001A">
              <w:rPr>
                <w:rFonts w:ascii="Times New Roman" w:hAnsi="Times New Roman" w:cs="Times New Roman"/>
                <w:color w:val="000000" w:themeColor="text1"/>
                <w:sz w:val="28"/>
                <w:szCs w:val="28"/>
              </w:rPr>
              <w:lastRenderedPageBreak/>
              <w:t>средств местного бюджета по находящимся в ведении главного распорядителя средств местного бюджета получателям средств местного бюджета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5.2. Код по Сводному реестру</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средств местного бюджета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 Наименование бюджета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бюджета – бюджет муниципального образования __________________</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7. Код </w:t>
            </w:r>
            <w:hyperlink r:id="rId41" w:history="1">
              <w:r w:rsidRPr="00E0001A">
                <w:rPr>
                  <w:rFonts w:ascii="Times New Roman" w:hAnsi="Times New Roman" w:cs="Times New Roman"/>
                  <w:color w:val="000000" w:themeColor="text1"/>
                  <w:sz w:val="28"/>
                  <w:szCs w:val="28"/>
                </w:rPr>
                <w:t>ОКТМО</w:t>
              </w:r>
            </w:hyperlink>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по Общероссийскому </w:t>
            </w:r>
            <w:hyperlink r:id="rId42" w:history="1">
              <w:r w:rsidRPr="00E0001A">
                <w:rPr>
                  <w:rFonts w:ascii="Times New Roman" w:hAnsi="Times New Roman" w:cs="Times New Roman"/>
                  <w:color w:val="000000" w:themeColor="text1"/>
                  <w:sz w:val="28"/>
                  <w:szCs w:val="28"/>
                </w:rPr>
                <w:t>классификатору</w:t>
              </w:r>
            </w:hyperlink>
            <w:r w:rsidRPr="00E0001A">
              <w:rPr>
                <w:rFonts w:ascii="Times New Roman" w:hAnsi="Times New Roman" w:cs="Times New Roman"/>
                <w:color w:val="000000" w:themeColor="text1"/>
                <w:sz w:val="28"/>
                <w:szCs w:val="28"/>
              </w:rPr>
              <w:t xml:space="preserve"> территорий муниципальных образований Уполномоченного органа, муниципального образования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 Финансовый орган</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финансовый орган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8.1. Код по ОКПО</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финансового органа по Общероссийскому классификатору предприятий и организаций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 Наименование участника бюджетного процесса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участника бюджетного процесса (получателя средств местного бюджета)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9.1. Код по Сводному реестру</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участника бюджетного процесса (получателя средств местного бюджета) по Сводному реестру</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10. Код по бюджетной классификации</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бюджетной классификации Российской Федерации, по которому в Уполномоченном органе учтено бюджетное или денежное обязательство (глава, раздел, подраздел, целевая статья, вид расходов). Степень детализации кодов бюджетной классификации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средств местного бюджета бюджетных или денежных обязательствах, устанавливается главными распорядителями </w:t>
            </w:r>
            <w:r w:rsidRPr="00E0001A">
              <w:rPr>
                <w:rFonts w:ascii="Times New Roman" w:hAnsi="Times New Roman" w:cs="Times New Roman"/>
                <w:color w:val="000000" w:themeColor="text1"/>
                <w:sz w:val="28"/>
                <w:szCs w:val="28"/>
              </w:rPr>
              <w:lastRenderedPageBreak/>
              <w:t>или распорядителями средств местного бюджета, по запросу которых формируется Информация о принятых на учет обязательствах</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 xml:space="preserve">11. Код валюты по </w:t>
            </w:r>
            <w:hyperlink r:id="rId43" w:history="1">
              <w:r w:rsidRPr="00E0001A">
                <w:rPr>
                  <w:rFonts w:ascii="Times New Roman" w:hAnsi="Times New Roman" w:cs="Times New Roman"/>
                  <w:color w:val="000000" w:themeColor="text1"/>
                  <w:sz w:val="28"/>
                  <w:szCs w:val="28"/>
                </w:rPr>
                <w:t>ОКВ</w:t>
              </w:r>
            </w:hyperlink>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валюты, в которой принято бюджетное или денежное обязательство, в соответствии с Общероссийским </w:t>
            </w:r>
            <w:hyperlink r:id="rId44" w:history="1">
              <w:r w:rsidRPr="00E0001A">
                <w:rPr>
                  <w:rFonts w:ascii="Times New Roman" w:hAnsi="Times New Roman" w:cs="Times New Roman"/>
                  <w:color w:val="000000" w:themeColor="text1"/>
                  <w:sz w:val="28"/>
                  <w:szCs w:val="28"/>
                </w:rPr>
                <w:t>классификатором</w:t>
              </w:r>
            </w:hyperlink>
            <w:r w:rsidRPr="00E0001A">
              <w:rPr>
                <w:rFonts w:ascii="Times New Roman" w:hAnsi="Times New Roman" w:cs="Times New Roman"/>
                <w:color w:val="000000" w:themeColor="text1"/>
                <w:sz w:val="28"/>
                <w:szCs w:val="28"/>
              </w:rPr>
              <w:t xml:space="preserve"> валют</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 Уникальный код объекта капитального строительства или объекта недвижимого имущества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Указывается уникальный код объекта капитального строительства или объекта недвижимого имущества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13. Сумма неисполненного обязательства прошлых лет</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Отражаются суммы неисполненных обязательств прошлых лет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14. Сумма на 20__ текущий финансовый год с помесячной разбивкой</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Отражаются суммы принятых бюджетных или денежных обязательств за счет средств местного бюджета в валюте Российской Федерации разрезе кодов по бюджетной классификации.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15. Сумма на плановый период с разбивкой по годам</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суммы бюджетных или денежных обязательств, принятые на первый и второй год планового периода,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16. Сумма на период после текущего финансового года на третий год после текущего финансового года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суммы бюджетных или денежных обязательств, принятые на третий год после текущего финансового года,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16.1. Сумма на последующие периоды после третьего года после текущего финансового года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суммы бюджетных или денежных обязательств, принятые на последующие годы после третьего года после текущего финансового года,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17. Итого по коду бюджетной классификации</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итоговая сумма бюджетных или денежных обязательств </w:t>
            </w:r>
            <w:proofErr w:type="spellStart"/>
            <w:r w:rsidRPr="00E0001A">
              <w:rPr>
                <w:rFonts w:ascii="Times New Roman" w:hAnsi="Times New Roman" w:cs="Times New Roman"/>
                <w:color w:val="000000" w:themeColor="text1"/>
                <w:sz w:val="28"/>
                <w:szCs w:val="28"/>
              </w:rPr>
              <w:t>группировочно</w:t>
            </w:r>
            <w:proofErr w:type="spellEnd"/>
            <w:r w:rsidRPr="00E0001A">
              <w:rPr>
                <w:rFonts w:ascii="Times New Roman" w:hAnsi="Times New Roman" w:cs="Times New Roman"/>
                <w:color w:val="000000" w:themeColor="text1"/>
                <w:sz w:val="28"/>
                <w:szCs w:val="28"/>
              </w:rPr>
              <w:t xml:space="preserve"> по всем кодам бюджетной классификации Российской Федерации, указанным в отчете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66"/>
        </w:trPr>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18. Итого по участнику бюджетного процесса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итоговые суммы бюджетных или денежных обязательств в целом по главному распорядителю средств местного бюджета, по всем или по отдельным распорядителям средств местного бюджета либо по отдельным получателям средств местного бюджета, как определено в запросе, финансового органа, главного распорядителя, распорядителя или получателя средств местного бюджета соответственно. В случае формирования Информации о принятых на учет обязательствах в целом по получателям средств местного бюджета строка «Итого по участнику бюджетного процесса» не заполняется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3"/>
        </w:trPr>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19. Всего</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итоговые суммы бюджетных или денежных обязательств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20. Ответственный исполнитель</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должность, подпись, расшифровка подписи, телефон ответственного исполнителя, сформировавшего отчет</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06"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21. Дата</w:t>
            </w:r>
          </w:p>
        </w:tc>
        <w:tc>
          <w:tcPr>
            <w:tcW w:w="5609"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подписания отчета</w:t>
            </w:r>
          </w:p>
        </w:tc>
      </w:tr>
    </w:tbl>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sectPr w:rsidR="000C62C4" w:rsidRPr="00E0001A" w:rsidSect="00C82205">
          <w:pgSz w:w="11906" w:h="16838"/>
          <w:pgMar w:top="1134" w:right="851" w:bottom="1134" w:left="1701" w:header="283" w:footer="709" w:gutter="0"/>
          <w:pgNumType w:start="1"/>
          <w:cols w:space="708"/>
          <w:titlePg/>
          <w:docGrid w:linePitch="360"/>
        </w:sectPr>
      </w:pP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 xml:space="preserve">ПРИЛОЖЕНИЕ № 7 </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к Порядку учета бюджетных и денежных обязательств получателей средств местного бюджета</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Уполномоченным органом</w:t>
      </w:r>
    </w:p>
    <w:p w:rsidR="000C62C4" w:rsidRPr="00E0001A" w:rsidRDefault="000C62C4" w:rsidP="000C62C4">
      <w:pPr>
        <w:pStyle w:val="ConsPlusNormal"/>
        <w:jc w:val="center"/>
        <w:rPr>
          <w:rFonts w:ascii="Times New Roman" w:hAnsi="Times New Roman" w:cs="Times New Roman"/>
          <w:color w:val="000000" w:themeColor="text1"/>
          <w:sz w:val="28"/>
          <w:szCs w:val="28"/>
        </w:rPr>
      </w:pPr>
    </w:p>
    <w:p w:rsidR="000C62C4" w:rsidRPr="00E0001A" w:rsidRDefault="000C62C4" w:rsidP="000C62C4">
      <w:pPr>
        <w:pStyle w:val="ConsPlusNormal"/>
        <w:jc w:val="center"/>
        <w:rPr>
          <w:rFonts w:ascii="Times New Roman" w:hAnsi="Times New Roman" w:cs="Times New Roman"/>
          <w:b/>
          <w:color w:val="000000" w:themeColor="text1"/>
          <w:sz w:val="28"/>
          <w:szCs w:val="28"/>
        </w:rPr>
      </w:pPr>
      <w:bookmarkStart w:id="53" w:name="P945"/>
      <w:bookmarkEnd w:id="53"/>
      <w:r w:rsidRPr="00E0001A">
        <w:rPr>
          <w:rFonts w:ascii="Times New Roman" w:hAnsi="Times New Roman" w:cs="Times New Roman"/>
          <w:b/>
          <w:color w:val="000000" w:themeColor="text1"/>
          <w:sz w:val="28"/>
          <w:szCs w:val="28"/>
        </w:rPr>
        <w:t>Реквизиты</w:t>
      </w:r>
    </w:p>
    <w:p w:rsidR="000C62C4" w:rsidRPr="00E0001A" w:rsidRDefault="000C62C4" w:rsidP="000C62C4">
      <w:pPr>
        <w:pStyle w:val="ConsPlusNormal"/>
        <w:jc w:val="center"/>
        <w:rPr>
          <w:rFonts w:ascii="Times New Roman" w:hAnsi="Times New Roman" w:cs="Times New Roman"/>
          <w:b/>
          <w:color w:val="000000" w:themeColor="text1"/>
          <w:sz w:val="28"/>
          <w:szCs w:val="28"/>
        </w:rPr>
      </w:pPr>
      <w:r w:rsidRPr="00E0001A">
        <w:rPr>
          <w:rFonts w:ascii="Times New Roman" w:hAnsi="Times New Roman" w:cs="Times New Roman"/>
          <w:b/>
          <w:color w:val="000000" w:themeColor="text1"/>
          <w:sz w:val="28"/>
          <w:szCs w:val="28"/>
        </w:rPr>
        <w:t>отчета Информация об исполнении</w:t>
      </w:r>
    </w:p>
    <w:p w:rsidR="000C62C4" w:rsidRPr="00E0001A" w:rsidRDefault="000C62C4" w:rsidP="000C62C4">
      <w:pPr>
        <w:pStyle w:val="ConsPlusNormal"/>
        <w:jc w:val="center"/>
        <w:rPr>
          <w:rFonts w:ascii="Times New Roman" w:hAnsi="Times New Roman" w:cs="Times New Roman"/>
          <w:b/>
          <w:color w:val="000000" w:themeColor="text1"/>
          <w:sz w:val="28"/>
          <w:szCs w:val="28"/>
        </w:rPr>
      </w:pPr>
      <w:r w:rsidRPr="00E0001A">
        <w:rPr>
          <w:rFonts w:ascii="Times New Roman" w:hAnsi="Times New Roman" w:cs="Times New Roman"/>
          <w:b/>
          <w:color w:val="000000" w:themeColor="text1"/>
          <w:sz w:val="28"/>
          <w:szCs w:val="28"/>
        </w:rPr>
        <w:t>______________________________________ обязательств</w:t>
      </w:r>
    </w:p>
    <w:p w:rsidR="000C62C4" w:rsidRPr="00E0001A" w:rsidRDefault="000C62C4" w:rsidP="000C62C4">
      <w:pPr>
        <w:pStyle w:val="ConsPlusNormal"/>
        <w:jc w:val="center"/>
        <w:rPr>
          <w:rFonts w:ascii="Times New Roman" w:hAnsi="Times New Roman" w:cs="Times New Roman"/>
          <w:b/>
          <w:color w:val="000000" w:themeColor="text1"/>
          <w:sz w:val="28"/>
          <w:szCs w:val="28"/>
        </w:rPr>
      </w:pPr>
      <w:r w:rsidRPr="00E0001A">
        <w:rPr>
          <w:rFonts w:ascii="Times New Roman" w:hAnsi="Times New Roman" w:cs="Times New Roman"/>
          <w:b/>
          <w:color w:val="000000" w:themeColor="text1"/>
          <w:sz w:val="28"/>
          <w:szCs w:val="28"/>
        </w:rPr>
        <w:t>(бюджетных, денежных)</w:t>
      </w:r>
    </w:p>
    <w:p w:rsidR="000C62C4" w:rsidRPr="00E0001A" w:rsidRDefault="000C62C4" w:rsidP="000C62C4">
      <w:pPr>
        <w:pStyle w:val="ConsPlusNormal"/>
        <w:jc w:val="center"/>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64"/>
        <w:gridCol w:w="2092"/>
        <w:gridCol w:w="3515"/>
      </w:tblGrid>
      <w:tr w:rsidR="00E0001A" w:rsidRPr="00E0001A" w:rsidTr="00C82205">
        <w:tc>
          <w:tcPr>
            <w:tcW w:w="5556" w:type="dxa"/>
            <w:gridSpan w:val="2"/>
            <w:tcBorders>
              <w:top w:val="nil"/>
              <w:left w:val="nil"/>
              <w:bottom w:val="nil"/>
              <w:right w:val="nil"/>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Единица измерения: руб.</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 точностью до второго десятичного знака)</w:t>
            </w:r>
          </w:p>
        </w:tc>
        <w:tc>
          <w:tcPr>
            <w:tcW w:w="3515" w:type="dxa"/>
            <w:tcBorders>
              <w:top w:val="nil"/>
              <w:left w:val="nil"/>
              <w:bottom w:val="nil"/>
              <w:right w:val="nil"/>
            </w:tcBorders>
          </w:tcPr>
          <w:p w:rsidR="000C62C4" w:rsidRPr="00E0001A" w:rsidRDefault="000C62C4" w:rsidP="00C82205">
            <w:pPr>
              <w:pStyle w:val="ConsPlusNormal"/>
              <w:jc w:val="right"/>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Периодичность: месячная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Описание реквизита</w:t>
            </w:r>
          </w:p>
        </w:tc>
        <w:tc>
          <w:tcPr>
            <w:tcW w:w="5607" w:type="dxa"/>
            <w:gridSpan w:val="2"/>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Правила формирования, заполнения реквизита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w:t>
            </w:r>
          </w:p>
        </w:tc>
        <w:tc>
          <w:tcPr>
            <w:tcW w:w="5607" w:type="dxa"/>
            <w:gridSpan w:val="2"/>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 Дата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указанная в запросе финансового органа либо иного местного органа власти, уполномоченного в соответствии с законодательством ___________________________ на получение такой информации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 Наименование органа Федерального казначейства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Уполномоченного органа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 Код органа Федерального казначейства (КОФК)</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Уполномоченного органа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4. Наименование бюджета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наименование бюджета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5. Код </w:t>
            </w:r>
            <w:hyperlink r:id="rId45" w:history="1">
              <w:r w:rsidRPr="00E0001A">
                <w:rPr>
                  <w:rFonts w:ascii="Times New Roman" w:hAnsi="Times New Roman" w:cs="Times New Roman"/>
                  <w:color w:val="000000" w:themeColor="text1"/>
                  <w:sz w:val="28"/>
                  <w:szCs w:val="28"/>
                </w:rPr>
                <w:t>ОКТМО</w:t>
              </w:r>
            </w:hyperlink>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по Общероссийскому </w:t>
            </w:r>
            <w:hyperlink r:id="rId46" w:history="1">
              <w:r w:rsidRPr="00E0001A">
                <w:rPr>
                  <w:rFonts w:ascii="Times New Roman" w:hAnsi="Times New Roman" w:cs="Times New Roman"/>
                  <w:color w:val="000000" w:themeColor="text1"/>
                  <w:sz w:val="28"/>
                  <w:szCs w:val="28"/>
                </w:rPr>
                <w:t>классификатору</w:t>
              </w:r>
            </w:hyperlink>
            <w:r w:rsidRPr="00E0001A">
              <w:rPr>
                <w:rFonts w:ascii="Times New Roman" w:hAnsi="Times New Roman" w:cs="Times New Roman"/>
                <w:color w:val="000000" w:themeColor="text1"/>
                <w:sz w:val="28"/>
                <w:szCs w:val="28"/>
              </w:rPr>
              <w:t xml:space="preserve"> территорий муниципальных образований Уполномоченного органа, финансового органа муниципального образования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 Финансовый орган</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наименование финансового органа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6.1. Код по ОКПО</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финансового органа по Общероссийскому классификатору предприятий и организаций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7. Наименование органа исполнительной власти</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наименование органа исполнительной власти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7.1. Код по ОКПО</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органа исполнительной власти по Общероссийскому классификатору предприятий и организаций/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 Код по бюджетной классификации</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бюджетной классификации расходов Российской Федерации, по которому                   Уполномоченным органом учтено бюджетное или денежное обязательство (глава, раздел, подраздел, целевая статья, вид расходов)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54" w:name="P978"/>
            <w:bookmarkEnd w:id="54"/>
            <w:r w:rsidRPr="00E0001A">
              <w:rPr>
                <w:rFonts w:ascii="Times New Roman" w:hAnsi="Times New Roman" w:cs="Times New Roman"/>
                <w:color w:val="000000" w:themeColor="text1"/>
                <w:sz w:val="28"/>
                <w:szCs w:val="28"/>
              </w:rPr>
              <w:t>9. Распределенные на лицевой счет получателя бюджетных средств лимиты бюджетных обязательств на 20__ текущий финансовый год</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9.1. Распределенные на лицевой счет получателя бюджетных средств лимиты бюджетных обязательств на плановый период в разрезе лет</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10. Принятые на учет бюджетные или денежные обязательства за счет средств местного бюджета на текущий финансовый год</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принятых на учет бюджетных или денежных обязательств за счет средств местного бюджета на текущий финансовый год (с учетом неисполненных обязательств прошлых лет)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10.1. Принятые на учет бюджетные или денежные обязательства за счет средств местного бюджета на плановый период в разрезе лет</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принятых на учет бюджетных или денежных обязательств за счет средств местного бюджета на первый и второй год планового периода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11. Исполненные бюджетные или денежные обязательства с начала текущего финансового года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11.1. Процент исполнения бюджетных или денежных обязательств текущего финансового года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процент исполненных бюджетных или денежных обязательств текущего финансового года в разрезе кодов бюджетной классификации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 Неисполненные бюджетные или денежные обязательства текущего финансового года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суммы бюджетных или денежных обязательств текущего финансового года (с учетом суммы неисполненных обязательств прошлых лет), не исполненные на дату формирования Информации об исполнении обязательств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55" w:name="P992"/>
            <w:bookmarkEnd w:id="55"/>
            <w:r w:rsidRPr="00E0001A">
              <w:rPr>
                <w:rFonts w:ascii="Times New Roman" w:hAnsi="Times New Roman" w:cs="Times New Roman"/>
                <w:color w:val="000000" w:themeColor="text1"/>
                <w:sz w:val="28"/>
                <w:szCs w:val="28"/>
              </w:rPr>
              <w:t>13. Неиспользованный остаток лимитов бюджетных обязательств текущего финансового года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13.1.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14. Итого по коду главы</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В случае представления Информации об исполнении обязательств Уполномоченным органом в финансовый орган муниципального учреждения, Уполномоченный орган формирует Информацию об исполнении обязательств в разрезе главных распорядителей средств местного бюджета. При этом в наименовании строки «Итого по коду главы» указывается код главного распорядителя средств местного бюджета по бюджетной классификации Российской Федерации, с отражением в </w:t>
            </w:r>
            <w:hyperlink w:anchor="P978" w:history="1">
              <w:r w:rsidRPr="00E0001A">
                <w:rPr>
                  <w:rFonts w:ascii="Times New Roman" w:hAnsi="Times New Roman" w:cs="Times New Roman"/>
                  <w:color w:val="000000" w:themeColor="text1"/>
                  <w:sz w:val="28"/>
                  <w:szCs w:val="28"/>
                </w:rPr>
                <w:t>пунктах 9</w:t>
              </w:r>
            </w:hyperlink>
            <w:r w:rsidRPr="00E0001A">
              <w:rPr>
                <w:rFonts w:ascii="Times New Roman" w:hAnsi="Times New Roman" w:cs="Times New Roman"/>
                <w:color w:val="000000" w:themeColor="text1"/>
                <w:sz w:val="28"/>
                <w:szCs w:val="28"/>
              </w:rPr>
              <w:t xml:space="preserve"> – </w:t>
            </w:r>
            <w:hyperlink w:anchor="P992" w:history="1">
              <w:r w:rsidRPr="00E0001A">
                <w:rPr>
                  <w:rFonts w:ascii="Times New Roman" w:hAnsi="Times New Roman" w:cs="Times New Roman"/>
                  <w:color w:val="000000" w:themeColor="text1"/>
                  <w:sz w:val="28"/>
                  <w:szCs w:val="28"/>
                </w:rPr>
                <w:t>13</w:t>
              </w:r>
            </w:hyperlink>
            <w:r w:rsidRPr="00E0001A">
              <w:rPr>
                <w:rFonts w:ascii="Times New Roman" w:hAnsi="Times New Roman" w:cs="Times New Roman"/>
                <w:color w:val="000000" w:themeColor="text1"/>
                <w:sz w:val="28"/>
                <w:szCs w:val="28"/>
              </w:rPr>
              <w:t xml:space="preserve"> итоговых данных по получателям средств местного бюджета, подведомственным данному главному распорядителю средств местного бюджета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15. Всего</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итоговые суммы бюджетных или денежных обязательств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16. Руководитель</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подпись, расшифровка подписи руководителя Уполномоченного органа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17. Главный бухгалтер</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подпись, расшифровка подписи главного бухгалтера Уполномоченного органа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18. Ответственный исполнитель</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должность, подпись, расшифровка подписи, телефон ответственного исполнителя, сформировавшего отчет</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19. Дата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подписания отчета</w:t>
            </w:r>
          </w:p>
        </w:tc>
      </w:tr>
    </w:tbl>
    <w:p w:rsidR="000C62C4" w:rsidRPr="00E0001A" w:rsidRDefault="000C62C4" w:rsidP="000C62C4">
      <w:pPr>
        <w:pStyle w:val="ConsPlusNormal"/>
        <w:jc w:val="right"/>
        <w:rPr>
          <w:rFonts w:ascii="Times New Roman" w:hAnsi="Times New Roman" w:cs="Times New Roman"/>
          <w:color w:val="000000" w:themeColor="text1"/>
          <w:sz w:val="28"/>
          <w:szCs w:val="28"/>
        </w:rPr>
      </w:pPr>
    </w:p>
    <w:p w:rsidR="000C62C4" w:rsidRPr="00E0001A" w:rsidRDefault="000C62C4" w:rsidP="000C62C4">
      <w:pPr>
        <w:pStyle w:val="ConsPlusNormal"/>
        <w:jc w:val="right"/>
        <w:outlineLvl w:val="1"/>
        <w:rPr>
          <w:rFonts w:ascii="Times New Roman" w:hAnsi="Times New Roman" w:cs="Times New Roman"/>
          <w:color w:val="000000" w:themeColor="text1"/>
          <w:sz w:val="28"/>
          <w:szCs w:val="28"/>
        </w:rPr>
        <w:sectPr w:rsidR="000C62C4" w:rsidRPr="00E0001A" w:rsidSect="00C82205">
          <w:pgSz w:w="11906" w:h="16838"/>
          <w:pgMar w:top="1134" w:right="851" w:bottom="1134" w:left="1701" w:header="284" w:footer="709" w:gutter="0"/>
          <w:pgNumType w:start="1"/>
          <w:cols w:space="708"/>
          <w:titlePg/>
          <w:docGrid w:linePitch="360"/>
        </w:sectPr>
      </w:pP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 xml:space="preserve">ПРИЛОЖЕНИЕ № 8 </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к Порядку учета бюджетных и денежных обязательств получателей средств местного бюджета</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Уполномоченным органом</w:t>
      </w:r>
    </w:p>
    <w:p w:rsidR="000C62C4" w:rsidRPr="00E0001A" w:rsidRDefault="000C62C4" w:rsidP="000C62C4">
      <w:pPr>
        <w:pStyle w:val="ConsPlusNormal"/>
        <w:jc w:val="center"/>
        <w:rPr>
          <w:rFonts w:ascii="Times New Roman" w:hAnsi="Times New Roman" w:cs="Times New Roman"/>
          <w:color w:val="000000" w:themeColor="text1"/>
          <w:sz w:val="28"/>
          <w:szCs w:val="28"/>
        </w:rPr>
      </w:pPr>
    </w:p>
    <w:p w:rsidR="000C62C4" w:rsidRPr="00E0001A" w:rsidRDefault="000C62C4" w:rsidP="000C62C4">
      <w:pPr>
        <w:pStyle w:val="ConsPlusTitle"/>
        <w:jc w:val="center"/>
        <w:rPr>
          <w:rFonts w:ascii="Times New Roman" w:hAnsi="Times New Roman" w:cs="Times New Roman"/>
          <w:color w:val="000000" w:themeColor="text1"/>
          <w:sz w:val="28"/>
          <w:szCs w:val="28"/>
        </w:rPr>
      </w:pPr>
      <w:bookmarkStart w:id="56" w:name="P1035"/>
      <w:bookmarkEnd w:id="56"/>
      <w:r w:rsidRPr="00E0001A">
        <w:rPr>
          <w:rFonts w:ascii="Times New Roman" w:hAnsi="Times New Roman" w:cs="Times New Roman"/>
          <w:color w:val="000000" w:themeColor="text1"/>
          <w:sz w:val="28"/>
          <w:szCs w:val="28"/>
        </w:rPr>
        <w:t>Реквизиты</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отчета Справка о неисполненных в отчетном финансовом году</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бюджетных обязательствах по государственным контрактам</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на поставку товаров, выполнение работ, оказание услуг</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 соглашениям (нормативным правовым актам) о предоставлении</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из местного бюджета субсидий юридическим лицам</w:t>
      </w:r>
    </w:p>
    <w:p w:rsidR="000C62C4" w:rsidRPr="00E0001A" w:rsidRDefault="000C62C4" w:rsidP="000C62C4">
      <w:pPr>
        <w:rPr>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8"/>
        <w:gridCol w:w="2149"/>
        <w:gridCol w:w="3458"/>
      </w:tblGrid>
      <w:tr w:rsidR="00E0001A" w:rsidRPr="00E0001A" w:rsidTr="00C82205">
        <w:tc>
          <w:tcPr>
            <w:tcW w:w="5897" w:type="dxa"/>
            <w:gridSpan w:val="2"/>
            <w:tcBorders>
              <w:top w:val="nil"/>
              <w:left w:val="nil"/>
              <w:bottom w:val="nil"/>
              <w:right w:val="nil"/>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Единица измерения: руб.</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(с точностью до второго десятичного знака)</w:t>
            </w:r>
          </w:p>
        </w:tc>
        <w:tc>
          <w:tcPr>
            <w:tcW w:w="3458" w:type="dxa"/>
            <w:tcBorders>
              <w:top w:val="nil"/>
              <w:left w:val="nil"/>
              <w:bottom w:val="nil"/>
              <w:right w:val="nil"/>
            </w:tcBorders>
          </w:tcPr>
          <w:p w:rsidR="000C62C4" w:rsidRPr="00E0001A" w:rsidRDefault="000C62C4" w:rsidP="00C82205">
            <w:pPr>
              <w:pStyle w:val="ConsPlusNormal"/>
              <w:jc w:val="right"/>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Периодичность: годовая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Описание реквизита</w:t>
            </w:r>
          </w:p>
        </w:tc>
        <w:tc>
          <w:tcPr>
            <w:tcW w:w="5607" w:type="dxa"/>
            <w:gridSpan w:val="2"/>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Правила формирования, заполнения реквизита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w:t>
            </w:r>
          </w:p>
        </w:tc>
        <w:tc>
          <w:tcPr>
            <w:tcW w:w="5607" w:type="dxa"/>
            <w:gridSpan w:val="2"/>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 Дата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по состоянию на 1 января текущего финансового года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 Наименование органа Федерального казначейства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Уполномоченного органа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2.1. Код органа Федерального казначейства (КОФК)</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w:t>
            </w:r>
            <w:proofErr w:type="gramStart"/>
            <w:r w:rsidRPr="00E0001A">
              <w:rPr>
                <w:rFonts w:ascii="Times New Roman" w:hAnsi="Times New Roman" w:cs="Times New Roman"/>
                <w:color w:val="000000" w:themeColor="text1"/>
                <w:sz w:val="28"/>
                <w:szCs w:val="28"/>
              </w:rPr>
              <w:t>Уполномоченного  органа</w:t>
            </w:r>
            <w:proofErr w:type="gramEnd"/>
            <w:r w:rsidRPr="00E0001A">
              <w:rPr>
                <w:rFonts w:ascii="Times New Roman" w:hAnsi="Times New Roman" w:cs="Times New Roman"/>
                <w:color w:val="000000" w:themeColor="text1"/>
                <w:sz w:val="28"/>
                <w:szCs w:val="28"/>
              </w:rPr>
              <w:t xml:space="preserve">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 Вид справки</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вид справки (простая, сводная)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4. Кому: Получатель средств местного бюджета, главный распорядитель средств местного бюджета или Уполномоченный органа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орган, которому представляется Справка о неисполненных бюджетных обязательствах. Уполномоченный орган указывает: наименование получателя средств местного бюджета, наименование главного распорядителя средств местного бюджета, которому представляется Справка о неисполненных бюджетных обязательствах</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Borders>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5. Код по бюджетной классификации</w:t>
            </w:r>
          </w:p>
        </w:tc>
        <w:tc>
          <w:tcPr>
            <w:tcW w:w="5607" w:type="dxa"/>
            <w:gridSpan w:val="2"/>
            <w:tcBorders>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бюджетной классификации расходов , по которому в Уполномоченном органе поставлены на учет бюджетные обязательства, возникшие из муниципальных контрактов, договоров, соглашений (норматив</w:t>
            </w:r>
            <w:r w:rsidRPr="00E0001A">
              <w:rPr>
                <w:rFonts w:ascii="Times New Roman" w:hAnsi="Times New Roman" w:cs="Times New Roman"/>
                <w:color w:val="000000" w:themeColor="text1"/>
                <w:sz w:val="28"/>
                <w:szCs w:val="28"/>
              </w:rPr>
              <w:lastRenderedPageBreak/>
              <w:t>ных правовых актах) о предоставлении субсидии юридическим лицам, подлежавших оплате в отчетном финансовом году, не 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 реализацией капитальных вложений)</w:t>
            </w:r>
          </w:p>
        </w:tc>
      </w:tr>
      <w:tr w:rsidR="00E0001A" w:rsidRPr="00E0001A" w:rsidTr="00C82205">
        <w:tblPrEx>
          <w:tblBorders>
            <w:top w:val="single" w:sz="4" w:space="0" w:color="auto"/>
            <w:left w:val="single" w:sz="4" w:space="0" w:color="auto"/>
            <w:bottom w:val="single" w:sz="4" w:space="0" w:color="auto"/>
            <w:right w:val="single" w:sz="4" w:space="0" w:color="auto"/>
            <w:insideH w:val="nil"/>
            <w:insideV w:val="single" w:sz="4" w:space="0" w:color="auto"/>
          </w:tblBorders>
        </w:tblPrEx>
        <w:tc>
          <w:tcPr>
            <w:tcW w:w="3748" w:type="dxa"/>
            <w:tcBorders>
              <w:top w:val="single" w:sz="4" w:space="0" w:color="auto"/>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6. Уникальный код объекта капитального строительства или объекта недвижимого имущества</w:t>
            </w:r>
          </w:p>
        </w:tc>
        <w:tc>
          <w:tcPr>
            <w:tcW w:w="5607" w:type="dxa"/>
            <w:gridSpan w:val="2"/>
            <w:tcBorders>
              <w:top w:val="single" w:sz="4" w:space="0" w:color="auto"/>
              <w:bottom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 Указывается уникальный код объекта капитального строительства или объекта недвижимого (при наличии)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Borders>
              <w:top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 Государственный заказчик (главный распорядитель средств местного бюджета)</w:t>
            </w:r>
          </w:p>
        </w:tc>
        <w:tc>
          <w:tcPr>
            <w:tcW w:w="5607" w:type="dxa"/>
            <w:gridSpan w:val="2"/>
            <w:tcBorders>
              <w:top w:val="single" w:sz="4" w:space="0" w:color="auto"/>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получателя средств местного бюджета – муниципального заказчика (главного распорядителя бюджетных средств местного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муниципальному контракту, договору, соглашению (нормативному правовому акту) о предоставлении субсидии юридическим лицам</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7.1. Код по Сводному реестру</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соответствующей реестровой записи по Сводному реестру главного распорядителя средств местного бюджета, у которого по состоянию на конец отчетного финансового года имеются неисполненные бюджетные обязательства по муниципальному контракту, договору, соглашению (нормативному правовому акту) о предоставлении субсидии юридическим лицам</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8.Государственный контракт/Соглашение/Нормативный правовой акт</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8.1. Номер муниципального контракта/Соглашения/Нормативного правового акта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номер муниципального контракта, договора, соглашения (нормативного правового акта) о предоставлении субсидии </w:t>
            </w:r>
            <w:r w:rsidRPr="00E0001A">
              <w:rPr>
                <w:rFonts w:ascii="Times New Roman" w:hAnsi="Times New Roman" w:cs="Times New Roman"/>
                <w:color w:val="000000" w:themeColor="text1"/>
                <w:sz w:val="28"/>
                <w:szCs w:val="28"/>
              </w:rPr>
              <w:lastRenderedPageBreak/>
              <w:t>юридическим лицам, подлежавших оплате в отчетном финансовом году, на основании которых принятое бюджетное обязательство не исполнено</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8.2. Дата муниципального контракта/Соглашения/Нормативного правового акта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муниципального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8.3. Срок исполнения муниципального контракта/Соглашения/Нормативного правового акта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срок исполнения муниципального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8.4. Признак казначейского сопровождения</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в случае наличия признака казначейского сопровождения в Сведениях о бюджетном обязательстве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8.5. Идентификатор муниципального контракта /Соглашения/Нормативного правового акта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в случае наличия Идентификатора в Сведениях о бюджетном обязательстве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 Учетный номер неисполненного бюджетного обязательства отчетного финансового года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учетный номер неисполненного бюджетного обязательства по каждому муниципальному контракту, договору, соглашению (нормативному правовому акту) о предоставлении субсидии юридическим лицам</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9.1. Сумма неисполненного остатка бюджетного обязательства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неисполненного остатка бюджетного обязательства по каждому муниципальному контракту, договору, соглашению (нормативному правовому акту) о предоставлении субсидии юридическим лицам разрезе кодов по бюджетной классификации</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57" w:name="P1087"/>
            <w:bookmarkEnd w:id="57"/>
            <w:r w:rsidRPr="00E0001A">
              <w:rPr>
                <w:rFonts w:ascii="Times New Roman" w:hAnsi="Times New Roman" w:cs="Times New Roman"/>
                <w:color w:val="000000" w:themeColor="text1"/>
                <w:sz w:val="28"/>
                <w:szCs w:val="28"/>
              </w:rPr>
              <w:t>10. Не исполненные в отчетном финансовом году бюджетные обязательства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не исполненных в отчетном финансовом году бюджетных обяза</w:t>
            </w:r>
            <w:r w:rsidRPr="00E0001A">
              <w:rPr>
                <w:rFonts w:ascii="Times New Roman" w:hAnsi="Times New Roman" w:cs="Times New Roman"/>
                <w:color w:val="000000" w:themeColor="text1"/>
                <w:sz w:val="28"/>
                <w:szCs w:val="28"/>
              </w:rPr>
              <w:lastRenderedPageBreak/>
              <w:t>тельств, рассчитанная как сумма неисполненных остатков бюджетных обязательств отчетного финансового года, в разрезе неисполненных бюджетных обязательств (муниципальных контрактов, договоров, соглашений (нормативных правовых актов) о предоставлении субсидии юридическим лицам), сгруппированных по каждому получателю средств местного бюджета – муниципальному заказчику, главному распорядителю и по каждому коду бюджетной классификации расходов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bookmarkStart w:id="58" w:name="P1089"/>
            <w:bookmarkEnd w:id="58"/>
            <w:r w:rsidRPr="00E0001A">
              <w:rPr>
                <w:rFonts w:ascii="Times New Roman" w:hAnsi="Times New Roman" w:cs="Times New Roman"/>
                <w:color w:val="000000" w:themeColor="text1"/>
                <w:sz w:val="28"/>
                <w:szCs w:val="28"/>
              </w:rPr>
              <w:lastRenderedPageBreak/>
              <w:t>11. Неиспользованный остаток лимитов бюджетных обязательств отчетного финансового года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местного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бюджетной классификации расходов</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 Сумма, в пределах которой могут быть увеличены бюджетные ассигнования текущего финансового года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в пределах которой главному распорядителю средств местного бюджета могут быть увеличены бюджетные ассигнования текущего финансового года на оплату муниципальных контрактов, договоров, соглашений (нормативных правовых актов) о предоставлении субсидии юридическим лицам по соответствующему коду бюджетной классификации расходов.</w:t>
            </w:r>
          </w:p>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При этом по соответствующему коду бюджетной классификации расходов отражается наименьшая из сумм, указанных в </w:t>
            </w:r>
            <w:hyperlink w:anchor="P1087" w:history="1">
              <w:r w:rsidRPr="00E0001A">
                <w:rPr>
                  <w:rFonts w:ascii="Times New Roman" w:hAnsi="Times New Roman" w:cs="Times New Roman"/>
                  <w:color w:val="000000" w:themeColor="text1"/>
                  <w:sz w:val="28"/>
                  <w:szCs w:val="28"/>
                </w:rPr>
                <w:t>пунктах 10</w:t>
              </w:r>
            </w:hyperlink>
            <w:r w:rsidRPr="00E0001A">
              <w:rPr>
                <w:rFonts w:ascii="Times New Roman" w:hAnsi="Times New Roman" w:cs="Times New Roman"/>
                <w:color w:val="000000" w:themeColor="text1"/>
                <w:sz w:val="28"/>
                <w:szCs w:val="28"/>
              </w:rPr>
              <w:t xml:space="preserve"> и </w:t>
            </w:r>
            <w:hyperlink w:anchor="P1089" w:history="1">
              <w:r w:rsidRPr="00E0001A">
                <w:rPr>
                  <w:rFonts w:ascii="Times New Roman" w:hAnsi="Times New Roman" w:cs="Times New Roman"/>
                  <w:color w:val="000000" w:themeColor="text1"/>
                  <w:sz w:val="28"/>
                  <w:szCs w:val="28"/>
                </w:rPr>
                <w:t>11</w:t>
              </w:r>
            </w:hyperlink>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13. Всего по коду главы бюджетной классификации</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итоговые данные, сгруппированные по каждому главному распорядителю средств местного бюджета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14. Ответственный исполнитель</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должность, подпись, расшифровка подписи, телефон ответственного исполнителя, сформировавшего отчет</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15. Дата</w:t>
            </w:r>
          </w:p>
        </w:tc>
        <w:tc>
          <w:tcPr>
            <w:tcW w:w="5607" w:type="dxa"/>
            <w:gridSpan w:val="2"/>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подписания отчета</w:t>
            </w:r>
          </w:p>
        </w:tc>
      </w:tr>
    </w:tbl>
    <w:p w:rsidR="000C62C4" w:rsidRPr="00E0001A" w:rsidRDefault="000C62C4" w:rsidP="000C62C4">
      <w:pPr>
        <w:pStyle w:val="ConsPlusNormal"/>
        <w:jc w:val="right"/>
        <w:rPr>
          <w:rFonts w:ascii="Times New Roman" w:hAnsi="Times New Roman" w:cs="Times New Roman"/>
          <w:color w:val="000000" w:themeColor="text1"/>
          <w:sz w:val="28"/>
          <w:szCs w:val="28"/>
        </w:rPr>
      </w:pPr>
    </w:p>
    <w:p w:rsidR="000C62C4" w:rsidRPr="00E0001A" w:rsidRDefault="000C62C4" w:rsidP="000C62C4">
      <w:pPr>
        <w:pStyle w:val="ConsPlusNormal"/>
        <w:jc w:val="right"/>
        <w:outlineLvl w:val="1"/>
        <w:rPr>
          <w:rFonts w:ascii="Times New Roman" w:hAnsi="Times New Roman" w:cs="Times New Roman"/>
          <w:color w:val="000000" w:themeColor="text1"/>
          <w:sz w:val="28"/>
          <w:szCs w:val="28"/>
        </w:rPr>
        <w:sectPr w:rsidR="000C62C4" w:rsidRPr="00E0001A" w:rsidSect="00C82205">
          <w:pgSz w:w="11906" w:h="16838"/>
          <w:pgMar w:top="1134" w:right="851" w:bottom="1134" w:left="1701" w:header="284" w:footer="709" w:gutter="0"/>
          <w:pgNumType w:start="1"/>
          <w:cols w:space="708"/>
          <w:titlePg/>
          <w:docGrid w:linePitch="360"/>
        </w:sectPr>
      </w:pP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ПРИЛОЖЕНИЕ № 9</w:t>
      </w:r>
      <w:bookmarkStart w:id="59" w:name="P1130"/>
      <w:bookmarkEnd w:id="59"/>
      <w:r w:rsidRPr="00E0001A">
        <w:rPr>
          <w:rFonts w:ascii="Times New Roman" w:hAnsi="Times New Roman" w:cs="Times New Roman"/>
          <w:color w:val="000000" w:themeColor="text1"/>
          <w:sz w:val="28"/>
          <w:szCs w:val="28"/>
        </w:rPr>
        <w:t xml:space="preserve"> </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к Порядку учета бюджетных и денежных обязательств получателей средств местного бюджета</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Уполномоченного органа</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Реквизиты</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извещения о постановке на учет (изменении) бюджетного</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обязательства в органе Федерального казначейства</w:t>
      </w:r>
    </w:p>
    <w:p w:rsidR="000C62C4" w:rsidRPr="00E0001A" w:rsidRDefault="000C62C4" w:rsidP="000C62C4">
      <w:pPr>
        <w:pStyle w:val="ConsPlusNormal"/>
        <w:jc w:val="center"/>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64"/>
        <w:gridCol w:w="5607"/>
      </w:tblGrid>
      <w:tr w:rsidR="00E0001A" w:rsidRPr="00E0001A" w:rsidTr="00C82205">
        <w:tc>
          <w:tcPr>
            <w:tcW w:w="9071" w:type="dxa"/>
            <w:gridSpan w:val="2"/>
            <w:tcBorders>
              <w:top w:val="nil"/>
              <w:left w:val="nil"/>
              <w:bottom w:val="nil"/>
              <w:right w:val="nil"/>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Единица измерения: руб. (с точностью до второго десятичного знака)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Наименование реквизита</w:t>
            </w:r>
          </w:p>
        </w:tc>
        <w:tc>
          <w:tcPr>
            <w:tcW w:w="5607"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Правила формирования, заполнения реквизита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w:t>
            </w:r>
          </w:p>
        </w:tc>
        <w:tc>
          <w:tcPr>
            <w:tcW w:w="5607"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 Дата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дата Извещения о постановке на учет (изменении) бюджетного обязательства в Уполномоченном органе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 Наименование органа Федерального казначейства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Уполномоченного органа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2.1. Код органа Федерального казначейства (КОФК)</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Уполномоченного органа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 Получатель бюджетных средств</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участника бюджетного процесса (получателя средств местного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3.1. Код по Сводному реестру</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по Сводному реестру получателя средств местного бюджета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4. Наименование бюджета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наименование бюджета – бюджет муниципального образования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5. Код </w:t>
            </w:r>
            <w:hyperlink r:id="rId47" w:history="1">
              <w:r w:rsidRPr="00E0001A">
                <w:rPr>
                  <w:rFonts w:ascii="Times New Roman" w:hAnsi="Times New Roman" w:cs="Times New Roman"/>
                  <w:color w:val="000000" w:themeColor="text1"/>
                  <w:sz w:val="28"/>
                  <w:szCs w:val="28"/>
                </w:rPr>
                <w:t>ОКТМО</w:t>
              </w:r>
            </w:hyperlink>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по Общероссийскому </w:t>
            </w:r>
            <w:hyperlink r:id="rId48" w:history="1">
              <w:r w:rsidRPr="00E0001A">
                <w:rPr>
                  <w:rFonts w:ascii="Times New Roman" w:hAnsi="Times New Roman" w:cs="Times New Roman"/>
                  <w:color w:val="000000" w:themeColor="text1"/>
                  <w:sz w:val="28"/>
                  <w:szCs w:val="28"/>
                </w:rPr>
                <w:t>классификатору</w:t>
              </w:r>
            </w:hyperlink>
            <w:r w:rsidRPr="00E0001A">
              <w:rPr>
                <w:rFonts w:ascii="Times New Roman" w:hAnsi="Times New Roman" w:cs="Times New Roman"/>
                <w:color w:val="000000" w:themeColor="text1"/>
                <w:sz w:val="28"/>
                <w:szCs w:val="28"/>
              </w:rPr>
              <w:t xml:space="preserve"> территорий муниципальных образований Уполномоченного органа, муниципального образования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 Финансовый орган</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финансовый орган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6.1. Код по ОКПО</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муниципального учреждения по Общероссийскому классификатору предприятий и организаций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 Номер документа, являющегося основанием для принятия на учет бюджетного обязательства (далее – документ–основание)</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номер документа–основания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 Дата заключения (принятия) документа–основания</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заключения (принятия) документа–основания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 Сумма по документу–основанию</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бюджетного обязательства по документу–основанию</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10. Дата Сведений о бюджетном обязательстве</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Сведений о бюджетном обязательстве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11. Дата постановки на учет (изменения) бюджетного обязательства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постановки на учет (изменения) бюджетного обязательства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 Порядковый номер внесения изменений в бюджетное обязательство</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порядковый номер внесения изменений в бюджетное обязательство</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13. Учетный номер бюджетного обязательства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учетный номер бюджетного обязательства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14. Номер реестровой записи в реестре контрактов (реестре соглашений)</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 /реестре соглашений (договоров) о предоставлении субсидий, бюджетных инвестиций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15. Ответственный исполнитель</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должность, подпись, расшифровка подписи, телефон ответственного исполнителя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64"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16. Дата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дата подписания Извещения о постановке на учет (изменении) бюджетного обязательства в Уполномоченном органе </w:t>
            </w:r>
          </w:p>
        </w:tc>
      </w:tr>
    </w:tbl>
    <w:p w:rsidR="000C62C4" w:rsidRPr="00E0001A" w:rsidRDefault="000C62C4" w:rsidP="000C62C4">
      <w:pPr>
        <w:pStyle w:val="ConsPlusNormal"/>
        <w:jc w:val="right"/>
        <w:rPr>
          <w:rFonts w:ascii="Times New Roman" w:hAnsi="Times New Roman" w:cs="Times New Roman"/>
          <w:color w:val="000000" w:themeColor="text1"/>
          <w:sz w:val="28"/>
          <w:szCs w:val="28"/>
        </w:rPr>
        <w:sectPr w:rsidR="000C62C4" w:rsidRPr="00E0001A" w:rsidSect="00C82205">
          <w:pgSz w:w="11906" w:h="16838"/>
          <w:pgMar w:top="1134" w:right="851" w:bottom="1134" w:left="1701" w:header="283" w:footer="708" w:gutter="0"/>
          <w:pgNumType w:start="1"/>
          <w:cols w:space="708"/>
          <w:titlePg/>
          <w:docGrid w:linePitch="360"/>
        </w:sectPr>
      </w:pP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ПРИЛОЖЕНИЕ № 10</w:t>
      </w:r>
      <w:bookmarkStart w:id="60" w:name="P1189"/>
      <w:bookmarkEnd w:id="60"/>
      <w:r w:rsidRPr="00E0001A">
        <w:rPr>
          <w:rFonts w:ascii="Times New Roman" w:hAnsi="Times New Roman" w:cs="Times New Roman"/>
          <w:color w:val="000000" w:themeColor="text1"/>
          <w:sz w:val="28"/>
          <w:szCs w:val="28"/>
        </w:rPr>
        <w:t xml:space="preserve"> </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к Порядку учета бюджетных и денежных обязательств получателей средств местного бюджета</w:t>
      </w:r>
    </w:p>
    <w:p w:rsidR="000C62C4" w:rsidRPr="00E0001A" w:rsidRDefault="000C62C4" w:rsidP="000C62C4">
      <w:pPr>
        <w:pStyle w:val="ConsPlusNormal"/>
        <w:ind w:left="3969"/>
        <w:jc w:val="center"/>
        <w:outlineLvl w:val="1"/>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Уполномоченного органа</w:t>
      </w:r>
    </w:p>
    <w:p w:rsidR="000C62C4" w:rsidRPr="00E0001A" w:rsidRDefault="000C62C4" w:rsidP="000C62C4">
      <w:pPr>
        <w:pStyle w:val="ConsPlusTitle"/>
        <w:jc w:val="center"/>
        <w:rPr>
          <w:rFonts w:ascii="Times New Roman" w:hAnsi="Times New Roman" w:cs="Times New Roman"/>
          <w:color w:val="000000" w:themeColor="text1"/>
          <w:sz w:val="28"/>
          <w:szCs w:val="28"/>
        </w:rPr>
      </w:pP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Реквизиты</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извещения о постановке на учет (изменении) денежного</w:t>
      </w:r>
    </w:p>
    <w:p w:rsidR="000C62C4" w:rsidRPr="00E0001A" w:rsidRDefault="000C62C4" w:rsidP="000C62C4">
      <w:pPr>
        <w:pStyle w:val="ConsPlusTitle"/>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обязательства в органе Федерального казначейства</w:t>
      </w:r>
    </w:p>
    <w:p w:rsidR="000C62C4" w:rsidRPr="00E0001A" w:rsidRDefault="000C62C4" w:rsidP="000C62C4">
      <w:pPr>
        <w:pStyle w:val="ConsPlusNormal"/>
        <w:jc w:val="center"/>
        <w:rPr>
          <w:rFonts w:ascii="Times New Roman" w:hAnsi="Times New Roman" w:cs="Times New Roman"/>
          <w:color w:val="000000" w:themeColor="text1"/>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8"/>
        <w:gridCol w:w="5607"/>
      </w:tblGrid>
      <w:tr w:rsidR="00E0001A" w:rsidRPr="00E0001A" w:rsidTr="00C82205">
        <w:tc>
          <w:tcPr>
            <w:tcW w:w="9355" w:type="dxa"/>
            <w:gridSpan w:val="2"/>
            <w:tcBorders>
              <w:top w:val="nil"/>
              <w:left w:val="nil"/>
              <w:bottom w:val="nil"/>
              <w:right w:val="nil"/>
            </w:tcBorders>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Единица измерения: руб. (с точностью до второго десятичного знака)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Наименование реквизита</w:t>
            </w:r>
          </w:p>
        </w:tc>
        <w:tc>
          <w:tcPr>
            <w:tcW w:w="5607"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Правила формирования, заполнения реквизита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trPr>
        <w:tc>
          <w:tcPr>
            <w:tcW w:w="3748"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w:t>
            </w:r>
          </w:p>
        </w:tc>
        <w:tc>
          <w:tcPr>
            <w:tcW w:w="5607" w:type="dxa"/>
          </w:tcPr>
          <w:p w:rsidR="000C62C4" w:rsidRPr="00E0001A" w:rsidRDefault="000C62C4" w:rsidP="00C82205">
            <w:pPr>
              <w:pStyle w:val="ConsPlusNormal"/>
              <w:jc w:val="center"/>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 Дата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дата Извещения о постановке на учет (изменении) денежного обязательства в Уполномоченном органе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 Наименование органа Федерального казначейства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Уполномоченного органа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2.1. Код органа Федерального казначейства (КОФК)</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Уполномоченного органа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 Получатель бюджетных средств</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участника бюджетного процесса (получателя средств местного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3.1. Код по Сводному реестру</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по Сводному реестру получателя средств местного бюджета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4. Наименование бюджета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наименование бюджета – бюджет муниципального образования __________________</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5. Код </w:t>
            </w:r>
            <w:hyperlink r:id="rId49" w:history="1">
              <w:r w:rsidRPr="00E0001A">
                <w:rPr>
                  <w:rFonts w:ascii="Times New Roman" w:hAnsi="Times New Roman" w:cs="Times New Roman"/>
                  <w:color w:val="000000" w:themeColor="text1"/>
                  <w:sz w:val="28"/>
                  <w:szCs w:val="28"/>
                </w:rPr>
                <w:t>ОКТМО</w:t>
              </w:r>
            </w:hyperlink>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код по Общероссийскому </w:t>
            </w:r>
            <w:hyperlink r:id="rId50" w:history="1">
              <w:r w:rsidRPr="00E0001A">
                <w:rPr>
                  <w:rFonts w:ascii="Times New Roman" w:hAnsi="Times New Roman" w:cs="Times New Roman"/>
                  <w:color w:val="000000" w:themeColor="text1"/>
                  <w:sz w:val="28"/>
                  <w:szCs w:val="28"/>
                </w:rPr>
                <w:t>классификатору</w:t>
              </w:r>
            </w:hyperlink>
            <w:r w:rsidRPr="00E0001A">
              <w:rPr>
                <w:rFonts w:ascii="Times New Roman" w:hAnsi="Times New Roman" w:cs="Times New Roman"/>
                <w:color w:val="000000" w:themeColor="text1"/>
                <w:sz w:val="28"/>
                <w:szCs w:val="28"/>
              </w:rPr>
              <w:t xml:space="preserve"> территорий муниципальных образований Уполномоченного органа, муниципального образования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6. Финансовый орган</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финансовый орган </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6.1. Код по ОКПО</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код муниципального учреждения по Общероссийскому классификатору предприятий и организаций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7.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8.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10. Дата Сведений о денежном обязательстве</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Сведений о денежном обязательстве</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11. Дата постановки на учет (изменения) денежного обязательства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постановки на учет (изменения) денежного обязательства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12. Порядковый номер внесения изменений в денежное обязательство</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порядковый номер внесения изменений в денежное обязательство</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13. Учетный номер денежного обязательства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учетный номер денежного обязательства</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14. Номер реестровой записи в реестре контрактов (реестре соглашений)</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 xml:space="preserve">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w:t>
            </w:r>
            <w:r w:rsidRPr="00E0001A">
              <w:rPr>
                <w:rFonts w:ascii="Times New Roman" w:hAnsi="Times New Roman" w:cs="Times New Roman"/>
                <w:color w:val="000000" w:themeColor="text1"/>
                <w:sz w:val="28"/>
                <w:szCs w:val="28"/>
              </w:rPr>
              <w:lastRenderedPageBreak/>
              <w:t>заключенных заказчиками (далее – реестр контрактов)/реестре соглашений (договоров) о предоставлении субсидий, бюджетных инвестиций (далее – реестр соглашений) в случае включения информации о документе, подтверждающем возникновение денежного обязательства, в реестр контрактов/реестр соглашений</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lastRenderedPageBreak/>
              <w:t>15. Ответственный исполнитель</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Указываются должность, подпись, расшифровка подписи, телефон ответственного исполнителя</w:t>
            </w:r>
          </w:p>
        </w:tc>
      </w:tr>
      <w:tr w:rsidR="00E0001A" w:rsidRPr="00E0001A" w:rsidTr="00C822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48"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16. Дата</w:t>
            </w:r>
          </w:p>
        </w:tc>
        <w:tc>
          <w:tcPr>
            <w:tcW w:w="5607" w:type="dxa"/>
          </w:tcPr>
          <w:p w:rsidR="000C62C4" w:rsidRPr="00E0001A" w:rsidRDefault="000C62C4" w:rsidP="00C82205">
            <w:pPr>
              <w:pStyle w:val="ConsPlusNormal"/>
              <w:jc w:val="both"/>
              <w:rPr>
                <w:rFonts w:ascii="Times New Roman" w:hAnsi="Times New Roman" w:cs="Times New Roman"/>
                <w:color w:val="000000" w:themeColor="text1"/>
                <w:sz w:val="28"/>
                <w:szCs w:val="28"/>
              </w:rPr>
            </w:pPr>
            <w:r w:rsidRPr="00E0001A">
              <w:rPr>
                <w:rFonts w:ascii="Times New Roman" w:hAnsi="Times New Roman" w:cs="Times New Roman"/>
                <w:color w:val="000000" w:themeColor="text1"/>
                <w:sz w:val="28"/>
                <w:szCs w:val="28"/>
              </w:rPr>
              <w:t>Указывается дата подписания Извещения о постановке на учет (изменении) денежного обязательства в Уполномоченном органе.</w:t>
            </w:r>
          </w:p>
        </w:tc>
      </w:tr>
    </w:tbl>
    <w:p w:rsidR="000C62C4" w:rsidRPr="00E0001A" w:rsidRDefault="000C62C4" w:rsidP="005826DF">
      <w:pPr>
        <w:rPr>
          <w:color w:val="000000" w:themeColor="text1"/>
          <w:sz w:val="28"/>
          <w:szCs w:val="28"/>
        </w:rPr>
      </w:pPr>
    </w:p>
    <w:sectPr w:rsidR="000C62C4" w:rsidRPr="00E0001A" w:rsidSect="00BC44FA">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AF3" w:rsidRDefault="00BC1AF3" w:rsidP="00A83B6A">
      <w:r>
        <w:separator/>
      </w:r>
    </w:p>
  </w:endnote>
  <w:endnote w:type="continuationSeparator" w:id="0">
    <w:p w:rsidR="00BC1AF3" w:rsidRDefault="00BC1AF3" w:rsidP="00A83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AF3" w:rsidRDefault="00BC1AF3" w:rsidP="00A83B6A">
      <w:r>
        <w:separator/>
      </w:r>
    </w:p>
  </w:footnote>
  <w:footnote w:type="continuationSeparator" w:id="0">
    <w:p w:rsidR="00BC1AF3" w:rsidRDefault="00BC1AF3" w:rsidP="00A83B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205" w:rsidRPr="00032315" w:rsidRDefault="00C82205" w:rsidP="00C82205">
    <w:pPr>
      <w:pStyle w:val="a6"/>
      <w:jc w:val="center"/>
    </w:pPr>
    <w:r w:rsidRPr="00FE536B">
      <w:fldChar w:fldCharType="begin"/>
    </w:r>
    <w:r w:rsidRPr="00FE536B">
      <w:instrText>PAGE   \* MERGEFORMAT</w:instrText>
    </w:r>
    <w:r w:rsidRPr="00FE536B">
      <w:fldChar w:fldCharType="separate"/>
    </w:r>
    <w:r w:rsidR="00EC642C">
      <w:rPr>
        <w:noProof/>
      </w:rPr>
      <w:t>5</w:t>
    </w:r>
    <w:r w:rsidRPr="00FE536B">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885635"/>
    <w:multiLevelType w:val="hybridMultilevel"/>
    <w:tmpl w:val="132A95B2"/>
    <w:lvl w:ilvl="0" w:tplc="AB50BD56">
      <w:start w:val="7"/>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D734261"/>
    <w:multiLevelType w:val="hybridMultilevel"/>
    <w:tmpl w:val="81202DFC"/>
    <w:lvl w:ilvl="0" w:tplc="F4120516">
      <w:start w:val="133"/>
      <w:numFmt w:val="decimal"/>
      <w:lvlText w:val="%1"/>
      <w:lvlJc w:val="left"/>
      <w:pPr>
        <w:tabs>
          <w:tab w:val="num" w:pos="915"/>
        </w:tabs>
        <w:ind w:left="915" w:hanging="5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3F7658F5"/>
    <w:multiLevelType w:val="hybridMultilevel"/>
    <w:tmpl w:val="F17CAFAE"/>
    <w:lvl w:ilvl="0" w:tplc="673CFAF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49D"/>
    <w:rsid w:val="000117A5"/>
    <w:rsid w:val="0002349D"/>
    <w:rsid w:val="0003420E"/>
    <w:rsid w:val="00041B23"/>
    <w:rsid w:val="0004201A"/>
    <w:rsid w:val="00045900"/>
    <w:rsid w:val="000554EC"/>
    <w:rsid w:val="00067FE1"/>
    <w:rsid w:val="00072D83"/>
    <w:rsid w:val="00073A86"/>
    <w:rsid w:val="00082882"/>
    <w:rsid w:val="0009223C"/>
    <w:rsid w:val="000932B9"/>
    <w:rsid w:val="000962C6"/>
    <w:rsid w:val="000C62C4"/>
    <w:rsid w:val="000F01B8"/>
    <w:rsid w:val="000F343D"/>
    <w:rsid w:val="000F4B88"/>
    <w:rsid w:val="00104FFA"/>
    <w:rsid w:val="0011671A"/>
    <w:rsid w:val="00117151"/>
    <w:rsid w:val="00117E10"/>
    <w:rsid w:val="001255A0"/>
    <w:rsid w:val="00133254"/>
    <w:rsid w:val="00133B41"/>
    <w:rsid w:val="00142D31"/>
    <w:rsid w:val="00147C0B"/>
    <w:rsid w:val="00151FD8"/>
    <w:rsid w:val="001637AD"/>
    <w:rsid w:val="00166699"/>
    <w:rsid w:val="001712A3"/>
    <w:rsid w:val="0018150B"/>
    <w:rsid w:val="00183232"/>
    <w:rsid w:val="0019396C"/>
    <w:rsid w:val="001B0988"/>
    <w:rsid w:val="001B1E47"/>
    <w:rsid w:val="001C5CF5"/>
    <w:rsid w:val="001E2216"/>
    <w:rsid w:val="001E2B4A"/>
    <w:rsid w:val="001E404D"/>
    <w:rsid w:val="001E448D"/>
    <w:rsid w:val="001E6C56"/>
    <w:rsid w:val="001E7227"/>
    <w:rsid w:val="001F61FC"/>
    <w:rsid w:val="00217178"/>
    <w:rsid w:val="002174A4"/>
    <w:rsid w:val="00230CF9"/>
    <w:rsid w:val="002369A1"/>
    <w:rsid w:val="00236DB4"/>
    <w:rsid w:val="002431C3"/>
    <w:rsid w:val="00245656"/>
    <w:rsid w:val="002528D2"/>
    <w:rsid w:val="00254603"/>
    <w:rsid w:val="00254F01"/>
    <w:rsid w:val="00255065"/>
    <w:rsid w:val="00264D98"/>
    <w:rsid w:val="00266D26"/>
    <w:rsid w:val="00272A33"/>
    <w:rsid w:val="002743E0"/>
    <w:rsid w:val="00280833"/>
    <w:rsid w:val="00282290"/>
    <w:rsid w:val="002853C8"/>
    <w:rsid w:val="00287350"/>
    <w:rsid w:val="002A0909"/>
    <w:rsid w:val="002A171B"/>
    <w:rsid w:val="002A5154"/>
    <w:rsid w:val="002B4E2D"/>
    <w:rsid w:val="002B7D0E"/>
    <w:rsid w:val="002C4059"/>
    <w:rsid w:val="002D315F"/>
    <w:rsid w:val="002D7533"/>
    <w:rsid w:val="002E2AA4"/>
    <w:rsid w:val="002E6F08"/>
    <w:rsid w:val="002E7469"/>
    <w:rsid w:val="002E7A4D"/>
    <w:rsid w:val="002F43C2"/>
    <w:rsid w:val="002F753E"/>
    <w:rsid w:val="0031120F"/>
    <w:rsid w:val="003168FA"/>
    <w:rsid w:val="003207AE"/>
    <w:rsid w:val="00325EEF"/>
    <w:rsid w:val="00350253"/>
    <w:rsid w:val="00356FFE"/>
    <w:rsid w:val="00357A4C"/>
    <w:rsid w:val="00366712"/>
    <w:rsid w:val="00367232"/>
    <w:rsid w:val="00376399"/>
    <w:rsid w:val="003772EE"/>
    <w:rsid w:val="00381E39"/>
    <w:rsid w:val="003835D6"/>
    <w:rsid w:val="003858E0"/>
    <w:rsid w:val="003A3F56"/>
    <w:rsid w:val="003A40EA"/>
    <w:rsid w:val="003B024C"/>
    <w:rsid w:val="003B0D67"/>
    <w:rsid w:val="003F3266"/>
    <w:rsid w:val="003F4D07"/>
    <w:rsid w:val="00401132"/>
    <w:rsid w:val="0041262B"/>
    <w:rsid w:val="00420D02"/>
    <w:rsid w:val="004233D1"/>
    <w:rsid w:val="004303A7"/>
    <w:rsid w:val="00435C90"/>
    <w:rsid w:val="00455BF3"/>
    <w:rsid w:val="00473D38"/>
    <w:rsid w:val="00474312"/>
    <w:rsid w:val="00476AB8"/>
    <w:rsid w:val="00480F1F"/>
    <w:rsid w:val="00482E72"/>
    <w:rsid w:val="004A10BE"/>
    <w:rsid w:val="004A4743"/>
    <w:rsid w:val="004B146B"/>
    <w:rsid w:val="004B2732"/>
    <w:rsid w:val="004B2E07"/>
    <w:rsid w:val="004B5390"/>
    <w:rsid w:val="004C77CD"/>
    <w:rsid w:val="004D1B2A"/>
    <w:rsid w:val="004D6D98"/>
    <w:rsid w:val="004E3756"/>
    <w:rsid w:val="004E4D29"/>
    <w:rsid w:val="004E4DF4"/>
    <w:rsid w:val="004F2CEF"/>
    <w:rsid w:val="004F71AC"/>
    <w:rsid w:val="0050355D"/>
    <w:rsid w:val="00503C1D"/>
    <w:rsid w:val="005164FE"/>
    <w:rsid w:val="00516A15"/>
    <w:rsid w:val="0052096A"/>
    <w:rsid w:val="005273FD"/>
    <w:rsid w:val="0052780C"/>
    <w:rsid w:val="00530CCE"/>
    <w:rsid w:val="005610D3"/>
    <w:rsid w:val="00562A4D"/>
    <w:rsid w:val="0057135F"/>
    <w:rsid w:val="005765CA"/>
    <w:rsid w:val="005826DF"/>
    <w:rsid w:val="00584C99"/>
    <w:rsid w:val="00590A94"/>
    <w:rsid w:val="00596A63"/>
    <w:rsid w:val="005A48D3"/>
    <w:rsid w:val="005B2311"/>
    <w:rsid w:val="005C14B0"/>
    <w:rsid w:val="005D5596"/>
    <w:rsid w:val="005E086C"/>
    <w:rsid w:val="005E2C66"/>
    <w:rsid w:val="005E5025"/>
    <w:rsid w:val="005F7650"/>
    <w:rsid w:val="005F7A87"/>
    <w:rsid w:val="00603C97"/>
    <w:rsid w:val="006055DF"/>
    <w:rsid w:val="00615B89"/>
    <w:rsid w:val="00621598"/>
    <w:rsid w:val="00625079"/>
    <w:rsid w:val="0062529D"/>
    <w:rsid w:val="00634D1E"/>
    <w:rsid w:val="0064545E"/>
    <w:rsid w:val="00645F5A"/>
    <w:rsid w:val="00647526"/>
    <w:rsid w:val="0064781C"/>
    <w:rsid w:val="006540DA"/>
    <w:rsid w:val="00655FE3"/>
    <w:rsid w:val="00656069"/>
    <w:rsid w:val="00666CC0"/>
    <w:rsid w:val="00672AC0"/>
    <w:rsid w:val="0068314F"/>
    <w:rsid w:val="006902B1"/>
    <w:rsid w:val="006942E8"/>
    <w:rsid w:val="00695A66"/>
    <w:rsid w:val="00697ADE"/>
    <w:rsid w:val="006A0906"/>
    <w:rsid w:val="006A660E"/>
    <w:rsid w:val="006A67A6"/>
    <w:rsid w:val="006B0F03"/>
    <w:rsid w:val="006C64E6"/>
    <w:rsid w:val="006D0D2B"/>
    <w:rsid w:val="006E29EA"/>
    <w:rsid w:val="006E7930"/>
    <w:rsid w:val="006F1F94"/>
    <w:rsid w:val="006F3026"/>
    <w:rsid w:val="006F71F4"/>
    <w:rsid w:val="0070324E"/>
    <w:rsid w:val="007074E2"/>
    <w:rsid w:val="00707B6A"/>
    <w:rsid w:val="0071065B"/>
    <w:rsid w:val="007146CA"/>
    <w:rsid w:val="00716E88"/>
    <w:rsid w:val="007203E9"/>
    <w:rsid w:val="00730E20"/>
    <w:rsid w:val="007409B2"/>
    <w:rsid w:val="00741569"/>
    <w:rsid w:val="00744B44"/>
    <w:rsid w:val="00745B39"/>
    <w:rsid w:val="00750E0A"/>
    <w:rsid w:val="00757821"/>
    <w:rsid w:val="007616FD"/>
    <w:rsid w:val="00766A5C"/>
    <w:rsid w:val="0078766C"/>
    <w:rsid w:val="0079614D"/>
    <w:rsid w:val="007A066E"/>
    <w:rsid w:val="007B35B7"/>
    <w:rsid w:val="007C3F2A"/>
    <w:rsid w:val="007D1638"/>
    <w:rsid w:val="007D62A3"/>
    <w:rsid w:val="007D68EE"/>
    <w:rsid w:val="007E0A15"/>
    <w:rsid w:val="00800A7B"/>
    <w:rsid w:val="008022D9"/>
    <w:rsid w:val="0080479B"/>
    <w:rsid w:val="008065AC"/>
    <w:rsid w:val="0081531A"/>
    <w:rsid w:val="00836246"/>
    <w:rsid w:val="00840745"/>
    <w:rsid w:val="00845620"/>
    <w:rsid w:val="00852254"/>
    <w:rsid w:val="00855386"/>
    <w:rsid w:val="00861C0C"/>
    <w:rsid w:val="008733CF"/>
    <w:rsid w:val="00874D1F"/>
    <w:rsid w:val="00875080"/>
    <w:rsid w:val="00875DF4"/>
    <w:rsid w:val="008867CC"/>
    <w:rsid w:val="008906D0"/>
    <w:rsid w:val="008946F9"/>
    <w:rsid w:val="008A48C9"/>
    <w:rsid w:val="008B20DD"/>
    <w:rsid w:val="008C4709"/>
    <w:rsid w:val="008C4BC7"/>
    <w:rsid w:val="008C5677"/>
    <w:rsid w:val="008D46EC"/>
    <w:rsid w:val="008D7F61"/>
    <w:rsid w:val="008F0375"/>
    <w:rsid w:val="00900792"/>
    <w:rsid w:val="00901E3D"/>
    <w:rsid w:val="009100C2"/>
    <w:rsid w:val="00914813"/>
    <w:rsid w:val="009305D2"/>
    <w:rsid w:val="00941DAB"/>
    <w:rsid w:val="00941F4C"/>
    <w:rsid w:val="00946726"/>
    <w:rsid w:val="0095533B"/>
    <w:rsid w:val="009663AC"/>
    <w:rsid w:val="00971594"/>
    <w:rsid w:val="009821A8"/>
    <w:rsid w:val="00982758"/>
    <w:rsid w:val="00987FE3"/>
    <w:rsid w:val="009A1E26"/>
    <w:rsid w:val="009A4660"/>
    <w:rsid w:val="009A4E09"/>
    <w:rsid w:val="009B0B71"/>
    <w:rsid w:val="009C420C"/>
    <w:rsid w:val="009C61F6"/>
    <w:rsid w:val="009C6245"/>
    <w:rsid w:val="009D7E63"/>
    <w:rsid w:val="009E336A"/>
    <w:rsid w:val="009E630E"/>
    <w:rsid w:val="00A1204C"/>
    <w:rsid w:val="00A128DF"/>
    <w:rsid w:val="00A25723"/>
    <w:rsid w:val="00A332FC"/>
    <w:rsid w:val="00A441F9"/>
    <w:rsid w:val="00A5575D"/>
    <w:rsid w:val="00A56A8C"/>
    <w:rsid w:val="00A62E05"/>
    <w:rsid w:val="00A83B6A"/>
    <w:rsid w:val="00A85658"/>
    <w:rsid w:val="00A9050F"/>
    <w:rsid w:val="00A97B95"/>
    <w:rsid w:val="00A97F05"/>
    <w:rsid w:val="00AB18A3"/>
    <w:rsid w:val="00AC1CB4"/>
    <w:rsid w:val="00AD4ED6"/>
    <w:rsid w:val="00AE005C"/>
    <w:rsid w:val="00B00191"/>
    <w:rsid w:val="00B01790"/>
    <w:rsid w:val="00B07283"/>
    <w:rsid w:val="00B07B5E"/>
    <w:rsid w:val="00B15B22"/>
    <w:rsid w:val="00B2037F"/>
    <w:rsid w:val="00B254BB"/>
    <w:rsid w:val="00B37202"/>
    <w:rsid w:val="00B416DE"/>
    <w:rsid w:val="00B45DF6"/>
    <w:rsid w:val="00B625F6"/>
    <w:rsid w:val="00B62BD8"/>
    <w:rsid w:val="00B64F2B"/>
    <w:rsid w:val="00B70BB7"/>
    <w:rsid w:val="00B71112"/>
    <w:rsid w:val="00B76876"/>
    <w:rsid w:val="00B81675"/>
    <w:rsid w:val="00B87705"/>
    <w:rsid w:val="00B93F6E"/>
    <w:rsid w:val="00BA12CF"/>
    <w:rsid w:val="00BA442C"/>
    <w:rsid w:val="00BB00D0"/>
    <w:rsid w:val="00BC1AF3"/>
    <w:rsid w:val="00BC44FA"/>
    <w:rsid w:val="00BD7A8C"/>
    <w:rsid w:val="00BE4E42"/>
    <w:rsid w:val="00BF2769"/>
    <w:rsid w:val="00BF2C6F"/>
    <w:rsid w:val="00C03918"/>
    <w:rsid w:val="00C0747E"/>
    <w:rsid w:val="00C21D00"/>
    <w:rsid w:val="00C342E5"/>
    <w:rsid w:val="00C35727"/>
    <w:rsid w:val="00C46EB2"/>
    <w:rsid w:val="00C626B7"/>
    <w:rsid w:val="00C63161"/>
    <w:rsid w:val="00C65113"/>
    <w:rsid w:val="00C778E9"/>
    <w:rsid w:val="00C82205"/>
    <w:rsid w:val="00C8370B"/>
    <w:rsid w:val="00C85414"/>
    <w:rsid w:val="00C90798"/>
    <w:rsid w:val="00C91131"/>
    <w:rsid w:val="00C9189D"/>
    <w:rsid w:val="00CA3CF5"/>
    <w:rsid w:val="00CA4856"/>
    <w:rsid w:val="00CA59A1"/>
    <w:rsid w:val="00CA7C1D"/>
    <w:rsid w:val="00CD6CC6"/>
    <w:rsid w:val="00D021A1"/>
    <w:rsid w:val="00D12EE4"/>
    <w:rsid w:val="00D15AFC"/>
    <w:rsid w:val="00D24CC7"/>
    <w:rsid w:val="00D311A8"/>
    <w:rsid w:val="00D31D49"/>
    <w:rsid w:val="00D45C44"/>
    <w:rsid w:val="00D5754A"/>
    <w:rsid w:val="00D57E40"/>
    <w:rsid w:val="00D73665"/>
    <w:rsid w:val="00D95FF6"/>
    <w:rsid w:val="00DA012C"/>
    <w:rsid w:val="00DA6029"/>
    <w:rsid w:val="00DB1B8B"/>
    <w:rsid w:val="00DB4C35"/>
    <w:rsid w:val="00DB6F96"/>
    <w:rsid w:val="00DC0744"/>
    <w:rsid w:val="00DD0396"/>
    <w:rsid w:val="00E0001A"/>
    <w:rsid w:val="00E00BBB"/>
    <w:rsid w:val="00E123B7"/>
    <w:rsid w:val="00E17192"/>
    <w:rsid w:val="00E278A4"/>
    <w:rsid w:val="00E27BA7"/>
    <w:rsid w:val="00E37B1B"/>
    <w:rsid w:val="00E45149"/>
    <w:rsid w:val="00E51D74"/>
    <w:rsid w:val="00E63C2E"/>
    <w:rsid w:val="00E8309E"/>
    <w:rsid w:val="00E840D1"/>
    <w:rsid w:val="00EA2E50"/>
    <w:rsid w:val="00EB3A39"/>
    <w:rsid w:val="00EC40CF"/>
    <w:rsid w:val="00EC642C"/>
    <w:rsid w:val="00ED28E9"/>
    <w:rsid w:val="00EE15DA"/>
    <w:rsid w:val="00EF114F"/>
    <w:rsid w:val="00EF30F7"/>
    <w:rsid w:val="00EF68EF"/>
    <w:rsid w:val="00EF6D0D"/>
    <w:rsid w:val="00F03508"/>
    <w:rsid w:val="00F11CBF"/>
    <w:rsid w:val="00F13F72"/>
    <w:rsid w:val="00F176A7"/>
    <w:rsid w:val="00F23D94"/>
    <w:rsid w:val="00F2452C"/>
    <w:rsid w:val="00F37736"/>
    <w:rsid w:val="00F37C56"/>
    <w:rsid w:val="00F4058A"/>
    <w:rsid w:val="00F55610"/>
    <w:rsid w:val="00F55C84"/>
    <w:rsid w:val="00F56C8A"/>
    <w:rsid w:val="00F64C50"/>
    <w:rsid w:val="00F702BA"/>
    <w:rsid w:val="00F70CBE"/>
    <w:rsid w:val="00F772CC"/>
    <w:rsid w:val="00F85B7D"/>
    <w:rsid w:val="00F92D9A"/>
    <w:rsid w:val="00FB20ED"/>
    <w:rsid w:val="00FB2549"/>
    <w:rsid w:val="00FD16CD"/>
    <w:rsid w:val="00FD4839"/>
    <w:rsid w:val="00FD5AC7"/>
    <w:rsid w:val="00FD6D79"/>
    <w:rsid w:val="00FE7AE9"/>
    <w:rsid w:val="00FF7E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8215FF8-6967-467C-9B6B-C263E4CA4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0909"/>
    <w:rPr>
      <w:sz w:val="24"/>
      <w:szCs w:val="24"/>
    </w:rPr>
  </w:style>
  <w:style w:type="paragraph" w:styleId="1">
    <w:name w:val="heading 1"/>
    <w:basedOn w:val="a"/>
    <w:next w:val="a"/>
    <w:link w:val="10"/>
    <w:uiPriority w:val="9"/>
    <w:qFormat/>
    <w:rsid w:val="00615B89"/>
    <w:pPr>
      <w:keepNext/>
      <w:jc w:val="center"/>
      <w:outlineLvl w:val="0"/>
    </w:pPr>
    <w:rPr>
      <w:b/>
      <w:bCs/>
      <w:sz w:val="28"/>
    </w:rPr>
  </w:style>
  <w:style w:type="paragraph" w:styleId="2">
    <w:name w:val="heading 2"/>
    <w:basedOn w:val="a"/>
    <w:next w:val="a"/>
    <w:link w:val="20"/>
    <w:uiPriority w:val="9"/>
    <w:unhideWhenUsed/>
    <w:qFormat/>
    <w:rsid w:val="000C62C4"/>
    <w:pPr>
      <w:keepNext/>
      <w:keepLines/>
      <w:spacing w:before="200" w:line="276" w:lineRule="auto"/>
      <w:outlineLvl w:val="1"/>
    </w:pPr>
    <w:rPr>
      <w:rFonts w:ascii="Cambria" w:hAnsi="Cambria"/>
      <w:b/>
      <w:bCs/>
      <w:color w:val="4F81BD"/>
      <w:sz w:val="26"/>
      <w:szCs w:val="26"/>
      <w:lang w:eastAsia="en-US"/>
    </w:rPr>
  </w:style>
  <w:style w:type="paragraph" w:styleId="3">
    <w:name w:val="heading 3"/>
    <w:basedOn w:val="a"/>
    <w:next w:val="a"/>
    <w:link w:val="30"/>
    <w:uiPriority w:val="9"/>
    <w:unhideWhenUsed/>
    <w:qFormat/>
    <w:rsid w:val="000C62C4"/>
    <w:pPr>
      <w:keepNext/>
      <w:keepLines/>
      <w:spacing w:before="200" w:line="276" w:lineRule="auto"/>
      <w:outlineLvl w:val="2"/>
    </w:pPr>
    <w:rPr>
      <w:rFonts w:ascii="Cambria" w:hAnsi="Cambria"/>
      <w:b/>
      <w:bCs/>
      <w:color w:val="4F81BD"/>
      <w:sz w:val="22"/>
      <w:szCs w:val="22"/>
      <w:lang w:eastAsia="en-US"/>
    </w:rPr>
  </w:style>
  <w:style w:type="paragraph" w:styleId="4">
    <w:name w:val="heading 4"/>
    <w:basedOn w:val="a"/>
    <w:next w:val="a"/>
    <w:link w:val="40"/>
    <w:uiPriority w:val="9"/>
    <w:unhideWhenUsed/>
    <w:qFormat/>
    <w:rsid w:val="000C62C4"/>
    <w:pPr>
      <w:keepNext/>
      <w:keepLines/>
      <w:spacing w:before="200" w:line="276" w:lineRule="auto"/>
      <w:outlineLvl w:val="3"/>
    </w:pPr>
    <w:rPr>
      <w:rFonts w:ascii="Cambria" w:hAnsi="Cambria"/>
      <w:b/>
      <w:bCs/>
      <w:i/>
      <w:iCs/>
      <w:color w:val="4F81BD"/>
      <w:sz w:val="22"/>
      <w:szCs w:val="22"/>
      <w:lang w:eastAsia="en-US"/>
    </w:rPr>
  </w:style>
  <w:style w:type="paragraph" w:styleId="5">
    <w:name w:val="heading 5"/>
    <w:basedOn w:val="a"/>
    <w:next w:val="a"/>
    <w:link w:val="50"/>
    <w:uiPriority w:val="9"/>
    <w:unhideWhenUsed/>
    <w:qFormat/>
    <w:rsid w:val="000C62C4"/>
    <w:pPr>
      <w:keepNext/>
      <w:keepLines/>
      <w:spacing w:before="200" w:line="276" w:lineRule="auto"/>
      <w:outlineLvl w:val="4"/>
    </w:pPr>
    <w:rPr>
      <w:rFonts w:ascii="Cambria" w:hAnsi="Cambria"/>
      <w:color w:val="243F60"/>
      <w:sz w:val="22"/>
      <w:szCs w:val="22"/>
      <w:lang w:eastAsia="en-US"/>
    </w:rPr>
  </w:style>
  <w:style w:type="paragraph" w:styleId="6">
    <w:name w:val="heading 6"/>
    <w:basedOn w:val="a"/>
    <w:next w:val="a"/>
    <w:link w:val="60"/>
    <w:uiPriority w:val="9"/>
    <w:unhideWhenUsed/>
    <w:qFormat/>
    <w:rsid w:val="000C62C4"/>
    <w:pPr>
      <w:keepNext/>
      <w:keepLines/>
      <w:spacing w:before="200" w:line="276" w:lineRule="auto"/>
      <w:outlineLvl w:val="5"/>
    </w:pPr>
    <w:rPr>
      <w:rFonts w:ascii="Cambria" w:hAnsi="Cambria"/>
      <w:i/>
      <w:iCs/>
      <w:color w:val="243F60"/>
      <w:sz w:val="22"/>
      <w:szCs w:val="22"/>
      <w:lang w:eastAsia="en-US"/>
    </w:rPr>
  </w:style>
  <w:style w:type="paragraph" w:styleId="7">
    <w:name w:val="heading 7"/>
    <w:basedOn w:val="a"/>
    <w:next w:val="a"/>
    <w:link w:val="70"/>
    <w:uiPriority w:val="9"/>
    <w:unhideWhenUsed/>
    <w:qFormat/>
    <w:rsid w:val="000C62C4"/>
    <w:pPr>
      <w:keepNext/>
      <w:keepLines/>
      <w:spacing w:before="200" w:line="276" w:lineRule="auto"/>
      <w:outlineLvl w:val="6"/>
    </w:pPr>
    <w:rPr>
      <w:rFonts w:ascii="Cambria" w:hAnsi="Cambria"/>
      <w:i/>
      <w:iCs/>
      <w:color w:val="404040"/>
      <w:sz w:val="22"/>
      <w:szCs w:val="22"/>
      <w:lang w:eastAsia="en-US"/>
    </w:rPr>
  </w:style>
  <w:style w:type="paragraph" w:styleId="8">
    <w:name w:val="heading 8"/>
    <w:basedOn w:val="a"/>
    <w:next w:val="a"/>
    <w:link w:val="80"/>
    <w:uiPriority w:val="9"/>
    <w:unhideWhenUsed/>
    <w:qFormat/>
    <w:rsid w:val="000C62C4"/>
    <w:pPr>
      <w:keepNext/>
      <w:keepLines/>
      <w:spacing w:before="200" w:line="276" w:lineRule="auto"/>
      <w:outlineLvl w:val="7"/>
    </w:pPr>
    <w:rPr>
      <w:rFonts w:ascii="Cambria" w:hAnsi="Cambria"/>
      <w:color w:val="404040"/>
      <w:sz w:val="20"/>
      <w:szCs w:val="20"/>
      <w:lang w:eastAsia="en-US"/>
    </w:rPr>
  </w:style>
  <w:style w:type="paragraph" w:styleId="9">
    <w:name w:val="heading 9"/>
    <w:basedOn w:val="a"/>
    <w:next w:val="a"/>
    <w:link w:val="90"/>
    <w:uiPriority w:val="9"/>
    <w:unhideWhenUsed/>
    <w:qFormat/>
    <w:rsid w:val="000C62C4"/>
    <w:pPr>
      <w:keepNext/>
      <w:keepLines/>
      <w:spacing w:before="200" w:line="276" w:lineRule="auto"/>
      <w:outlineLvl w:val="8"/>
    </w:pPr>
    <w:rPr>
      <w:rFonts w:ascii="Cambria" w:hAnsi="Cambria"/>
      <w:i/>
      <w:iCs/>
      <w:color w:val="40404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2E7469"/>
    <w:rPr>
      <w:rFonts w:ascii="Tahoma" w:hAnsi="Tahoma" w:cs="Tahoma"/>
      <w:sz w:val="16"/>
      <w:szCs w:val="16"/>
    </w:rPr>
  </w:style>
  <w:style w:type="table" w:styleId="a5">
    <w:name w:val="Table Grid"/>
    <w:basedOn w:val="a1"/>
    <w:rsid w:val="00861C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A83B6A"/>
    <w:pPr>
      <w:tabs>
        <w:tab w:val="center" w:pos="4677"/>
        <w:tab w:val="right" w:pos="9355"/>
      </w:tabs>
    </w:pPr>
  </w:style>
  <w:style w:type="character" w:customStyle="1" w:styleId="a7">
    <w:name w:val="Верхний колонтитул Знак"/>
    <w:link w:val="a6"/>
    <w:uiPriority w:val="99"/>
    <w:rsid w:val="00A83B6A"/>
    <w:rPr>
      <w:sz w:val="24"/>
      <w:szCs w:val="24"/>
    </w:rPr>
  </w:style>
  <w:style w:type="paragraph" w:styleId="a8">
    <w:name w:val="footer"/>
    <w:basedOn w:val="a"/>
    <w:link w:val="a9"/>
    <w:uiPriority w:val="99"/>
    <w:rsid w:val="00A83B6A"/>
    <w:pPr>
      <w:tabs>
        <w:tab w:val="center" w:pos="4677"/>
        <w:tab w:val="right" w:pos="9355"/>
      </w:tabs>
    </w:pPr>
  </w:style>
  <w:style w:type="character" w:customStyle="1" w:styleId="a9">
    <w:name w:val="Нижний колонтитул Знак"/>
    <w:link w:val="a8"/>
    <w:uiPriority w:val="99"/>
    <w:rsid w:val="00A83B6A"/>
    <w:rPr>
      <w:sz w:val="24"/>
      <w:szCs w:val="24"/>
    </w:rPr>
  </w:style>
  <w:style w:type="character" w:customStyle="1" w:styleId="10">
    <w:name w:val="Заголовок 1 Знак"/>
    <w:link w:val="1"/>
    <w:uiPriority w:val="9"/>
    <w:rsid w:val="00615B89"/>
    <w:rPr>
      <w:b/>
      <w:bCs/>
      <w:sz w:val="28"/>
      <w:szCs w:val="24"/>
    </w:rPr>
  </w:style>
  <w:style w:type="paragraph" w:styleId="aa">
    <w:name w:val="List Paragraph"/>
    <w:basedOn w:val="a"/>
    <w:uiPriority w:val="34"/>
    <w:qFormat/>
    <w:rsid w:val="00695A66"/>
    <w:pPr>
      <w:ind w:left="720"/>
      <w:contextualSpacing/>
    </w:pPr>
  </w:style>
  <w:style w:type="character" w:customStyle="1" w:styleId="20">
    <w:name w:val="Заголовок 2 Знак"/>
    <w:basedOn w:val="a0"/>
    <w:link w:val="2"/>
    <w:uiPriority w:val="9"/>
    <w:rsid w:val="000C62C4"/>
    <w:rPr>
      <w:rFonts w:ascii="Cambria" w:hAnsi="Cambria"/>
      <w:b/>
      <w:bCs/>
      <w:color w:val="4F81BD"/>
      <w:sz w:val="26"/>
      <w:szCs w:val="26"/>
      <w:lang w:eastAsia="en-US"/>
    </w:rPr>
  </w:style>
  <w:style w:type="character" w:customStyle="1" w:styleId="30">
    <w:name w:val="Заголовок 3 Знак"/>
    <w:basedOn w:val="a0"/>
    <w:link w:val="3"/>
    <w:uiPriority w:val="9"/>
    <w:rsid w:val="000C62C4"/>
    <w:rPr>
      <w:rFonts w:ascii="Cambria" w:hAnsi="Cambria"/>
      <w:b/>
      <w:bCs/>
      <w:color w:val="4F81BD"/>
      <w:sz w:val="22"/>
      <w:szCs w:val="22"/>
      <w:lang w:eastAsia="en-US"/>
    </w:rPr>
  </w:style>
  <w:style w:type="character" w:customStyle="1" w:styleId="40">
    <w:name w:val="Заголовок 4 Знак"/>
    <w:basedOn w:val="a0"/>
    <w:link w:val="4"/>
    <w:uiPriority w:val="9"/>
    <w:rsid w:val="000C62C4"/>
    <w:rPr>
      <w:rFonts w:ascii="Cambria" w:hAnsi="Cambria"/>
      <w:b/>
      <w:bCs/>
      <w:i/>
      <w:iCs/>
      <w:color w:val="4F81BD"/>
      <w:sz w:val="22"/>
      <w:szCs w:val="22"/>
      <w:lang w:eastAsia="en-US"/>
    </w:rPr>
  </w:style>
  <w:style w:type="character" w:customStyle="1" w:styleId="50">
    <w:name w:val="Заголовок 5 Знак"/>
    <w:basedOn w:val="a0"/>
    <w:link w:val="5"/>
    <w:uiPriority w:val="9"/>
    <w:rsid w:val="000C62C4"/>
    <w:rPr>
      <w:rFonts w:ascii="Cambria" w:hAnsi="Cambria"/>
      <w:color w:val="243F60"/>
      <w:sz w:val="22"/>
      <w:szCs w:val="22"/>
      <w:lang w:eastAsia="en-US"/>
    </w:rPr>
  </w:style>
  <w:style w:type="character" w:customStyle="1" w:styleId="60">
    <w:name w:val="Заголовок 6 Знак"/>
    <w:basedOn w:val="a0"/>
    <w:link w:val="6"/>
    <w:uiPriority w:val="9"/>
    <w:rsid w:val="000C62C4"/>
    <w:rPr>
      <w:rFonts w:ascii="Cambria" w:hAnsi="Cambria"/>
      <w:i/>
      <w:iCs/>
      <w:color w:val="243F60"/>
      <w:sz w:val="22"/>
      <w:szCs w:val="22"/>
      <w:lang w:eastAsia="en-US"/>
    </w:rPr>
  </w:style>
  <w:style w:type="character" w:customStyle="1" w:styleId="70">
    <w:name w:val="Заголовок 7 Знак"/>
    <w:basedOn w:val="a0"/>
    <w:link w:val="7"/>
    <w:uiPriority w:val="9"/>
    <w:rsid w:val="000C62C4"/>
    <w:rPr>
      <w:rFonts w:ascii="Cambria" w:hAnsi="Cambria"/>
      <w:i/>
      <w:iCs/>
      <w:color w:val="404040"/>
      <w:sz w:val="22"/>
      <w:szCs w:val="22"/>
      <w:lang w:eastAsia="en-US"/>
    </w:rPr>
  </w:style>
  <w:style w:type="character" w:customStyle="1" w:styleId="80">
    <w:name w:val="Заголовок 8 Знак"/>
    <w:basedOn w:val="a0"/>
    <w:link w:val="8"/>
    <w:uiPriority w:val="9"/>
    <w:rsid w:val="000C62C4"/>
    <w:rPr>
      <w:rFonts w:ascii="Cambria" w:hAnsi="Cambria"/>
      <w:color w:val="404040"/>
      <w:lang w:eastAsia="en-US"/>
    </w:rPr>
  </w:style>
  <w:style w:type="character" w:customStyle="1" w:styleId="90">
    <w:name w:val="Заголовок 9 Знак"/>
    <w:basedOn w:val="a0"/>
    <w:link w:val="9"/>
    <w:uiPriority w:val="9"/>
    <w:rsid w:val="000C62C4"/>
    <w:rPr>
      <w:rFonts w:ascii="Cambria" w:hAnsi="Cambria"/>
      <w:i/>
      <w:iCs/>
      <w:color w:val="404040"/>
      <w:lang w:eastAsia="en-US"/>
    </w:rPr>
  </w:style>
  <w:style w:type="paragraph" w:customStyle="1" w:styleId="ConsPlusTitle">
    <w:name w:val="ConsPlusTitle"/>
    <w:rsid w:val="000C62C4"/>
    <w:pPr>
      <w:widowControl w:val="0"/>
      <w:autoSpaceDE w:val="0"/>
      <w:autoSpaceDN w:val="0"/>
      <w:adjustRightInd w:val="0"/>
    </w:pPr>
    <w:rPr>
      <w:rFonts w:ascii="Calibri" w:hAnsi="Calibri" w:cs="Calibri"/>
      <w:b/>
      <w:bCs/>
      <w:sz w:val="22"/>
      <w:szCs w:val="22"/>
    </w:rPr>
  </w:style>
  <w:style w:type="paragraph" w:customStyle="1" w:styleId="ConsPlusNormal">
    <w:name w:val="ConsPlusNormal"/>
    <w:rsid w:val="000C62C4"/>
    <w:pPr>
      <w:widowControl w:val="0"/>
      <w:autoSpaceDE w:val="0"/>
      <w:autoSpaceDN w:val="0"/>
    </w:pPr>
    <w:rPr>
      <w:rFonts w:ascii="Calibri" w:hAnsi="Calibri" w:cs="Calibri"/>
      <w:sz w:val="22"/>
    </w:rPr>
  </w:style>
  <w:style w:type="character" w:styleId="ab">
    <w:name w:val="Hyperlink"/>
    <w:uiPriority w:val="99"/>
    <w:semiHidden/>
    <w:unhideWhenUsed/>
    <w:rsid w:val="000C62C4"/>
    <w:rPr>
      <w:color w:val="0000FF"/>
      <w:u w:val="single"/>
    </w:rPr>
  </w:style>
  <w:style w:type="character" w:customStyle="1" w:styleId="a4">
    <w:name w:val="Текст выноски Знак"/>
    <w:link w:val="a3"/>
    <w:uiPriority w:val="99"/>
    <w:semiHidden/>
    <w:rsid w:val="000C62C4"/>
    <w:rPr>
      <w:rFonts w:ascii="Tahoma" w:hAnsi="Tahoma" w:cs="Tahoma"/>
      <w:sz w:val="16"/>
      <w:szCs w:val="16"/>
    </w:rPr>
  </w:style>
  <w:style w:type="paragraph" w:customStyle="1" w:styleId="ConsPlusTitlePage">
    <w:name w:val="ConsPlusTitlePage"/>
    <w:rsid w:val="000C62C4"/>
    <w:pPr>
      <w:widowControl w:val="0"/>
      <w:autoSpaceDE w:val="0"/>
      <w:autoSpaceDN w:val="0"/>
    </w:pPr>
    <w:rPr>
      <w:rFonts w:ascii="Tahoma" w:hAnsi="Tahoma" w:cs="Tahoma"/>
    </w:rPr>
  </w:style>
  <w:style w:type="paragraph" w:customStyle="1" w:styleId="ConsPlusNonformat">
    <w:name w:val="ConsPlusNonformat"/>
    <w:rsid w:val="000C62C4"/>
    <w:pPr>
      <w:widowControl w:val="0"/>
      <w:autoSpaceDE w:val="0"/>
      <w:autoSpaceDN w:val="0"/>
    </w:pPr>
    <w:rPr>
      <w:rFonts w:ascii="Courier New" w:hAnsi="Courier New" w:cs="Courier New"/>
    </w:rPr>
  </w:style>
  <w:style w:type="paragraph" w:styleId="ac">
    <w:name w:val="Body Text"/>
    <w:basedOn w:val="a"/>
    <w:link w:val="ad"/>
    <w:rsid w:val="000C62C4"/>
    <w:pPr>
      <w:jc w:val="both"/>
    </w:pPr>
    <w:rPr>
      <w:sz w:val="28"/>
      <w:szCs w:val="20"/>
    </w:rPr>
  </w:style>
  <w:style w:type="character" w:customStyle="1" w:styleId="ad">
    <w:name w:val="Основной текст Знак"/>
    <w:basedOn w:val="a0"/>
    <w:link w:val="ac"/>
    <w:rsid w:val="000C62C4"/>
    <w:rPr>
      <w:sz w:val="28"/>
    </w:rPr>
  </w:style>
  <w:style w:type="paragraph" w:styleId="ae">
    <w:name w:val="No Spacing"/>
    <w:uiPriority w:val="1"/>
    <w:qFormat/>
    <w:rsid w:val="000C62C4"/>
    <w:rPr>
      <w:rFonts w:ascii="Calibri" w:eastAsia="Calibri" w:hAnsi="Calibri"/>
      <w:sz w:val="22"/>
      <w:szCs w:val="22"/>
      <w:lang w:eastAsia="en-US"/>
    </w:rPr>
  </w:style>
  <w:style w:type="paragraph" w:styleId="af">
    <w:name w:val="Title"/>
    <w:basedOn w:val="a"/>
    <w:next w:val="a"/>
    <w:link w:val="af0"/>
    <w:uiPriority w:val="10"/>
    <w:qFormat/>
    <w:rsid w:val="000C62C4"/>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af0">
    <w:name w:val="Название Знак"/>
    <w:basedOn w:val="a0"/>
    <w:link w:val="af"/>
    <w:uiPriority w:val="10"/>
    <w:rsid w:val="000C62C4"/>
    <w:rPr>
      <w:rFonts w:ascii="Cambria" w:hAnsi="Cambria"/>
      <w:color w:val="17365D"/>
      <w:spacing w:val="5"/>
      <w:kern w:val="28"/>
      <w:sz w:val="52"/>
      <w:szCs w:val="52"/>
      <w:lang w:eastAsia="en-US"/>
    </w:rPr>
  </w:style>
  <w:style w:type="paragraph" w:styleId="af1">
    <w:name w:val="Subtitle"/>
    <w:basedOn w:val="a"/>
    <w:next w:val="a"/>
    <w:link w:val="af2"/>
    <w:uiPriority w:val="11"/>
    <w:qFormat/>
    <w:rsid w:val="000C62C4"/>
    <w:pPr>
      <w:numPr>
        <w:ilvl w:val="1"/>
      </w:numPr>
      <w:spacing w:after="200" w:line="276" w:lineRule="auto"/>
    </w:pPr>
    <w:rPr>
      <w:rFonts w:ascii="Cambria" w:hAnsi="Cambria"/>
      <w:i/>
      <w:iCs/>
      <w:color w:val="4F81BD"/>
      <w:spacing w:val="15"/>
      <w:lang w:eastAsia="en-US"/>
    </w:rPr>
  </w:style>
  <w:style w:type="character" w:customStyle="1" w:styleId="af2">
    <w:name w:val="Подзаголовок Знак"/>
    <w:basedOn w:val="a0"/>
    <w:link w:val="af1"/>
    <w:uiPriority w:val="11"/>
    <w:rsid w:val="000C62C4"/>
    <w:rPr>
      <w:rFonts w:ascii="Cambria" w:hAnsi="Cambria"/>
      <w:i/>
      <w:iCs/>
      <w:color w:val="4F81BD"/>
      <w:spacing w:val="15"/>
      <w:sz w:val="24"/>
      <w:szCs w:val="24"/>
      <w:lang w:eastAsia="en-US"/>
    </w:rPr>
  </w:style>
  <w:style w:type="character" w:styleId="af3">
    <w:name w:val="Subtle Emphasis"/>
    <w:uiPriority w:val="19"/>
    <w:qFormat/>
    <w:rsid w:val="000C62C4"/>
    <w:rPr>
      <w:i/>
      <w:iCs/>
      <w:color w:val="808080"/>
    </w:rPr>
  </w:style>
  <w:style w:type="character" w:styleId="af4">
    <w:name w:val="Strong"/>
    <w:uiPriority w:val="22"/>
    <w:qFormat/>
    <w:rsid w:val="000C62C4"/>
    <w:rPr>
      <w:b/>
      <w:bCs/>
    </w:rPr>
  </w:style>
  <w:style w:type="paragraph" w:styleId="21">
    <w:name w:val="Quote"/>
    <w:basedOn w:val="a"/>
    <w:next w:val="a"/>
    <w:link w:val="22"/>
    <w:uiPriority w:val="29"/>
    <w:qFormat/>
    <w:rsid w:val="000C62C4"/>
    <w:pPr>
      <w:spacing w:after="200" w:line="276" w:lineRule="auto"/>
    </w:pPr>
    <w:rPr>
      <w:rFonts w:ascii="Calibri" w:eastAsia="Calibri" w:hAnsi="Calibri"/>
      <w:i/>
      <w:iCs/>
      <w:color w:val="000000"/>
      <w:sz w:val="22"/>
      <w:szCs w:val="22"/>
      <w:lang w:eastAsia="en-US"/>
    </w:rPr>
  </w:style>
  <w:style w:type="character" w:customStyle="1" w:styleId="22">
    <w:name w:val="Цитата 2 Знак"/>
    <w:basedOn w:val="a0"/>
    <w:link w:val="21"/>
    <w:uiPriority w:val="29"/>
    <w:rsid w:val="000C62C4"/>
    <w:rPr>
      <w:rFonts w:ascii="Calibri" w:eastAsia="Calibri" w:hAnsi="Calibri"/>
      <w:i/>
      <w:iCs/>
      <w:color w:val="000000"/>
      <w:sz w:val="22"/>
      <w:szCs w:val="22"/>
      <w:lang w:eastAsia="en-US"/>
    </w:rPr>
  </w:style>
  <w:style w:type="character" w:styleId="af5">
    <w:name w:val="line number"/>
    <w:basedOn w:val="a0"/>
    <w:uiPriority w:val="99"/>
    <w:semiHidden/>
    <w:unhideWhenUsed/>
    <w:rsid w:val="000C62C4"/>
  </w:style>
  <w:style w:type="character" w:styleId="af6">
    <w:name w:val="annotation reference"/>
    <w:uiPriority w:val="99"/>
    <w:semiHidden/>
    <w:unhideWhenUsed/>
    <w:rsid w:val="000C62C4"/>
    <w:rPr>
      <w:sz w:val="16"/>
      <w:szCs w:val="16"/>
    </w:rPr>
  </w:style>
  <w:style w:type="paragraph" w:styleId="af7">
    <w:name w:val="annotation text"/>
    <w:basedOn w:val="a"/>
    <w:link w:val="af8"/>
    <w:uiPriority w:val="99"/>
    <w:unhideWhenUsed/>
    <w:rsid w:val="000C62C4"/>
    <w:pPr>
      <w:spacing w:after="160"/>
    </w:pPr>
    <w:rPr>
      <w:rFonts w:ascii="Calibri" w:eastAsia="Calibri" w:hAnsi="Calibri"/>
      <w:sz w:val="20"/>
      <w:szCs w:val="20"/>
      <w:lang w:eastAsia="en-US"/>
    </w:rPr>
  </w:style>
  <w:style w:type="character" w:customStyle="1" w:styleId="af8">
    <w:name w:val="Текст примечания Знак"/>
    <w:basedOn w:val="a0"/>
    <w:link w:val="af7"/>
    <w:uiPriority w:val="99"/>
    <w:rsid w:val="000C62C4"/>
    <w:rPr>
      <w:rFonts w:ascii="Calibri" w:eastAsia="Calibri" w:hAnsi="Calibri"/>
      <w:lang w:eastAsia="en-US"/>
    </w:rPr>
  </w:style>
  <w:style w:type="paragraph" w:styleId="af9">
    <w:name w:val="footnote text"/>
    <w:basedOn w:val="a"/>
    <w:link w:val="afa"/>
    <w:uiPriority w:val="99"/>
    <w:semiHidden/>
    <w:unhideWhenUsed/>
    <w:rsid w:val="000C62C4"/>
    <w:rPr>
      <w:rFonts w:ascii="Calibri" w:eastAsia="Calibri" w:hAnsi="Calibri"/>
      <w:sz w:val="20"/>
      <w:szCs w:val="20"/>
      <w:lang w:eastAsia="en-US"/>
    </w:rPr>
  </w:style>
  <w:style w:type="character" w:customStyle="1" w:styleId="afa">
    <w:name w:val="Текст сноски Знак"/>
    <w:basedOn w:val="a0"/>
    <w:link w:val="af9"/>
    <w:uiPriority w:val="99"/>
    <w:semiHidden/>
    <w:rsid w:val="000C62C4"/>
    <w:rPr>
      <w:rFonts w:ascii="Calibri" w:eastAsia="Calibri" w:hAnsi="Calibri"/>
      <w:lang w:eastAsia="en-US"/>
    </w:rPr>
  </w:style>
  <w:style w:type="character" w:styleId="afb">
    <w:name w:val="footnote reference"/>
    <w:uiPriority w:val="99"/>
    <w:semiHidden/>
    <w:unhideWhenUsed/>
    <w:rsid w:val="000C62C4"/>
    <w:rPr>
      <w:vertAlign w:val="superscript"/>
    </w:rPr>
  </w:style>
  <w:style w:type="paragraph" w:styleId="afc">
    <w:name w:val="Revision"/>
    <w:hidden/>
    <w:uiPriority w:val="99"/>
    <w:semiHidden/>
    <w:rsid w:val="000C62C4"/>
    <w:rPr>
      <w:rFonts w:ascii="Calibri" w:eastAsia="Calibri" w:hAnsi="Calibri"/>
      <w:sz w:val="22"/>
      <w:szCs w:val="22"/>
      <w:lang w:eastAsia="en-US"/>
    </w:rPr>
  </w:style>
  <w:style w:type="paragraph" w:styleId="afd">
    <w:name w:val="annotation subject"/>
    <w:basedOn w:val="af7"/>
    <w:next w:val="af7"/>
    <w:link w:val="afe"/>
    <w:uiPriority w:val="99"/>
    <w:semiHidden/>
    <w:unhideWhenUsed/>
    <w:rsid w:val="000C62C4"/>
    <w:pPr>
      <w:spacing w:after="200" w:line="276" w:lineRule="auto"/>
    </w:pPr>
    <w:rPr>
      <w:b/>
      <w:bCs/>
    </w:rPr>
  </w:style>
  <w:style w:type="character" w:customStyle="1" w:styleId="afe">
    <w:name w:val="Тема примечания Знак"/>
    <w:basedOn w:val="af8"/>
    <w:link w:val="afd"/>
    <w:uiPriority w:val="99"/>
    <w:semiHidden/>
    <w:rsid w:val="000C62C4"/>
    <w:rPr>
      <w:rFonts w:ascii="Calibri" w:eastAsia="Calibri" w:hAnsi="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90810">
      <w:bodyDiv w:val="1"/>
      <w:marLeft w:val="0"/>
      <w:marRight w:val="0"/>
      <w:marTop w:val="0"/>
      <w:marBottom w:val="0"/>
      <w:divBdr>
        <w:top w:val="none" w:sz="0" w:space="0" w:color="auto"/>
        <w:left w:val="none" w:sz="0" w:space="0" w:color="auto"/>
        <w:bottom w:val="none" w:sz="0" w:space="0" w:color="auto"/>
        <w:right w:val="none" w:sz="0" w:space="0" w:color="auto"/>
      </w:divBdr>
    </w:div>
    <w:div w:id="246112048">
      <w:bodyDiv w:val="1"/>
      <w:marLeft w:val="0"/>
      <w:marRight w:val="0"/>
      <w:marTop w:val="0"/>
      <w:marBottom w:val="0"/>
      <w:divBdr>
        <w:top w:val="none" w:sz="0" w:space="0" w:color="auto"/>
        <w:left w:val="none" w:sz="0" w:space="0" w:color="auto"/>
        <w:bottom w:val="none" w:sz="0" w:space="0" w:color="auto"/>
        <w:right w:val="none" w:sz="0" w:space="0" w:color="auto"/>
      </w:divBdr>
    </w:div>
    <w:div w:id="1011025952">
      <w:bodyDiv w:val="1"/>
      <w:marLeft w:val="0"/>
      <w:marRight w:val="0"/>
      <w:marTop w:val="0"/>
      <w:marBottom w:val="0"/>
      <w:divBdr>
        <w:top w:val="none" w:sz="0" w:space="0" w:color="auto"/>
        <w:left w:val="none" w:sz="0" w:space="0" w:color="auto"/>
        <w:bottom w:val="none" w:sz="0" w:space="0" w:color="auto"/>
        <w:right w:val="none" w:sz="0" w:space="0" w:color="auto"/>
      </w:divBdr>
    </w:div>
    <w:div w:id="152594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CAF49A76EFE597657A7957CC63A9B909065B096D1B0AA5BCFA79104EEDDA2745DF96100601EDE210A34E301D0BE895E4A5B65A21FA3071FgFeAF" TargetMode="External"/><Relationship Id="rId18" Type="http://schemas.openxmlformats.org/officeDocument/2006/relationships/hyperlink" Target="consultantplus://offline/ref=F4F96CEDF199A5FE47AED8704609A4D48B8287A23BE65F29692171A982FE2171F78F201A2A8022D77DF22F47B601128A6790669AB9653609H6wAF" TargetMode="External"/><Relationship Id="rId26" Type="http://schemas.openxmlformats.org/officeDocument/2006/relationships/hyperlink" Target="consultantplus://offline/ref=3F9074C5687B24394ABCFF26C211A4B55E3F79628E57E23C38699997C057B302610066A7BF88374B2F56DDA6C3x3qFO" TargetMode="External"/><Relationship Id="rId39" Type="http://schemas.openxmlformats.org/officeDocument/2006/relationships/hyperlink" Target="consultantplus://offline/ref=3F9074C5687B24394ABCFF26C211A4B55E3F79628E57E23C38699997C057B302610066A7BF88374B2F56DDA6C3x3qFO" TargetMode="External"/><Relationship Id="rId21" Type="http://schemas.openxmlformats.org/officeDocument/2006/relationships/hyperlink" Target="consultantplus://offline/ref=A1145A9BFE9FCE40C328531AD8BF39F86A5EEE0BDD8C22C0E6E910FDC4DAE037D4326F70D335AFA7F80249D1B8005421FA1097AAB9210D79j1jBO" TargetMode="External"/><Relationship Id="rId34" Type="http://schemas.openxmlformats.org/officeDocument/2006/relationships/hyperlink" Target="consultantplus://offline/ref=3F9074C5687B24394ABCFF26C211A4B55E3F79628E57E23C38699997C057B302610066A7BF88374B2F56DDA6C3x3qFO" TargetMode="External"/><Relationship Id="rId42" Type="http://schemas.openxmlformats.org/officeDocument/2006/relationships/hyperlink" Target="consultantplus://offline/ref=3F9074C5687B24394ABCFF26C211A4B55E3F79628E57E23C38699997C057B302610066A7BF88374B2F56DDA6C3x3qFO" TargetMode="External"/><Relationship Id="rId47" Type="http://schemas.openxmlformats.org/officeDocument/2006/relationships/hyperlink" Target="consultantplus://offline/ref=3F9074C5687B24394ABCFF26C211A4B55E3F79628E57E23C38699997C057B302610066A7BF88374B2F56DDA6C3x3qFO" TargetMode="External"/><Relationship Id="rId50" Type="http://schemas.openxmlformats.org/officeDocument/2006/relationships/hyperlink" Target="consultantplus://offline/ref=3F9074C5687B24394ABCFF26C211A4B55E3F79628E57E23C38699997C057B302610066A7BF88374B2F56DDA6C3x3qFO"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DCAF49A76EFE597657A7957CC63A9B909060B799D2B3AA5BCFA79104EEDDA2745DF96100601FD92E0634E301D0BE895E4A5B65A21FA3071FgFeAF" TargetMode="External"/><Relationship Id="rId29" Type="http://schemas.openxmlformats.org/officeDocument/2006/relationships/hyperlink" Target="consultantplus://offline/ref=3F9074C5687B24394ABCFF26C211A4B55C3F786A8D56E23C38699997C057B302610066A7BF88374B2F56DDA6C3x3qFO" TargetMode="External"/><Relationship Id="rId11" Type="http://schemas.openxmlformats.org/officeDocument/2006/relationships/hyperlink" Target="consultantplus://offline/ref=1AD9ACEDFA4D6B233567A42F0F903E3F40921EE6E865971A6C2E2D4CEE97EF9D108AB3D3E124518D2F3A9F7BCA8187451C3345C7E0779A75p7i7F" TargetMode="External"/><Relationship Id="rId24" Type="http://schemas.openxmlformats.org/officeDocument/2006/relationships/hyperlink" Target="consultantplus://offline/ref=DD93AD180ABA34C31F4AC04AD203F4034082712D01DAC0B9BA5770E8920BD948CE23AD45430F79FF8A0C7406F1A6E23F52FA92911A48DA7Dk8S5N" TargetMode="External"/><Relationship Id="rId32" Type="http://schemas.openxmlformats.org/officeDocument/2006/relationships/hyperlink" Target="consultantplus://offline/ref=3F9074C5687B24394ABCFF26C211A4B55E3F79628E57E23C38699997C057B302610066A7BF88374B2F56DDA6C3x3qFO" TargetMode="External"/><Relationship Id="rId37" Type="http://schemas.openxmlformats.org/officeDocument/2006/relationships/hyperlink" Target="consultantplus://offline/ref=3F9074C5687B24394ABCFF26C211A4B55C3F786A8D56E23C38699997C057B302610066A7BF88374B2F56DDA6C3x3qFO" TargetMode="External"/><Relationship Id="rId40" Type="http://schemas.openxmlformats.org/officeDocument/2006/relationships/hyperlink" Target="consultantplus://offline/ref=3F9074C5687B24394ABCFF26C211A4B55E3F79628E57E23C38699997C057B302610066A7BF88374B2F56DDA6C3x3qFO" TargetMode="External"/><Relationship Id="rId45" Type="http://schemas.openxmlformats.org/officeDocument/2006/relationships/hyperlink" Target="consultantplus://offline/ref=3F9074C5687B24394ABCFF26C211A4B55E3F79628E57E23C38699997C057B302610066A7BF88374B2F56DDA6C3x3qFO" TargetMode="External"/><Relationship Id="rId5" Type="http://schemas.openxmlformats.org/officeDocument/2006/relationships/webSettings" Target="webSettings.xml"/><Relationship Id="rId15" Type="http://schemas.openxmlformats.org/officeDocument/2006/relationships/hyperlink" Target="consultantplus://offline/ref=DCAF49A76EFE597657A7957CC63A9B909065B096D1B0AA5BCFA79104EEDDA2745DF961036316D673537BE25D97EB9A5C4B5B66A303gAe2F" TargetMode="External"/><Relationship Id="rId23" Type="http://schemas.openxmlformats.org/officeDocument/2006/relationships/hyperlink" Target="consultantplus://offline/ref=2CD3AED5BD6032CB32DDD726084D7481EE084431CB8F42C8393DF52F8E94E61737E911CFD538C716C5FAC890C1A4CEA739CAF7C73A297AEE3CSFN" TargetMode="External"/><Relationship Id="rId28" Type="http://schemas.openxmlformats.org/officeDocument/2006/relationships/hyperlink" Target="consultantplus://offline/ref=3F9074C5687B24394ABCFF26C211A4B55C3F786A8D56E23C38699997C057B302610066A7BF88374B2F56DDA6C3x3qFO" TargetMode="External"/><Relationship Id="rId36" Type="http://schemas.openxmlformats.org/officeDocument/2006/relationships/hyperlink" Target="consultantplus://offline/ref=3F9074C5687B24394ABCFF26C211A4B55C3F786A8D56E23C38699997C057B302610066A7BF88374B2F56DDA6C3x3qFO" TargetMode="External"/><Relationship Id="rId49" Type="http://schemas.openxmlformats.org/officeDocument/2006/relationships/hyperlink" Target="consultantplus://offline/ref=3F9074C5687B24394ABCFF26C211A4B55E3F79628E57E23C38699997C057B302610066A7BF88374B2F56DDA6C3x3qFO" TargetMode="External"/><Relationship Id="rId10" Type="http://schemas.openxmlformats.org/officeDocument/2006/relationships/hyperlink" Target="consultantplus://offline/ref=1AD9ACEDFA4D6B233567A42F0F903E3F40921EE6E865971A6C2E2D4CEE97EF9D108AB3D3E124518D2E3A9F7BCA8187451C3345C7E0779A75p7i7F" TargetMode="External"/><Relationship Id="rId19" Type="http://schemas.openxmlformats.org/officeDocument/2006/relationships/hyperlink" Target="consultantplus://offline/ref=A1145A9BFE9FCE40C328531AD8BF39F86A5EEE0BDD8C22C0E6E910FDC4DAE037D4326F70D335A8A7F20249D1B8005421FA1097AAB9210D79j1jBO" TargetMode="External"/><Relationship Id="rId31" Type="http://schemas.openxmlformats.org/officeDocument/2006/relationships/hyperlink" Target="consultantplus://offline/ref=3F9074C5687B24394ABCFF26C211A4B55E3F79628E57E23C38699997C057B302610066A7BF88374B2F56DDA6C3x3qFO" TargetMode="External"/><Relationship Id="rId44" Type="http://schemas.openxmlformats.org/officeDocument/2006/relationships/hyperlink" Target="consultantplus://offline/ref=3F9074C5687B24394ABCFF26C211A4B55C3F786A8D56E23C38699997C057B302610066A7BF88374B2F56DDA6C3x3qFO"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DCAF49A76EFE597657A7957CC63A9B909065B096D1B0AA5BCFA79104EEDDA2745DF96100601EDE200334E301D0BE895E4A5B65A21FA3071FgFeAF" TargetMode="External"/><Relationship Id="rId22" Type="http://schemas.openxmlformats.org/officeDocument/2006/relationships/hyperlink" Target="consultantplus://offline/ref=A384A29EDF63BC43B2B21C667B6B732A3C941808E3BE17716EB7C0B9DE03B17DD7B8CA5A6E1723A9841B933CB709DDD79CFB6B947B787F3CP5r9O" TargetMode="External"/><Relationship Id="rId27" Type="http://schemas.openxmlformats.org/officeDocument/2006/relationships/hyperlink" Target="consultantplus://offline/ref=47161C46BA11F43A590889B11F702AD243637AAEDFE6CB56E56438E2DAC01D99F41CA5290C3ADE6DC38A354706L1q1O" TargetMode="External"/><Relationship Id="rId30" Type="http://schemas.openxmlformats.org/officeDocument/2006/relationships/hyperlink" Target="consultantplus://offline/ref=3F9074C5687B24394ABCFF26C211A4B55C3F786A8D56E23C38699997C057B302610066A7BF88374B2F56DDA6C3x3qFO" TargetMode="External"/><Relationship Id="rId35" Type="http://schemas.openxmlformats.org/officeDocument/2006/relationships/hyperlink" Target="consultantplus://offline/ref=3F9074C5687B24394ABCFF26C211A4B55E3F79628E57E23C38699997C057B302610066A7BF88374B2F56DDA6C3x3qFO" TargetMode="External"/><Relationship Id="rId43" Type="http://schemas.openxmlformats.org/officeDocument/2006/relationships/hyperlink" Target="consultantplus://offline/ref=3F9074C5687B24394ABCFF26C211A4B55C3F786A8D56E23C38699997C057B302610066A7BF88374B2F56DDA6C3x3qFO" TargetMode="External"/><Relationship Id="rId48" Type="http://schemas.openxmlformats.org/officeDocument/2006/relationships/hyperlink" Target="consultantplus://offline/ref=3F9074C5687B24394ABCFF26C211A4B55E3F79628E57E23C38699997C057B302610066A7BF88374B2F56DDA6C3x3qFO"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1AD9ACEDFA4D6B233567A42F0F903E3F40921EE6E865971A6C2E2D4CEE97EF9D108AB3D3E124518D293A9F7BCA8187451C3345C7E0779A75p7i7F" TargetMode="External"/><Relationship Id="rId17" Type="http://schemas.openxmlformats.org/officeDocument/2006/relationships/hyperlink" Target="consultantplus://offline/ref=F4F96CEDF199A5FE47AED8704609A4D48B8287A23BE65F29692171A982FE2171F78F201A2A8023DE7EF22F47B601128A6790669AB9653609H6wAF" TargetMode="External"/><Relationship Id="rId25" Type="http://schemas.openxmlformats.org/officeDocument/2006/relationships/hyperlink" Target="consultantplus://offline/ref=85864B11D900E7B67172BE886E145A4C9FC73CA9D1B3426D43A733559A8577B2484BF432E712600CA621B1DFFC8FBD609A6CAE3083791009WE34I" TargetMode="External"/><Relationship Id="rId33" Type="http://schemas.openxmlformats.org/officeDocument/2006/relationships/hyperlink" Target="consultantplus://offline/ref=3F9074C5687B24394ABCFF26C211A4B55C3F786A8D56E23C38699997C057B302610066A7BF88374B2F56DDA6C3x3qFO" TargetMode="External"/><Relationship Id="rId38" Type="http://schemas.openxmlformats.org/officeDocument/2006/relationships/hyperlink" Target="consultantplus://offline/ref=3F9074C5687B24394ABCFF26C211A4B55C3F786A8D56E23C38699997C057B302610066A7BF88374B2F56DDA6C3x3qFO" TargetMode="External"/><Relationship Id="rId46" Type="http://schemas.openxmlformats.org/officeDocument/2006/relationships/hyperlink" Target="consultantplus://offline/ref=3F9074C5687B24394ABCFF26C211A4B55E3F79628E57E23C38699997C057B302610066A7BF88374B2F56DDA6C3x3qFO" TargetMode="External"/><Relationship Id="rId20" Type="http://schemas.openxmlformats.org/officeDocument/2006/relationships/hyperlink" Target="consultantplus://offline/ref=A1145A9BFE9FCE40C328531AD8BF39F86A5EEE0BDD8C22C0E6E910FDC4DAE037D4326F70D335A8A6F30249D1B8005421FA1097AAB9210D79j1jBO" TargetMode="External"/><Relationship Id="rId41" Type="http://schemas.openxmlformats.org/officeDocument/2006/relationships/hyperlink" Target="consultantplus://offline/ref=3F9074C5687B24394ABCFF26C211A4B55E3F79628E57E23C38699997C057B302610066A7BF88374B2F56DDA6C3x3qFO"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0C2FD6-F20A-4882-B96E-3993EA2F1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17307</Words>
  <Characters>98651</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Начальнику финансово-экономического</vt:lpstr>
    </vt:vector>
  </TitlesOfParts>
  <Company>SPecialiST RePack</Company>
  <LinksUpToDate>false</LinksUpToDate>
  <CharactersWithSpaces>115727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финансово-экономического</dc:title>
  <dc:creator>Station21</dc:creator>
  <cp:lastModifiedBy>Lydmila_Victorovna</cp:lastModifiedBy>
  <cp:revision>2</cp:revision>
  <cp:lastPrinted>2024-01-19T07:53:00Z</cp:lastPrinted>
  <dcterms:created xsi:type="dcterms:W3CDTF">2024-01-19T11:39:00Z</dcterms:created>
  <dcterms:modified xsi:type="dcterms:W3CDTF">2024-01-19T11:39:00Z</dcterms:modified>
</cp:coreProperties>
</file>