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ABD" w:rsidRDefault="000962AC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object w:dxaOrig="679" w:dyaOrig="1133">
          <v:rect id="rectole0000000000" o:spid="_x0000_i1025" style="width:33.75pt;height:57pt" o:ole="" o:preferrelative="t" stroked="f">
            <v:imagedata r:id="rId4" o:title=""/>
          </v:rect>
          <o:OLEObject Type="Embed" ProgID="StaticMetafile" ShapeID="rectole0000000000" DrawAspect="Content" ObjectID="_1727155690" r:id="rId5"/>
        </w:object>
      </w:r>
    </w:p>
    <w:p w:rsidR="00A82ABD" w:rsidRDefault="000962AC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РОССИЙСКАЯ ФЕДЕРАЦИЯ</w:t>
      </w:r>
    </w:p>
    <w:p w:rsidR="00A82ABD" w:rsidRDefault="000962AC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РОСТОВСКАЯ ОБЛАСТЬ</w:t>
      </w:r>
    </w:p>
    <w:p w:rsidR="00A82ABD" w:rsidRDefault="000962AC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ОКТЯБРЬСКИЙ РАЙОН</w:t>
      </w:r>
    </w:p>
    <w:p w:rsidR="00A82ABD" w:rsidRDefault="000962AC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сельское поселение»</w:t>
      </w:r>
    </w:p>
    <w:p w:rsidR="00A82ABD" w:rsidRDefault="00096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</w:t>
      </w:r>
    </w:p>
    <w:p w:rsidR="00A82ABD" w:rsidRDefault="00A82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82ABD" w:rsidRDefault="000962AC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  <w:t>ПОСТАНОВЛЕНИЕ</w:t>
      </w:r>
    </w:p>
    <w:p w:rsidR="00A82ABD" w:rsidRDefault="00A82ABD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hd w:val="clear" w:color="auto" w:fill="FFFFFF"/>
        </w:rPr>
      </w:pPr>
    </w:p>
    <w:p w:rsidR="00A82ABD" w:rsidRPr="000962AC" w:rsidRDefault="000962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</w:pPr>
      <w:r w:rsidRPr="000962A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08.08.2022</w:t>
      </w:r>
      <w:r w:rsidRPr="000962A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                        </w:t>
      </w:r>
      <w:r w:rsidRPr="000962A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962AC">
        <w:rPr>
          <w:rFonts w:ascii="Times New Roman" w:eastAsia="Segoe UI Symbol" w:hAnsi="Times New Roman" w:cs="Times New Roman"/>
          <w:b/>
          <w:spacing w:val="-4"/>
          <w:sz w:val="28"/>
          <w:szCs w:val="28"/>
        </w:rPr>
        <w:t>№</w:t>
      </w:r>
      <w:r w:rsidRPr="000962AC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0962AC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93</w:t>
      </w:r>
      <w:r w:rsidRPr="000962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</w:t>
      </w:r>
      <w:proofErr w:type="spellStart"/>
      <w:r w:rsidRPr="000962AC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сл.Красюковская</w:t>
      </w:r>
      <w:proofErr w:type="spellEnd"/>
    </w:p>
    <w:p w:rsidR="00A82ABD" w:rsidRDefault="00A82AB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82ABD" w:rsidRDefault="000962AC" w:rsidP="000962AC">
      <w:pPr>
        <w:tabs>
          <w:tab w:val="left" w:pos="6560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Pr="00C46B61">
        <w:rPr>
          <w:rFonts w:ascii="Times New Roman" w:eastAsia="Times New Roman" w:hAnsi="Times New Roman" w:cs="Times New Roman"/>
          <w:b/>
          <w:sz w:val="28"/>
          <w:szCs w:val="28"/>
        </w:rPr>
        <w:t>О постановке на учет граждан, имеющих трех 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</w:t>
      </w:r>
    </w:p>
    <w:p w:rsidR="00A82ABD" w:rsidRDefault="00A8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82ABD" w:rsidRDefault="000962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Руководствуясь Земельным кодексом Российской Федерации, Федераль</w:t>
      </w:r>
      <w:r>
        <w:rPr>
          <w:rFonts w:ascii="Times New Roman" w:eastAsia="Times New Roman" w:hAnsi="Times New Roman" w:cs="Times New Roman"/>
          <w:sz w:val="28"/>
        </w:rPr>
        <w:t xml:space="preserve">ным законом о 25.10.2001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137-ФЗ «</w:t>
      </w:r>
      <w:r>
        <w:rPr>
          <w:rFonts w:ascii="Times New Roman" w:eastAsia="Times New Roman" w:hAnsi="Times New Roman" w:cs="Times New Roman"/>
          <w:sz w:val="28"/>
        </w:rPr>
        <w:t xml:space="preserve">О введении в действие Земельного кодекса Российской Федерации», Областным законом Ростовской области от 22.07.2003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19-ЗС «О регулировании земельных отношений в Ростовской об</w:t>
      </w:r>
      <w:r>
        <w:rPr>
          <w:rFonts w:ascii="Times New Roman" w:eastAsia="Times New Roman" w:hAnsi="Times New Roman" w:cs="Times New Roman"/>
          <w:sz w:val="28"/>
        </w:rPr>
        <w:t xml:space="preserve">ласти», в соответствии с Порядком бесплатного предоставления гражданам земельных </w:t>
      </w:r>
      <w:r>
        <w:rPr>
          <w:rFonts w:ascii="Times New Roman" w:eastAsia="Times New Roman" w:hAnsi="Times New Roman" w:cs="Times New Roman"/>
          <w:sz w:val="28"/>
        </w:rPr>
        <w:t>участков, находящихся в муниципальной собственности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сельское поселение», руководствуясь Уставом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сельское поселение»</w:t>
      </w:r>
    </w:p>
    <w:p w:rsidR="000962AC" w:rsidRDefault="000962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82ABD" w:rsidRDefault="000962AC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ПОСТАНОВЛЯЮ:</w:t>
      </w:r>
    </w:p>
    <w:p w:rsidR="00A82ABD" w:rsidRDefault="00A82ABD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</w:rPr>
      </w:pPr>
    </w:p>
    <w:p w:rsidR="00A82ABD" w:rsidRDefault="000962AC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Поставить на учет граждан, имеющих трех </w:t>
      </w:r>
      <w:r>
        <w:rPr>
          <w:rFonts w:ascii="Times New Roman" w:eastAsia="Times New Roman" w:hAnsi="Times New Roman" w:cs="Times New Roman"/>
          <w:sz w:val="28"/>
        </w:rPr>
        <w:t>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строительство):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82ABD" w:rsidRDefault="000962AC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гражданку Тоцкую Валентину Александровну, 15.04.1985 года рождения, место рожде</w:t>
      </w:r>
      <w:r>
        <w:rPr>
          <w:rFonts w:ascii="Times New Roman" w:eastAsia="Times New Roman" w:hAnsi="Times New Roman" w:cs="Times New Roman"/>
          <w:sz w:val="28"/>
        </w:rPr>
        <w:t>ния: ст. Красюковская Октябрьский р-н Ростовская обл., зарегистрированную по адресу: Ростовская область, Октябрьский район, сл. Красюковская, пер. Песчаный, д. 24а;</w:t>
      </w:r>
    </w:p>
    <w:p w:rsidR="00A82ABD" w:rsidRDefault="000962AC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гражданина Тоцкого Дмитрия Николаевича, 14.02.1984 года рождения, место рождения: г. Улан-Б</w:t>
      </w:r>
      <w:r>
        <w:rPr>
          <w:rFonts w:ascii="Times New Roman" w:eastAsia="Times New Roman" w:hAnsi="Times New Roman" w:cs="Times New Roman"/>
          <w:sz w:val="28"/>
        </w:rPr>
        <w:t>атор МНР, зарегистрированного по адресу: Ростовская область, Октябрьский район, сл. Красюковская, пер. Песчаный, д. 24а;</w:t>
      </w:r>
    </w:p>
    <w:p w:rsidR="00A82ABD" w:rsidRDefault="000962AC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сына Тоцкого Данила Дмитриевича, 17.01.2005 года рождения, место рождения: гор. Новочеркасск Ростовская обл., зарегистрированного по ад</w:t>
      </w:r>
      <w:r>
        <w:rPr>
          <w:rFonts w:ascii="Times New Roman" w:eastAsia="Times New Roman" w:hAnsi="Times New Roman" w:cs="Times New Roman"/>
          <w:sz w:val="28"/>
        </w:rPr>
        <w:t>ресу: Ростовская область, Октябрьский район, сл. Красюковская, пер. Песчаный, д. 24а;</w:t>
      </w:r>
    </w:p>
    <w:p w:rsidR="00A82ABD" w:rsidRDefault="000962AC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дочь Тоцкую Алину Дмитриевну, 09.05.2007 года рождения, место рождения: г. Новочеркасск Ростовская обл., зарегистрированную по адресу: Ростовская область, Октябрьский район, сл. Красюковская, пер. Песчаный, д. 24а;</w:t>
      </w:r>
    </w:p>
    <w:p w:rsidR="00A82ABD" w:rsidRDefault="000962AC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дочь Тоцкую Еву Дмитриевну, 23.08.2016 г</w:t>
      </w:r>
      <w:r>
        <w:rPr>
          <w:rFonts w:ascii="Times New Roman" w:eastAsia="Times New Roman" w:hAnsi="Times New Roman" w:cs="Times New Roman"/>
          <w:sz w:val="28"/>
        </w:rPr>
        <w:t>ода рождения, место рождения: г. Новочеркасск Ростовская область Россия, зарегистрированную по адресу: Ростовская область, Октябрьский район, сл. Красюковская, пер. Песчаный, д. 24а;</w:t>
      </w:r>
    </w:p>
    <w:p w:rsidR="00A82ABD" w:rsidRDefault="0009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>2.   Ведущему специалисту по вопросам земельных и имущественных отношени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й, бытовому обслуживанию и торговле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Ю.В.Воробьевой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):</w:t>
      </w:r>
    </w:p>
    <w:p w:rsidR="00A82ABD" w:rsidRDefault="000962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Не позднее семи рабочих дней со дня принятия настоящего постановления направить уведомление заявителям.</w:t>
      </w:r>
    </w:p>
    <w:p w:rsidR="00A82ABD" w:rsidRDefault="000962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Обеспечить размещение на официальном сай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A82ABD" w:rsidRDefault="000962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2.3. В месячный срок после дня размещения на официальном сайте 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в информационно-телекоммуникационной сети «Интернет» информации о постановке граждан на учет в целях бесплатного предоставления земельного участка осуществить подбор земельного участка.</w:t>
      </w:r>
    </w:p>
    <w:p w:rsidR="00A82ABD" w:rsidRDefault="000962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3.  Контроль испо</w:t>
      </w:r>
      <w:r>
        <w:rPr>
          <w:rFonts w:ascii="Times New Roman" w:eastAsia="Times New Roman" w:hAnsi="Times New Roman" w:cs="Times New Roman"/>
          <w:color w:val="000000"/>
          <w:sz w:val="28"/>
        </w:rPr>
        <w:t>лнения д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</w:rPr>
        <w:t xml:space="preserve">анного постановления возложить на заместителя главы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по вопросам ЖКХ, строительства и благоустройства – Блажко А.В.</w:t>
      </w:r>
    </w:p>
    <w:p w:rsidR="00A82ABD" w:rsidRDefault="000962A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2ABD" w:rsidRDefault="00A82A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:rsidR="00A82ABD" w:rsidRDefault="000962A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82ABD" w:rsidRDefault="000962AC" w:rsidP="000962AC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A82ABD" w:rsidRDefault="000962AC" w:rsidP="000962AC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Н.В.Бабенко</w:t>
      </w:r>
      <w:proofErr w:type="spellEnd"/>
    </w:p>
    <w:p w:rsidR="00A82ABD" w:rsidRDefault="00A82ABD" w:rsidP="000962A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82ABD" w:rsidRDefault="00A82ABD" w:rsidP="000962A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82ABD" w:rsidRDefault="000962AC" w:rsidP="000962AC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Постановление вносит</w:t>
      </w:r>
    </w:p>
    <w:p w:rsidR="00A82ABD" w:rsidRDefault="000962AC" w:rsidP="000962AC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ведущий специалист по земельным и </w:t>
      </w:r>
    </w:p>
    <w:p w:rsidR="00A82ABD" w:rsidRDefault="000962AC" w:rsidP="000962AC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имущественным отношениям, </w:t>
      </w:r>
    </w:p>
    <w:p w:rsidR="00A82ABD" w:rsidRDefault="000962AC" w:rsidP="000962AC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бытовому обслуживанию и торговле</w:t>
      </w:r>
    </w:p>
    <w:p w:rsidR="00A82ABD" w:rsidRDefault="00A82ABD">
      <w:pPr>
        <w:spacing w:after="200" w:line="276" w:lineRule="auto"/>
        <w:rPr>
          <w:rFonts w:ascii="Calibri" w:eastAsia="Calibri" w:hAnsi="Calibri" w:cs="Calibri"/>
        </w:rPr>
      </w:pPr>
    </w:p>
    <w:sectPr w:rsidR="00A82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2ABD"/>
    <w:rsid w:val="000962AC"/>
    <w:rsid w:val="00A8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F06E18-6660-4BEE-A60F-82A0821A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Землестроитель_Пк</cp:lastModifiedBy>
  <cp:revision>2</cp:revision>
  <dcterms:created xsi:type="dcterms:W3CDTF">2022-10-13T05:30:00Z</dcterms:created>
  <dcterms:modified xsi:type="dcterms:W3CDTF">2022-10-13T05:41:00Z</dcterms:modified>
</cp:coreProperties>
</file>