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84D" w:rsidRPr="0054737D" w:rsidRDefault="00C23F61" w:rsidP="000D4DF8">
      <w:pPr>
        <w:suppressLineNumbers/>
        <w:suppressAutoHyphens/>
        <w:contextualSpacing/>
        <w:rPr>
          <w:sz w:val="22"/>
          <w:szCs w:val="28"/>
        </w:rPr>
      </w:pPr>
      <w:bookmarkStart w:id="0" w:name="_GoBack"/>
      <w:bookmarkEnd w:id="0"/>
      <w:r w:rsidRPr="0054737D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-133350</wp:posOffset>
            </wp:positionV>
            <wp:extent cx="464759" cy="666750"/>
            <wp:effectExtent l="0" t="0" r="0" b="0"/>
            <wp:wrapNone/>
            <wp:docPr id="23" name="Рисунок 23" descr="Герб_ЦВЕТ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ЦВЕТ_К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59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84D" w:rsidRPr="0054737D">
        <w:rPr>
          <w:sz w:val="28"/>
          <w:szCs w:val="28"/>
        </w:rPr>
        <w:br w:type="textWrapping" w:clear="all"/>
      </w:r>
    </w:p>
    <w:p w:rsidR="00C23F61" w:rsidRPr="0054737D" w:rsidRDefault="00C23F61" w:rsidP="000D4DF8">
      <w:pPr>
        <w:suppressLineNumbers/>
        <w:suppressAutoHyphens/>
        <w:contextualSpacing/>
        <w:rPr>
          <w:sz w:val="28"/>
          <w:szCs w:val="28"/>
        </w:rPr>
      </w:pPr>
    </w:p>
    <w:p w:rsidR="001A384D" w:rsidRPr="0054737D" w:rsidRDefault="001A384D" w:rsidP="000D4DF8">
      <w:pPr>
        <w:ind w:firstLine="567"/>
        <w:contextualSpacing/>
        <w:jc w:val="center"/>
        <w:rPr>
          <w:b/>
          <w:sz w:val="28"/>
          <w:szCs w:val="28"/>
        </w:rPr>
      </w:pPr>
      <w:r w:rsidRPr="0054737D">
        <w:rPr>
          <w:b/>
          <w:sz w:val="28"/>
          <w:szCs w:val="28"/>
        </w:rPr>
        <w:t>РОССИЙСКАЯ ФЕДЕРАЦИЯ</w:t>
      </w:r>
    </w:p>
    <w:p w:rsidR="001A384D" w:rsidRPr="0054737D" w:rsidRDefault="001A384D" w:rsidP="000D4DF8">
      <w:pPr>
        <w:ind w:firstLine="567"/>
        <w:contextualSpacing/>
        <w:jc w:val="center"/>
        <w:rPr>
          <w:b/>
          <w:sz w:val="28"/>
          <w:szCs w:val="28"/>
        </w:rPr>
      </w:pPr>
      <w:r w:rsidRPr="0054737D">
        <w:rPr>
          <w:b/>
          <w:sz w:val="28"/>
          <w:szCs w:val="28"/>
        </w:rPr>
        <w:t>РОСТОВСКАЯ ОБЛАСТЬ</w:t>
      </w:r>
    </w:p>
    <w:p w:rsidR="001A384D" w:rsidRPr="0054737D" w:rsidRDefault="001A384D" w:rsidP="000D4DF8">
      <w:pPr>
        <w:ind w:left="-142" w:firstLine="567"/>
        <w:contextualSpacing/>
        <w:jc w:val="center"/>
        <w:rPr>
          <w:b/>
          <w:sz w:val="28"/>
          <w:szCs w:val="28"/>
        </w:rPr>
      </w:pPr>
      <w:r w:rsidRPr="0054737D">
        <w:rPr>
          <w:b/>
          <w:sz w:val="28"/>
          <w:szCs w:val="28"/>
        </w:rPr>
        <w:t>ОКТЯБРЬСКИЙ РАЙОН</w:t>
      </w:r>
    </w:p>
    <w:p w:rsidR="001A384D" w:rsidRPr="0054737D" w:rsidRDefault="001A384D" w:rsidP="000D4DF8">
      <w:pPr>
        <w:ind w:firstLine="567"/>
        <w:contextualSpacing/>
        <w:jc w:val="center"/>
        <w:rPr>
          <w:b/>
          <w:sz w:val="28"/>
          <w:szCs w:val="28"/>
        </w:rPr>
      </w:pPr>
      <w:r w:rsidRPr="0054737D">
        <w:rPr>
          <w:b/>
          <w:sz w:val="28"/>
          <w:szCs w:val="28"/>
        </w:rPr>
        <w:t>Муниципальное образование</w:t>
      </w:r>
      <w:r w:rsidR="005B1677" w:rsidRPr="0054737D">
        <w:rPr>
          <w:b/>
          <w:sz w:val="28"/>
          <w:szCs w:val="28"/>
        </w:rPr>
        <w:t xml:space="preserve"> </w:t>
      </w:r>
      <w:r w:rsidRPr="0054737D">
        <w:rPr>
          <w:b/>
          <w:sz w:val="28"/>
          <w:szCs w:val="28"/>
        </w:rPr>
        <w:t>«Красюковское сельское поселение»</w:t>
      </w:r>
    </w:p>
    <w:p w:rsidR="001A384D" w:rsidRPr="0054737D" w:rsidRDefault="001A384D" w:rsidP="000D4DF8">
      <w:pPr>
        <w:ind w:firstLine="567"/>
        <w:contextualSpacing/>
        <w:jc w:val="center"/>
        <w:rPr>
          <w:sz w:val="28"/>
          <w:szCs w:val="28"/>
        </w:rPr>
      </w:pPr>
      <w:r w:rsidRPr="0054737D">
        <w:rPr>
          <w:b/>
          <w:sz w:val="28"/>
          <w:szCs w:val="28"/>
        </w:rPr>
        <w:t>Собрание депутатов</w:t>
      </w:r>
      <w:r w:rsidR="005B1677" w:rsidRPr="0054737D">
        <w:rPr>
          <w:b/>
          <w:sz w:val="28"/>
          <w:szCs w:val="28"/>
        </w:rPr>
        <w:t xml:space="preserve"> </w:t>
      </w:r>
      <w:r w:rsidRPr="0054737D">
        <w:rPr>
          <w:b/>
          <w:sz w:val="28"/>
          <w:szCs w:val="28"/>
        </w:rPr>
        <w:t>Красюковского сельского поселения</w:t>
      </w:r>
    </w:p>
    <w:p w:rsidR="001A384D" w:rsidRPr="0054737D" w:rsidRDefault="001A384D" w:rsidP="000D4DF8">
      <w:pPr>
        <w:tabs>
          <w:tab w:val="center" w:pos="4677"/>
          <w:tab w:val="left" w:pos="8190"/>
        </w:tabs>
        <w:contextualSpacing/>
        <w:jc w:val="right"/>
        <w:rPr>
          <w:b/>
          <w:sz w:val="28"/>
          <w:szCs w:val="28"/>
        </w:rPr>
      </w:pPr>
      <w:r w:rsidRPr="0054737D">
        <w:rPr>
          <w:sz w:val="28"/>
          <w:szCs w:val="28"/>
        </w:rPr>
        <w:tab/>
      </w:r>
    </w:p>
    <w:p w:rsidR="001A384D" w:rsidRPr="0054737D" w:rsidRDefault="001A384D" w:rsidP="000D4DF8">
      <w:pPr>
        <w:tabs>
          <w:tab w:val="center" w:pos="4677"/>
          <w:tab w:val="left" w:pos="8190"/>
        </w:tabs>
        <w:contextualSpacing/>
        <w:jc w:val="center"/>
        <w:rPr>
          <w:b/>
          <w:sz w:val="28"/>
          <w:szCs w:val="28"/>
        </w:rPr>
      </w:pPr>
      <w:r w:rsidRPr="0054737D">
        <w:rPr>
          <w:b/>
          <w:sz w:val="28"/>
          <w:szCs w:val="28"/>
        </w:rPr>
        <w:t>РЕШЕНИЕ</w:t>
      </w:r>
      <w:r w:rsidR="0088743E" w:rsidRPr="0054737D">
        <w:rPr>
          <w:b/>
          <w:sz w:val="28"/>
          <w:szCs w:val="28"/>
        </w:rPr>
        <w:t xml:space="preserve"> </w:t>
      </w:r>
    </w:p>
    <w:p w:rsidR="001A384D" w:rsidRPr="0054737D" w:rsidRDefault="001A384D" w:rsidP="0034637A">
      <w:pPr>
        <w:suppressLineNumbers/>
        <w:suppressAutoHyphens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>00.00.2023</w:t>
      </w:r>
      <w:r w:rsidR="0088743E" w:rsidRPr="0054737D">
        <w:rPr>
          <w:b/>
          <w:sz w:val="28"/>
          <w:szCs w:val="28"/>
        </w:rPr>
        <w:t xml:space="preserve"> </w:t>
      </w:r>
      <w:r w:rsidR="00DD6136" w:rsidRPr="0054737D">
        <w:rPr>
          <w:b/>
          <w:sz w:val="28"/>
          <w:szCs w:val="28"/>
        </w:rPr>
        <w:tab/>
      </w:r>
      <w:r w:rsidR="00DD6136" w:rsidRPr="0054737D">
        <w:rPr>
          <w:b/>
          <w:sz w:val="28"/>
          <w:szCs w:val="28"/>
        </w:rPr>
        <w:tab/>
      </w:r>
      <w:r w:rsidRPr="0054737D">
        <w:rPr>
          <w:b/>
          <w:sz w:val="28"/>
          <w:szCs w:val="28"/>
        </w:rPr>
        <w:tab/>
      </w:r>
      <w:r w:rsidR="0034637A" w:rsidRPr="0054737D">
        <w:rPr>
          <w:b/>
          <w:sz w:val="28"/>
          <w:szCs w:val="28"/>
        </w:rPr>
        <w:tab/>
      </w:r>
      <w:r w:rsidRPr="0054737D">
        <w:rPr>
          <w:b/>
          <w:sz w:val="28"/>
          <w:szCs w:val="28"/>
        </w:rPr>
        <w:t>№ 00</w:t>
      </w:r>
      <w:r w:rsidR="005B1677" w:rsidRPr="0054737D">
        <w:rPr>
          <w:b/>
          <w:sz w:val="28"/>
          <w:szCs w:val="28"/>
        </w:rPr>
        <w:t xml:space="preserve"> </w:t>
      </w:r>
      <w:r w:rsidR="00DD6136" w:rsidRPr="0054737D">
        <w:rPr>
          <w:b/>
          <w:sz w:val="28"/>
          <w:szCs w:val="28"/>
        </w:rPr>
        <w:tab/>
      </w:r>
      <w:r w:rsidR="0034637A" w:rsidRPr="0054737D">
        <w:rPr>
          <w:b/>
          <w:sz w:val="28"/>
          <w:szCs w:val="28"/>
        </w:rPr>
        <w:tab/>
      </w:r>
      <w:r w:rsidR="0034637A" w:rsidRPr="0054737D">
        <w:rPr>
          <w:b/>
          <w:sz w:val="28"/>
          <w:szCs w:val="28"/>
        </w:rPr>
        <w:tab/>
      </w:r>
      <w:r w:rsidR="00DD6136" w:rsidRPr="0054737D">
        <w:rPr>
          <w:b/>
          <w:sz w:val="28"/>
          <w:szCs w:val="28"/>
        </w:rPr>
        <w:tab/>
      </w:r>
      <w:r w:rsidR="0088743E" w:rsidRPr="0054737D">
        <w:rPr>
          <w:b/>
          <w:sz w:val="28"/>
          <w:szCs w:val="28"/>
        </w:rPr>
        <w:t xml:space="preserve"> </w:t>
      </w:r>
      <w:r w:rsidRPr="0054737D">
        <w:rPr>
          <w:b/>
          <w:sz w:val="28"/>
          <w:szCs w:val="28"/>
        </w:rPr>
        <w:t>сл. Красюковская</w:t>
      </w:r>
    </w:p>
    <w:p w:rsidR="001A384D" w:rsidRPr="0054737D" w:rsidRDefault="001A384D" w:rsidP="000D4DF8">
      <w:pPr>
        <w:contextualSpacing/>
        <w:jc w:val="both"/>
        <w:rPr>
          <w:sz w:val="28"/>
          <w:szCs w:val="28"/>
        </w:rPr>
      </w:pPr>
    </w:p>
    <w:p w:rsidR="001A384D" w:rsidRPr="0054737D" w:rsidRDefault="001A384D" w:rsidP="000D4DF8">
      <w:pPr>
        <w:ind w:right="5102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 утверждении скорректированной Стратегии социально-экономического развития Красюковского сельского поселения Октябрьского района на период до 2030 года</w:t>
      </w:r>
    </w:p>
    <w:p w:rsidR="001A384D" w:rsidRPr="0054737D" w:rsidRDefault="001A384D" w:rsidP="000D4DF8">
      <w:pPr>
        <w:ind w:right="5102"/>
        <w:contextualSpacing/>
        <w:jc w:val="both"/>
        <w:rPr>
          <w:sz w:val="28"/>
          <w:szCs w:val="28"/>
        </w:rPr>
      </w:pPr>
    </w:p>
    <w:p w:rsidR="001A384D" w:rsidRPr="0054737D" w:rsidRDefault="001A384D" w:rsidP="000D4DF8">
      <w:pPr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соответствии с Федеральным законом от 28.06.2014 № 172-ФЗ «О стратегическом планировании в Российской Федерации», Указом Президента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Российской Федерации от 07.05.2018г № 204 «О национальных целях и стратегических задачах развития Российской Федерации до 2024 года», Областным законом от 20.10.2015 № 416-ЗС «О стратегическом планировании в Ростовской области», распоряжением Администрации Красюковского сельского</w:t>
      </w:r>
      <w:r w:rsidR="001D3987" w:rsidRPr="0054737D">
        <w:rPr>
          <w:sz w:val="28"/>
          <w:szCs w:val="28"/>
        </w:rPr>
        <w:t xml:space="preserve"> поселения от 03.03.2023 № 12</w:t>
      </w:r>
      <w:r w:rsidRPr="0054737D">
        <w:rPr>
          <w:sz w:val="28"/>
          <w:szCs w:val="28"/>
        </w:rPr>
        <w:t xml:space="preserve"> «О корректировке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Стратегии социально-экономического развития Красюковского сельского поселения на период до 2030 года»,</w:t>
      </w:r>
    </w:p>
    <w:p w:rsidR="001A384D" w:rsidRPr="0054737D" w:rsidRDefault="001A384D" w:rsidP="000D4DF8">
      <w:pPr>
        <w:autoSpaceDE w:val="0"/>
        <w:autoSpaceDN w:val="0"/>
        <w:adjustRightInd w:val="0"/>
        <w:ind w:firstLine="540"/>
        <w:contextualSpacing/>
        <w:jc w:val="both"/>
        <w:rPr>
          <w:b/>
          <w:sz w:val="28"/>
          <w:szCs w:val="28"/>
        </w:rPr>
      </w:pPr>
    </w:p>
    <w:p w:rsidR="001A384D" w:rsidRPr="0054737D" w:rsidRDefault="001A384D" w:rsidP="000D4DF8">
      <w:pPr>
        <w:autoSpaceDE w:val="0"/>
        <w:autoSpaceDN w:val="0"/>
        <w:adjustRightInd w:val="0"/>
        <w:ind w:firstLine="540"/>
        <w:contextualSpacing/>
        <w:jc w:val="center"/>
        <w:rPr>
          <w:b/>
          <w:sz w:val="28"/>
          <w:szCs w:val="28"/>
        </w:rPr>
      </w:pPr>
      <w:r w:rsidRPr="0054737D">
        <w:rPr>
          <w:b/>
          <w:sz w:val="28"/>
          <w:szCs w:val="28"/>
        </w:rPr>
        <w:t>Собрание депутатов Красюковского сельского поселения решило:</w:t>
      </w:r>
    </w:p>
    <w:p w:rsidR="001A384D" w:rsidRPr="0054737D" w:rsidRDefault="001A384D" w:rsidP="000D4DF8">
      <w:pPr>
        <w:autoSpaceDE w:val="0"/>
        <w:autoSpaceDN w:val="0"/>
        <w:adjustRightInd w:val="0"/>
        <w:ind w:firstLine="540"/>
        <w:contextualSpacing/>
        <w:jc w:val="center"/>
        <w:rPr>
          <w:b/>
          <w:sz w:val="28"/>
          <w:szCs w:val="28"/>
        </w:rPr>
      </w:pPr>
    </w:p>
    <w:p w:rsidR="001A384D" w:rsidRPr="0054737D" w:rsidRDefault="001A384D" w:rsidP="000D4DF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Утвердить скорректированную Стратегию социально-экономического развития Красюковского сельского поселения Октябрьского района на период до 2030 года согласно приложению 1 к настоящему решению.</w:t>
      </w:r>
    </w:p>
    <w:p w:rsidR="001A384D" w:rsidRPr="0054737D" w:rsidRDefault="001A384D" w:rsidP="000D4DF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Признать утратившим силу Решение Собрания депутатов Красюковского сельского поселения от 24.12.2018 №92 «Об утверждении Стратегии социально-экономического развития Красюковского сельского поселения Октябрьского района на период до 2030 года»</w:t>
      </w:r>
    </w:p>
    <w:p w:rsidR="001A384D" w:rsidRPr="0054737D" w:rsidRDefault="001A384D" w:rsidP="000D4DF8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Настоящее решение вступает в силу с момента его официального опубликования, подлежит размещению на официальном сайте Администрации Красюковского сельского поселения в сети Интернет </w:t>
      </w:r>
    </w:p>
    <w:p w:rsidR="001A384D" w:rsidRPr="0054737D" w:rsidRDefault="001A384D" w:rsidP="000D4DF8">
      <w:pPr>
        <w:ind w:firstLine="709"/>
        <w:contextualSpacing/>
        <w:rPr>
          <w:sz w:val="28"/>
          <w:szCs w:val="28"/>
        </w:rPr>
      </w:pPr>
    </w:p>
    <w:p w:rsidR="001A384D" w:rsidRPr="0054737D" w:rsidRDefault="001A384D" w:rsidP="000D4DF8">
      <w:pPr>
        <w:tabs>
          <w:tab w:val="left" w:pos="0"/>
        </w:tabs>
        <w:ind w:right="-5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Председатель Собрания депутатов - глава</w:t>
      </w:r>
    </w:p>
    <w:p w:rsidR="008B281D" w:rsidRPr="0054737D" w:rsidRDefault="001A384D" w:rsidP="00B65516">
      <w:pPr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Красюковского </w:t>
      </w:r>
      <w:r w:rsidR="008B281D" w:rsidRPr="0054737D">
        <w:rPr>
          <w:sz w:val="28"/>
          <w:szCs w:val="28"/>
        </w:rPr>
        <w:t>сельского поселения</w:t>
      </w:r>
      <w:r w:rsidR="0088743E" w:rsidRPr="0054737D">
        <w:rPr>
          <w:sz w:val="28"/>
          <w:szCs w:val="28"/>
        </w:rPr>
        <w:t xml:space="preserve"> </w:t>
      </w:r>
      <w:r w:rsidR="0034637A" w:rsidRPr="0054737D">
        <w:rPr>
          <w:sz w:val="28"/>
          <w:szCs w:val="28"/>
        </w:rPr>
        <w:tab/>
      </w:r>
      <w:r w:rsidR="0034637A" w:rsidRPr="0054737D">
        <w:rPr>
          <w:sz w:val="28"/>
          <w:szCs w:val="28"/>
        </w:rPr>
        <w:tab/>
      </w:r>
      <w:r w:rsidR="0034637A" w:rsidRPr="0054737D">
        <w:rPr>
          <w:sz w:val="28"/>
          <w:szCs w:val="28"/>
        </w:rPr>
        <w:tab/>
      </w:r>
      <w:r w:rsidR="0034637A" w:rsidRPr="0054737D">
        <w:rPr>
          <w:sz w:val="28"/>
          <w:szCs w:val="28"/>
        </w:rPr>
        <w:tab/>
      </w:r>
      <w:r w:rsidRPr="0054737D">
        <w:rPr>
          <w:sz w:val="28"/>
          <w:szCs w:val="28"/>
        </w:rPr>
        <w:t>Н.П. Злобина</w:t>
      </w:r>
      <w:r w:rsidRPr="0054737D">
        <w:rPr>
          <w:sz w:val="28"/>
          <w:szCs w:val="28"/>
        </w:rPr>
        <w:br w:type="page"/>
      </w:r>
    </w:p>
    <w:p w:rsidR="008B281D" w:rsidRPr="0054737D" w:rsidRDefault="008B281D" w:rsidP="000D4DF8">
      <w:pPr>
        <w:autoSpaceDE w:val="0"/>
        <w:autoSpaceDN w:val="0"/>
        <w:adjustRightInd w:val="0"/>
        <w:ind w:left="5812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Приложение 1</w:t>
      </w:r>
    </w:p>
    <w:p w:rsidR="008B281D" w:rsidRPr="0054737D" w:rsidRDefault="008B281D" w:rsidP="000D4DF8">
      <w:pPr>
        <w:autoSpaceDE w:val="0"/>
        <w:autoSpaceDN w:val="0"/>
        <w:adjustRightInd w:val="0"/>
        <w:ind w:left="5812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к решению Собрания депутатов Красюковского сельского поселения</w:t>
      </w:r>
    </w:p>
    <w:p w:rsidR="008B281D" w:rsidRPr="0054737D" w:rsidRDefault="008B281D" w:rsidP="000D4DF8">
      <w:pPr>
        <w:spacing w:after="160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от ________ № _______</w:t>
      </w:r>
    </w:p>
    <w:p w:rsidR="001A384D" w:rsidRPr="0054737D" w:rsidRDefault="001A384D" w:rsidP="000D4DF8">
      <w:pPr>
        <w:spacing w:after="16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Оглавление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-17309896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D3987" w:rsidRPr="0054737D" w:rsidRDefault="001D3987" w:rsidP="000D4DF8">
          <w:pPr>
            <w:pStyle w:val="af2"/>
            <w:spacing w:line="240" w:lineRule="auto"/>
            <w:contextualSpacing/>
            <w:rPr>
              <w:color w:val="auto"/>
              <w:sz w:val="16"/>
              <w:szCs w:val="16"/>
            </w:rPr>
          </w:pPr>
        </w:p>
        <w:p w:rsidR="00116ABF" w:rsidRDefault="001D3987">
          <w:pPr>
            <w:pStyle w:val="1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54737D">
            <w:fldChar w:fldCharType="begin"/>
          </w:r>
          <w:r w:rsidRPr="0054737D">
            <w:instrText xml:space="preserve"> TOC \o "1-3" \h \z \u </w:instrText>
          </w:r>
          <w:r w:rsidRPr="0054737D">
            <w:fldChar w:fldCharType="separate"/>
          </w:r>
          <w:hyperlink w:anchor="_Toc143506321" w:history="1">
            <w:r w:rsidR="00116ABF" w:rsidRPr="00B31070">
              <w:rPr>
                <w:rStyle w:val="a9"/>
                <w:noProof/>
              </w:rPr>
              <w:t>1. Введение. Основные подходы к разработке Стратегии социально-экономического развития Красюковского сельского поселения до 2030 года. Итоги реализации Стратегии развития Красюковского сельского поселения Октябрьского района до 2020 г.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_Toc143506321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4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1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22" w:history="1">
            <w:r w:rsidR="00116ABF" w:rsidRPr="00B31070">
              <w:rPr>
                <w:rStyle w:val="a9"/>
                <w:noProof/>
              </w:rPr>
              <w:t>2. Потенциал социально-экономического развития Красюковского сельского поселения Октябрьского района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_Toc143506322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8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2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23" w:history="1">
            <w:r w:rsidR="00116ABF" w:rsidRPr="00B31070">
              <w:rPr>
                <w:rStyle w:val="a9"/>
                <w:b/>
                <w:noProof/>
              </w:rPr>
              <w:t>2.1. Характеристика места и значения Красюковского сельского поселения.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_Toc143506323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9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2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24" w:history="1">
            <w:r w:rsidR="00116ABF" w:rsidRPr="00B31070">
              <w:rPr>
                <w:rStyle w:val="a9"/>
                <w:b/>
                <w:noProof/>
              </w:rPr>
              <w:t>2.2. Оценка совокупного потенциала Красюковского сельского поселения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_Toc143506324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9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25" w:history="1">
            <w:r w:rsidR="00116ABF" w:rsidRPr="00B31070">
              <w:rPr>
                <w:rStyle w:val="a9"/>
                <w:noProof/>
              </w:rPr>
              <w:t>2.2.1. Географическое и геополитическое положение поселения.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_Toc143506325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9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26" w:history="1">
            <w:r w:rsidR="00116ABF" w:rsidRPr="00B31070">
              <w:rPr>
                <w:rStyle w:val="a9"/>
                <w:noProof/>
              </w:rPr>
              <w:t>2.2.2. Экономический потенциал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_Toc143506326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10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27" w:history="1">
            <w:r w:rsidR="00116ABF" w:rsidRPr="00B31070">
              <w:rPr>
                <w:rStyle w:val="a9"/>
                <w:noProof/>
              </w:rPr>
              <w:t>2.2.3. Природно – климатические ресурсы поселения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_Toc143506327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10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28" w:history="1">
            <w:r w:rsidR="00116ABF" w:rsidRPr="00B31070">
              <w:rPr>
                <w:rStyle w:val="a9"/>
                <w:noProof/>
              </w:rPr>
              <w:t>2.2.4. Научно - агропромышленный ресурсный потенциал.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_Toc143506328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11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29" w:history="1">
            <w:r w:rsidR="00116ABF" w:rsidRPr="00B31070">
              <w:rPr>
                <w:rStyle w:val="a9"/>
                <w:noProof/>
              </w:rPr>
              <w:t>2.2.5. Социально-культурный потенциал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_Toc143506329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11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30" w:history="1">
            <w:r w:rsidR="00116ABF" w:rsidRPr="00B31070">
              <w:rPr>
                <w:rStyle w:val="a9"/>
                <w:noProof/>
              </w:rPr>
              <w:t>2.2.6. Ключевые проблемы, сдерживающие этапы развития  Красюковского сельского поселения.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_Toc143506330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12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1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31" w:history="1">
            <w:r w:rsidR="00116ABF" w:rsidRPr="00B31070">
              <w:rPr>
                <w:rStyle w:val="a9"/>
                <w:noProof/>
              </w:rPr>
              <w:t>3. Миссия, цель и стратегические направления социально-экономического развития  Красюковского сельского поселения на период до 2030 года.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_Toc143506331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15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2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32" w:history="1">
            <w:r w:rsidR="00116ABF" w:rsidRPr="00B31070">
              <w:rPr>
                <w:rStyle w:val="a9"/>
                <w:b/>
                <w:noProof/>
              </w:rPr>
              <w:t>3.1. Стратегическое направление: Устойчивый рост экономики Красюковского поселения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_Toc143506332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17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33" w:history="1">
            <w:r w:rsidR="00116ABF" w:rsidRPr="00B31070">
              <w:rPr>
                <w:rStyle w:val="a9"/>
                <w:noProof/>
              </w:rPr>
              <w:t>3.1.1. Агропромышленный ресурсный потенциал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_Toc143506333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17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34" w:history="1">
            <w:r w:rsidR="00116ABF" w:rsidRPr="00B31070">
              <w:rPr>
                <w:rStyle w:val="a9"/>
                <w:noProof/>
              </w:rPr>
              <w:t>3.1.2. Промышленность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_Toc143506334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21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35" w:history="1">
            <w:r w:rsidR="00116ABF" w:rsidRPr="00B31070">
              <w:rPr>
                <w:rStyle w:val="a9"/>
                <w:noProof/>
              </w:rPr>
              <w:t>3.1.3. Предпринимательство и малый бизнес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_Toc143506335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25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36" w:history="1">
            <w:r w:rsidR="00116ABF" w:rsidRPr="00B31070">
              <w:rPr>
                <w:rStyle w:val="a9"/>
                <w:noProof/>
              </w:rPr>
              <w:t>3.1.4. Информационно-коммуникационные технологии (ИКТ)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_Toc143506336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29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37" w:history="1">
            <w:r w:rsidR="00116ABF" w:rsidRPr="00B31070">
              <w:rPr>
                <w:rStyle w:val="a9"/>
                <w:noProof/>
              </w:rPr>
              <w:t>3.1.5. Потребительский рынок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_Toc143506337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33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left" w:pos="132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38" w:history="1">
            <w:r w:rsidR="00116ABF" w:rsidRPr="00B31070">
              <w:rPr>
                <w:rStyle w:val="a9"/>
                <w:noProof/>
              </w:rPr>
              <w:t>3.1.6.</w:t>
            </w:r>
            <w:r w:rsidR="00116AB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16ABF" w:rsidRPr="00B31070">
              <w:rPr>
                <w:rStyle w:val="a9"/>
                <w:noProof/>
              </w:rPr>
              <w:t>Бюджет Красюковского сельского поселения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_Toc143506338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35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left" w:pos="132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39" w:history="1">
            <w:r w:rsidR="00116ABF" w:rsidRPr="00B31070">
              <w:rPr>
                <w:rStyle w:val="a9"/>
                <w:noProof/>
              </w:rPr>
              <w:t>3.1.7.</w:t>
            </w:r>
            <w:r w:rsidR="00116AB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16ABF" w:rsidRPr="00B31070">
              <w:rPr>
                <w:rStyle w:val="a9"/>
                <w:noProof/>
              </w:rPr>
              <w:t>Инвестиционное и инновационное развитие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_Toc143506339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38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2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40" w:history="1">
            <w:r w:rsidR="00116ABF" w:rsidRPr="00B31070">
              <w:rPr>
                <w:rStyle w:val="a9"/>
                <w:b/>
                <w:noProof/>
              </w:rPr>
              <w:t>3.2. Стратегическое направление: Развитие человеческого капитала и социальной сферы.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_Toc143506340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44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41" w:history="1">
            <w:r w:rsidR="00116ABF" w:rsidRPr="00B31070">
              <w:rPr>
                <w:rStyle w:val="a9"/>
                <w:noProof/>
              </w:rPr>
              <w:t>3.2.1. Демографический потенциал и трудовые ресурсы  Красюковского сельского поселения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_Toc143506341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44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42" w:history="1">
            <w:r w:rsidR="00116ABF" w:rsidRPr="00B31070">
              <w:rPr>
                <w:rStyle w:val="a9"/>
                <w:noProof/>
              </w:rPr>
              <w:t>3.2.2. Уровень доходов и трудовая занятость населения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_Toc143506342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48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left" w:pos="132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43" w:history="1">
            <w:r w:rsidR="00116ABF" w:rsidRPr="00B31070">
              <w:rPr>
                <w:rStyle w:val="a9"/>
                <w:noProof/>
              </w:rPr>
              <w:t>3.2.3.</w:t>
            </w:r>
            <w:r w:rsidR="00116AB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16ABF" w:rsidRPr="00B31070">
              <w:rPr>
                <w:rStyle w:val="a9"/>
                <w:noProof/>
              </w:rPr>
              <w:t>Здравоохранение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_Toc143506343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52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44" w:history="1">
            <w:r w:rsidR="00116ABF" w:rsidRPr="00B31070">
              <w:rPr>
                <w:rStyle w:val="a9"/>
                <w:noProof/>
              </w:rPr>
              <w:t>3.2.4. Образование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_Toc143506344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54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45" w:history="1">
            <w:r w:rsidR="00116ABF" w:rsidRPr="00B31070">
              <w:rPr>
                <w:rStyle w:val="a9"/>
                <w:noProof/>
              </w:rPr>
              <w:t>3.2.5. Обеспеченность учреждениями культуры и спорта, сохранение культурного наследия.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_Toc143506345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59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46" w:history="1">
            <w:r w:rsidR="00116ABF" w:rsidRPr="00B31070">
              <w:rPr>
                <w:rStyle w:val="a9"/>
                <w:noProof/>
              </w:rPr>
              <w:t>3.2.6. Обеспеченность жильем и состояние жилого фонда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_Toc143506346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63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left" w:pos="132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47" w:history="1">
            <w:r w:rsidR="00116ABF" w:rsidRPr="00B31070">
              <w:rPr>
                <w:rStyle w:val="a9"/>
                <w:noProof/>
              </w:rPr>
              <w:t>3.2.7.</w:t>
            </w:r>
            <w:r w:rsidR="00116AB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16ABF" w:rsidRPr="00B31070">
              <w:rPr>
                <w:rStyle w:val="a9"/>
                <w:noProof/>
              </w:rPr>
              <w:t>Обеспеченность безопасности жизнедеятельности населения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_Toc143506347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67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48" w:history="1">
            <w:r w:rsidR="00116ABF" w:rsidRPr="00B31070">
              <w:rPr>
                <w:rStyle w:val="a9"/>
                <w:noProof/>
              </w:rPr>
              <w:t>3.2.8. Молодежная политика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_Toc143506348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70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left" w:pos="132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49" w:history="1">
            <w:r w:rsidR="00116ABF" w:rsidRPr="00B31070">
              <w:rPr>
                <w:rStyle w:val="a9"/>
                <w:noProof/>
              </w:rPr>
              <w:t>3.2.8.</w:t>
            </w:r>
            <w:r w:rsidR="00116AB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16ABF" w:rsidRPr="00B31070">
              <w:rPr>
                <w:rStyle w:val="a9"/>
                <w:noProof/>
              </w:rPr>
              <w:t>Развитие казачества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_Toc143506349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76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2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50" w:history="1">
            <w:r w:rsidR="00116ABF" w:rsidRPr="00B31070">
              <w:rPr>
                <w:rStyle w:val="a9"/>
                <w:b/>
                <w:noProof/>
                <w:kern w:val="2"/>
              </w:rPr>
              <w:t>3.3. Стратегическое направление: Пространственное развитие территории Красюковского сельского поселения.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_Toc143506350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79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51" w:history="1">
            <w:r w:rsidR="00116ABF" w:rsidRPr="00B31070">
              <w:rPr>
                <w:rStyle w:val="a9"/>
                <w:noProof/>
              </w:rPr>
              <w:t>3.3.1. Система транспорта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_Toc143506351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79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52" w:history="1">
            <w:r w:rsidR="00116ABF" w:rsidRPr="00B31070">
              <w:rPr>
                <w:rStyle w:val="a9"/>
                <w:noProof/>
              </w:rPr>
              <w:t>3.3.2. Инженерная инфраструктура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_Toc143506352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84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left" w:pos="132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53" w:history="1">
            <w:r w:rsidR="00116ABF" w:rsidRPr="00B31070">
              <w:rPr>
                <w:rStyle w:val="a9"/>
                <w:noProof/>
              </w:rPr>
              <w:t>3.3.3.</w:t>
            </w:r>
            <w:r w:rsidR="00116AB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16ABF" w:rsidRPr="00B31070">
              <w:rPr>
                <w:rStyle w:val="a9"/>
                <w:noProof/>
              </w:rPr>
              <w:t>Информационно-коммуникационная инфраструктура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_Toc143506353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89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left" w:pos="132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54" w:history="1">
            <w:r w:rsidR="00116ABF" w:rsidRPr="00B31070">
              <w:rPr>
                <w:rStyle w:val="a9"/>
                <w:noProof/>
              </w:rPr>
              <w:t>3.3.4.</w:t>
            </w:r>
            <w:r w:rsidR="00116AB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16ABF" w:rsidRPr="00B31070">
              <w:rPr>
                <w:rStyle w:val="a9"/>
                <w:noProof/>
              </w:rPr>
              <w:t>Развитие муниципального управления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_Toc143506354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92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3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55" w:history="1">
            <w:r w:rsidR="00116ABF" w:rsidRPr="00B31070">
              <w:rPr>
                <w:rStyle w:val="a9"/>
                <w:noProof/>
              </w:rPr>
              <w:t>3.3.5. Национальная политика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_Toc143506355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97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1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56" w:history="1">
            <w:r w:rsidR="00116ABF" w:rsidRPr="00B31070">
              <w:rPr>
                <w:rStyle w:val="a9"/>
                <w:noProof/>
              </w:rPr>
              <w:t>4.</w:t>
            </w:r>
            <w:r w:rsidR="00116AB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16ABF" w:rsidRPr="00B31070">
              <w:rPr>
                <w:rStyle w:val="a9"/>
                <w:noProof/>
              </w:rPr>
              <w:t>Этапы реализации Стратегии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_Toc143506356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102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1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57" w:history="1">
            <w:r w:rsidR="00116ABF" w:rsidRPr="00B31070">
              <w:rPr>
                <w:rStyle w:val="a9"/>
                <w:noProof/>
              </w:rPr>
              <w:t>5.</w:t>
            </w:r>
            <w:r w:rsidR="00116AB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16ABF" w:rsidRPr="00B31070">
              <w:rPr>
                <w:rStyle w:val="a9"/>
                <w:noProof/>
              </w:rPr>
              <w:t>Оценка финансовых ресурсов, необходимых для реализации Стратегии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_Toc143506357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103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1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58" w:history="1">
            <w:r w:rsidR="00116ABF" w:rsidRPr="00B31070">
              <w:rPr>
                <w:rStyle w:val="a9"/>
                <w:noProof/>
              </w:rPr>
              <w:t>6.</w:t>
            </w:r>
            <w:r w:rsidR="00116ABF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16ABF" w:rsidRPr="00B31070">
              <w:rPr>
                <w:rStyle w:val="a9"/>
                <w:noProof/>
              </w:rPr>
              <w:t>Основные механизмы реализации Стратегии развития Красюковского сельского поселения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_Toc143506358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103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1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59" w:history="1">
            <w:r w:rsidR="00116ABF" w:rsidRPr="00B31070">
              <w:rPr>
                <w:rStyle w:val="a9"/>
                <w:noProof/>
              </w:rPr>
              <w:t>Приложение №1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_Toc143506359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106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1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60" w:history="1">
            <w:r w:rsidR="00116ABF" w:rsidRPr="00B31070">
              <w:rPr>
                <w:rStyle w:val="a9"/>
                <w:noProof/>
                <w:spacing w:val="-7"/>
              </w:rPr>
              <w:t>Приложение №2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_Toc143506360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108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1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61" w:history="1">
            <w:r w:rsidR="00116ABF" w:rsidRPr="00B31070">
              <w:rPr>
                <w:rStyle w:val="a9"/>
                <w:noProof/>
                <w:spacing w:val="-7"/>
              </w:rPr>
              <w:t>Приложение №3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_Toc143506361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112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16ABF" w:rsidRDefault="000417B8">
          <w:pPr>
            <w:pStyle w:val="1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3506362" w:history="1">
            <w:r w:rsidR="00116ABF" w:rsidRPr="00B31070">
              <w:rPr>
                <w:rStyle w:val="a9"/>
                <w:noProof/>
              </w:rPr>
              <w:t>Приложение №4</w:t>
            </w:r>
            <w:r w:rsidR="00116ABF">
              <w:rPr>
                <w:noProof/>
                <w:webHidden/>
              </w:rPr>
              <w:tab/>
            </w:r>
            <w:r w:rsidR="00116ABF">
              <w:rPr>
                <w:noProof/>
                <w:webHidden/>
              </w:rPr>
              <w:fldChar w:fldCharType="begin"/>
            </w:r>
            <w:r w:rsidR="00116ABF">
              <w:rPr>
                <w:noProof/>
                <w:webHidden/>
              </w:rPr>
              <w:instrText xml:space="preserve"> PAGEREF _Toc143506362 \h </w:instrText>
            </w:r>
            <w:r w:rsidR="00116ABF">
              <w:rPr>
                <w:noProof/>
                <w:webHidden/>
              </w:rPr>
            </w:r>
            <w:r w:rsidR="00116ABF">
              <w:rPr>
                <w:noProof/>
                <w:webHidden/>
              </w:rPr>
              <w:fldChar w:fldCharType="separate"/>
            </w:r>
            <w:r w:rsidR="00116ABF">
              <w:rPr>
                <w:noProof/>
                <w:webHidden/>
              </w:rPr>
              <w:t>115</w:t>
            </w:r>
            <w:r w:rsidR="00116ABF">
              <w:rPr>
                <w:noProof/>
                <w:webHidden/>
              </w:rPr>
              <w:fldChar w:fldCharType="end"/>
            </w:r>
          </w:hyperlink>
        </w:p>
        <w:p w:rsidR="001D3987" w:rsidRPr="0054737D" w:rsidRDefault="001D3987" w:rsidP="000D4DF8">
          <w:pPr>
            <w:contextualSpacing/>
          </w:pPr>
          <w:r w:rsidRPr="0054737D">
            <w:rPr>
              <w:b/>
              <w:bCs/>
            </w:rPr>
            <w:fldChar w:fldCharType="end"/>
          </w:r>
        </w:p>
      </w:sdtContent>
    </w:sdt>
    <w:p w:rsidR="001A384D" w:rsidRPr="0054737D" w:rsidRDefault="001A384D" w:rsidP="000D4DF8">
      <w:pPr>
        <w:spacing w:after="160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br w:type="page"/>
      </w:r>
    </w:p>
    <w:p w:rsidR="00393990" w:rsidRPr="0054737D" w:rsidRDefault="00393990" w:rsidP="00393990">
      <w:pPr>
        <w:ind w:firstLine="900"/>
        <w:contextualSpacing/>
        <w:jc w:val="center"/>
        <w:rPr>
          <w:sz w:val="28"/>
          <w:szCs w:val="28"/>
        </w:rPr>
      </w:pPr>
      <w:bookmarkStart w:id="1" w:name="_Toc521678868"/>
      <w:r w:rsidRPr="0054737D">
        <w:rPr>
          <w:sz w:val="28"/>
          <w:szCs w:val="28"/>
        </w:rPr>
        <w:lastRenderedPageBreak/>
        <w:t>Скорректированная Стратегии</w:t>
      </w:r>
    </w:p>
    <w:p w:rsidR="00393990" w:rsidRPr="0054737D" w:rsidRDefault="00393990" w:rsidP="00393990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социально-экономического развития</w:t>
      </w:r>
    </w:p>
    <w:p w:rsidR="00393990" w:rsidRPr="0054737D" w:rsidRDefault="00393990" w:rsidP="00393990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Красюковского поселения Октябрьского района</w:t>
      </w:r>
    </w:p>
    <w:p w:rsidR="00393990" w:rsidRPr="0054737D" w:rsidRDefault="00393990" w:rsidP="00393990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на период до 2030 года</w:t>
      </w:r>
    </w:p>
    <w:p w:rsidR="00393990" w:rsidRPr="0054737D" w:rsidRDefault="00393990" w:rsidP="00393990">
      <w:pPr>
        <w:ind w:firstLine="900"/>
        <w:contextualSpacing/>
        <w:jc w:val="center"/>
        <w:rPr>
          <w:sz w:val="28"/>
          <w:szCs w:val="28"/>
        </w:rPr>
      </w:pPr>
    </w:p>
    <w:p w:rsidR="00393990" w:rsidRPr="0054737D" w:rsidRDefault="00393990" w:rsidP="00393990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" w:name="_Toc143506321"/>
      <w:r w:rsidRPr="0054737D">
        <w:rPr>
          <w:rFonts w:ascii="Times New Roman" w:hAnsi="Times New Roman"/>
          <w:sz w:val="28"/>
          <w:szCs w:val="28"/>
        </w:rPr>
        <w:t>1. Введение</w:t>
      </w:r>
      <w:r w:rsidR="00B65516" w:rsidRPr="0054737D">
        <w:rPr>
          <w:rFonts w:ascii="Times New Roman" w:hAnsi="Times New Roman"/>
          <w:sz w:val="28"/>
          <w:szCs w:val="28"/>
        </w:rPr>
        <w:t>. Основные подходы к разработке</w:t>
      </w:r>
      <w:r w:rsidRPr="0054737D">
        <w:rPr>
          <w:rFonts w:ascii="Times New Roman" w:hAnsi="Times New Roman"/>
          <w:sz w:val="28"/>
          <w:szCs w:val="28"/>
        </w:rPr>
        <w:t xml:space="preserve"> Стратегии социально-экономического развития Красюковского сельского поселения до 2030 года.</w:t>
      </w:r>
      <w:r w:rsidR="005B1677" w:rsidRPr="0054737D">
        <w:rPr>
          <w:rFonts w:ascii="Times New Roman" w:hAnsi="Times New Roman"/>
          <w:sz w:val="28"/>
          <w:szCs w:val="28"/>
        </w:rPr>
        <w:t xml:space="preserve"> </w:t>
      </w:r>
      <w:r w:rsidRPr="0054737D">
        <w:rPr>
          <w:rFonts w:ascii="Times New Roman" w:hAnsi="Times New Roman"/>
          <w:sz w:val="28"/>
          <w:szCs w:val="28"/>
        </w:rPr>
        <w:t>Итоги реализации Стратегии развития Красюковского сельского поселения</w:t>
      </w:r>
      <w:r w:rsidR="005B1677" w:rsidRPr="0054737D">
        <w:rPr>
          <w:rFonts w:ascii="Times New Roman" w:hAnsi="Times New Roman"/>
          <w:sz w:val="28"/>
          <w:szCs w:val="28"/>
        </w:rPr>
        <w:t xml:space="preserve"> </w:t>
      </w:r>
      <w:r w:rsidRPr="0054737D">
        <w:rPr>
          <w:rFonts w:ascii="Times New Roman" w:hAnsi="Times New Roman"/>
          <w:sz w:val="28"/>
          <w:szCs w:val="28"/>
        </w:rPr>
        <w:t>Октябрьского района до 2020 г.</w:t>
      </w:r>
      <w:bookmarkEnd w:id="2"/>
    </w:p>
    <w:bookmarkEnd w:id="1"/>
    <w:p w:rsidR="008B281D" w:rsidRPr="0054737D" w:rsidRDefault="008B281D" w:rsidP="000D4DF8">
      <w:pPr>
        <w:ind w:firstLine="900"/>
        <w:contextualSpacing/>
        <w:jc w:val="both"/>
        <w:rPr>
          <w:sz w:val="28"/>
          <w:szCs w:val="28"/>
        </w:rPr>
      </w:pPr>
    </w:p>
    <w:p w:rsidR="008B281D" w:rsidRPr="0054737D" w:rsidRDefault="008B281D" w:rsidP="00B561D9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Основанием для</w:t>
      </w:r>
      <w:r w:rsidR="00172636" w:rsidRPr="0054737D">
        <w:rPr>
          <w:sz w:val="28"/>
          <w:szCs w:val="28"/>
        </w:rPr>
        <w:t xml:space="preserve"> разработки и корректировки Стратегии социально-экономического развития Октябрьского района до 2030 года (далее – Стратегия) является Федеральный закон от 28.06.2014 № 172-ФЗ «О стратегическом планировании в Российской Федерации», Указ Президента</w:t>
      </w:r>
      <w:r w:rsidR="005B1677" w:rsidRPr="0054737D">
        <w:rPr>
          <w:sz w:val="28"/>
          <w:szCs w:val="28"/>
        </w:rPr>
        <w:t xml:space="preserve"> </w:t>
      </w:r>
      <w:r w:rsidR="00172636" w:rsidRPr="0054737D">
        <w:rPr>
          <w:sz w:val="28"/>
          <w:szCs w:val="28"/>
        </w:rPr>
        <w:t>Российской Федерации от 07.05.2018г №204 «О национальных целях и стратегических задачах развития Российской Федерации до 2024 года», Указ Президента Российской Федерации от 21.07.2020 № 474 «О национальных целях развития Российской Федерации на период до 2030 года», Указ Президента Российской Федерации от 04.02.2021 № 68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Федерации»),</w:t>
      </w:r>
      <w:r w:rsidR="005B1677" w:rsidRPr="0054737D">
        <w:rPr>
          <w:sz w:val="28"/>
          <w:szCs w:val="28"/>
        </w:rPr>
        <w:t xml:space="preserve"> </w:t>
      </w:r>
      <w:r w:rsidR="00172636" w:rsidRPr="0054737D">
        <w:rPr>
          <w:sz w:val="28"/>
          <w:szCs w:val="28"/>
        </w:rPr>
        <w:t>Областной закон от 20.10.2015 № 416-ЗС «О стратегическом планировании в Ростовской области», Распоряжение главы Администрации Октябрьского района от 30.03.2016</w:t>
      </w:r>
      <w:r w:rsidR="005B1677" w:rsidRPr="0054737D">
        <w:rPr>
          <w:sz w:val="28"/>
          <w:szCs w:val="28"/>
        </w:rPr>
        <w:t xml:space="preserve"> </w:t>
      </w:r>
      <w:r w:rsidR="00172636" w:rsidRPr="0054737D">
        <w:rPr>
          <w:sz w:val="28"/>
          <w:szCs w:val="28"/>
        </w:rPr>
        <w:t>№ 87</w:t>
      </w:r>
      <w:r w:rsidR="0088743E" w:rsidRPr="0054737D">
        <w:rPr>
          <w:sz w:val="28"/>
          <w:szCs w:val="28"/>
        </w:rPr>
        <w:t xml:space="preserve"> </w:t>
      </w:r>
      <w:r w:rsidR="00172636" w:rsidRPr="0054737D">
        <w:rPr>
          <w:sz w:val="28"/>
          <w:szCs w:val="28"/>
        </w:rPr>
        <w:t>«О разработке Стратегии развития Октябрьского района на период до 2030 года», Решение Собрания депутатов Октябрьского района от 11.04.2019 №185 «Об утверждении Положения о стратегическом планировании в муниципальном образовании «Октябрьский район», Распоряжение Администрации Октябрьского района от 28.02.2022г №</w:t>
      </w:r>
      <w:r w:rsidR="00FC55C9" w:rsidRPr="0054737D">
        <w:rPr>
          <w:sz w:val="28"/>
          <w:szCs w:val="28"/>
        </w:rPr>
        <w:t xml:space="preserve"> 39 «О корректировке «Стратегии социально-экономического развития Октябрьского района Ростовской области на период до 2030 года»</w:t>
      </w:r>
      <w:r w:rsidRPr="0054737D">
        <w:rPr>
          <w:sz w:val="28"/>
          <w:szCs w:val="28"/>
        </w:rPr>
        <w:t xml:space="preserve">, Распоряжение главы Администрации Красюковского сельского поселения от </w:t>
      </w:r>
      <w:smartTag w:uri="urn:schemas-microsoft-com:office:smarttags" w:element="date">
        <w:smartTagPr>
          <w:attr w:name="Year" w:val="2018"/>
          <w:attr w:name="Day" w:val="21"/>
          <w:attr w:name="Month" w:val="12"/>
          <w:attr w:name="ls" w:val="trans"/>
        </w:smartTagPr>
        <w:r w:rsidRPr="0054737D">
          <w:rPr>
            <w:sz w:val="28"/>
            <w:szCs w:val="28"/>
          </w:rPr>
          <w:t>21.12.2018</w:t>
        </w:r>
      </w:smartTag>
      <w:r w:rsidRPr="0054737D">
        <w:rPr>
          <w:sz w:val="28"/>
          <w:szCs w:val="28"/>
        </w:rPr>
        <w:t xml:space="preserve"> № 81 «О разработке Стратегии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развития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Красюковского сельского поселения Октябрьского района на период до 2030 года», Решение Собрания депутатов Красюковского сельского поселения от 24.12.2018 №92 «Об утверждении Стратегии социально-экономического развития Красюковского сельского поселения Октябрьского района на период до 2030 года», Распоряжение Администрации Красюковского сельского </w:t>
      </w:r>
      <w:r w:rsidR="00B65516" w:rsidRPr="0054737D">
        <w:rPr>
          <w:sz w:val="28"/>
          <w:szCs w:val="28"/>
        </w:rPr>
        <w:t>поселения от 03.03.2023</w:t>
      </w:r>
      <w:r w:rsidR="005B1677" w:rsidRPr="0054737D">
        <w:rPr>
          <w:sz w:val="28"/>
          <w:szCs w:val="28"/>
        </w:rPr>
        <w:t xml:space="preserve"> </w:t>
      </w:r>
      <w:r w:rsidR="00B65516" w:rsidRPr="0054737D">
        <w:rPr>
          <w:sz w:val="28"/>
          <w:szCs w:val="28"/>
        </w:rPr>
        <w:t xml:space="preserve">№ 12 </w:t>
      </w:r>
      <w:r w:rsidRPr="0054737D">
        <w:rPr>
          <w:sz w:val="28"/>
          <w:szCs w:val="28"/>
        </w:rPr>
        <w:t>«О корректировке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Стратегии социально-экономического развития Красюковского сельского поселения на период до 2030 года»,.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При корректировке Стратегии, в рамках муниципальных полномочий, учитывался перечень инициатив социально-экономического развития </w:t>
      </w:r>
      <w:r w:rsidRPr="0054737D">
        <w:rPr>
          <w:sz w:val="28"/>
          <w:szCs w:val="28"/>
        </w:rPr>
        <w:lastRenderedPageBreak/>
        <w:t>Российской Федерации до 2030 года, утверждённый распоряжением Правительства Российской Федерации от 6 октября 2021 г. № 2816-р..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является прямым продолжением действующего Стратеги</w:t>
      </w:r>
      <w:r w:rsidR="008D7227" w:rsidRPr="0054737D">
        <w:rPr>
          <w:sz w:val="28"/>
          <w:szCs w:val="28"/>
        </w:rPr>
        <w:t>ческого плана развития</w:t>
      </w:r>
      <w:r w:rsidRPr="0054737D">
        <w:rPr>
          <w:sz w:val="28"/>
          <w:szCs w:val="28"/>
        </w:rPr>
        <w:t xml:space="preserve"> Красюковского сельского </w:t>
      </w:r>
      <w:r w:rsidR="008D7227" w:rsidRPr="0054737D">
        <w:rPr>
          <w:sz w:val="28"/>
          <w:szCs w:val="28"/>
        </w:rPr>
        <w:t>поселения на</w:t>
      </w:r>
      <w:r w:rsidRPr="0054737D">
        <w:rPr>
          <w:sz w:val="28"/>
          <w:szCs w:val="28"/>
        </w:rPr>
        <w:t xml:space="preserve"> период до 2020 года. Разработка Стратегии осуществлялась на основе анализа экономических и инфраструктурных ресурсов сельского поселения, выявления ключевых проблем развития территории. Стратегия социально-экономического развития </w:t>
      </w:r>
      <w:r w:rsidR="008D7227" w:rsidRPr="0054737D">
        <w:rPr>
          <w:sz w:val="28"/>
          <w:szCs w:val="28"/>
        </w:rPr>
        <w:t>Красюковского сельского</w:t>
      </w:r>
      <w:r w:rsidRPr="0054737D">
        <w:rPr>
          <w:sz w:val="28"/>
          <w:szCs w:val="28"/>
        </w:rPr>
        <w:t xml:space="preserve"> поселения Октябрьского района до 2030 года (далее - Стратегия) - это инструмент управления социально-экономическим развитием поселения</w:t>
      </w:r>
      <w:r w:rsidR="00D43FD3" w:rsidRPr="0054737D">
        <w:rPr>
          <w:sz w:val="28"/>
          <w:szCs w:val="28"/>
        </w:rPr>
        <w:t>.</w:t>
      </w:r>
    </w:p>
    <w:p w:rsidR="00172636" w:rsidRPr="0054737D" w:rsidRDefault="00172636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Стратегия разработана с учетом правовых основ и принципов стратегического планирования в Российской Федерации и Ростовской области, координации государственного и </w:t>
      </w:r>
      <w:r w:rsidR="00D43FD3" w:rsidRPr="0054737D">
        <w:rPr>
          <w:sz w:val="28"/>
          <w:szCs w:val="28"/>
        </w:rPr>
        <w:t>муниципального стратегического управления,</w:t>
      </w:r>
      <w:r w:rsidRPr="0054737D">
        <w:rPr>
          <w:sz w:val="28"/>
          <w:szCs w:val="28"/>
        </w:rPr>
        <w:t xml:space="preserve"> и бюджетной политики, определения полномочий органов государственной власти, органов местного самоуправления и порядок их взаимодействия между собой и с общественными, научными и иными организациями в сфере стратегического планирования. </w:t>
      </w:r>
    </w:p>
    <w:p w:rsidR="00172636" w:rsidRPr="0054737D" w:rsidRDefault="00172636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Концентрация имеющегося в Красюковского сельском поселении ресурсного, экономического и интеллектуального потенциала, а также достижение целевых показателей Стратегии развития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 на период до 2030 года дает возможность выйти на более высокий и качественный уровень жизни населения. Стратегия представляет документ единой системы стратегического планирования Красюковского сельского поселения, в положении которой в дальнейшем будут развиваться, и конкретизироваться документы прогнозирования, планирования и программирования.</w:t>
      </w:r>
    </w:p>
    <w:p w:rsidR="00172636" w:rsidRPr="0054737D" w:rsidRDefault="00172636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разработке Стратегии развития Красюковского сельского поселения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принимали участие:</w:t>
      </w:r>
    </w:p>
    <w:p w:rsidR="00172636" w:rsidRPr="0054737D" w:rsidRDefault="00172636" w:rsidP="00B561D9">
      <w:pPr>
        <w:pStyle w:val="a3"/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- Председатель Собрания депутатов – глава Красюковского </w:t>
      </w:r>
      <w:r w:rsidR="00200784" w:rsidRPr="0054737D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– Н.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>П. Злобина;</w:t>
      </w:r>
    </w:p>
    <w:p w:rsidR="00133D07" w:rsidRPr="0054737D" w:rsidRDefault="00172636" w:rsidP="00B561D9">
      <w:pPr>
        <w:pStyle w:val="a3"/>
        <w:suppressAutoHyphens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>- Глава Администрации Красюковского сельского поселения – Н.В. Бабенко;</w:t>
      </w:r>
    </w:p>
    <w:p w:rsidR="00172636" w:rsidRPr="0054737D" w:rsidRDefault="004A4035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Заместитель главы А</w:t>
      </w:r>
      <w:r w:rsidR="00172636" w:rsidRPr="0054737D">
        <w:rPr>
          <w:sz w:val="28"/>
          <w:szCs w:val="28"/>
        </w:rPr>
        <w:t>дминистрации Красюковского сельского поселения по вопросам строительства благоустройства и ЖКХ – А.В. Блажко;</w:t>
      </w:r>
    </w:p>
    <w:p w:rsidR="00263D18" w:rsidRPr="0054737D" w:rsidRDefault="00263D1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груп</w:t>
      </w:r>
      <w:r w:rsidR="00573F98" w:rsidRPr="0054737D">
        <w:rPr>
          <w:sz w:val="28"/>
          <w:szCs w:val="28"/>
        </w:rPr>
        <w:t>па стратегического планирования.</w:t>
      </w:r>
    </w:p>
    <w:p w:rsidR="00172636" w:rsidRPr="0054737D" w:rsidRDefault="00172636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ходе разработки Стратегии учитывалось мнение жителей, общественных организаций, предприятий и организаций поселения. Кроме этого были максимально учтены результаты </w:t>
      </w:r>
      <w:r w:rsidRPr="0054737D">
        <w:rPr>
          <w:sz w:val="28"/>
          <w:szCs w:val="28"/>
          <w:lang w:val="en-US"/>
        </w:rPr>
        <w:t>SWOT</w:t>
      </w:r>
      <w:r w:rsidRPr="0054737D">
        <w:rPr>
          <w:sz w:val="28"/>
          <w:szCs w:val="28"/>
        </w:rPr>
        <w:t>-анализов социально-экономического положения в поселении и анализов о потенциальных возможностях его развития, разработанных и представленных Администрацией Красюковского сельского поселения, предприятиями и организациями поселения.</w:t>
      </w:r>
    </w:p>
    <w:p w:rsidR="008B281D" w:rsidRPr="0054737D" w:rsidRDefault="008D722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Главное назначение</w:t>
      </w:r>
      <w:r w:rsidR="008B281D" w:rsidRPr="0054737D">
        <w:rPr>
          <w:sz w:val="28"/>
          <w:szCs w:val="28"/>
        </w:rPr>
        <w:t xml:space="preserve"> Стратегии: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- определение миссии и главной стратег</w:t>
      </w:r>
      <w:r w:rsidR="002F6AD4" w:rsidRPr="0054737D">
        <w:rPr>
          <w:sz w:val="28"/>
          <w:szCs w:val="28"/>
        </w:rPr>
        <w:t>ической цели Стратегии развития</w:t>
      </w:r>
      <w:r w:rsidRPr="0054737D">
        <w:rPr>
          <w:sz w:val="28"/>
          <w:szCs w:val="28"/>
        </w:rPr>
        <w:t xml:space="preserve"> Красюковского сельского поселения на период до 2030 года;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определение новых приоритетных направлений, целей и задач развития территории, учитывая Концепцию Стратегии социально-экономического развития </w:t>
      </w:r>
      <w:r w:rsidR="002F6AD4" w:rsidRPr="0054737D">
        <w:rPr>
          <w:sz w:val="28"/>
          <w:szCs w:val="28"/>
        </w:rPr>
        <w:t>Красюковского сельского</w:t>
      </w:r>
      <w:r w:rsidRPr="0054737D">
        <w:rPr>
          <w:sz w:val="28"/>
          <w:szCs w:val="28"/>
        </w:rPr>
        <w:t xml:space="preserve"> поселения Октябрьского района до 2030 года и развития поселения исходя из накопленного опыта </w:t>
      </w:r>
      <w:r w:rsidR="002F6AD4" w:rsidRPr="0054737D">
        <w:rPr>
          <w:sz w:val="28"/>
          <w:szCs w:val="28"/>
        </w:rPr>
        <w:t>предыдущих лет</w:t>
      </w:r>
      <w:r w:rsidRPr="0054737D">
        <w:rPr>
          <w:sz w:val="28"/>
          <w:szCs w:val="28"/>
        </w:rPr>
        <w:t xml:space="preserve">. 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Важнейшее место в процессе</w:t>
      </w:r>
      <w:r w:rsidR="002F6AD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всех преобразований должно по праву зан</w:t>
      </w:r>
      <w:r w:rsidR="002F6AD4" w:rsidRPr="0054737D">
        <w:rPr>
          <w:sz w:val="28"/>
          <w:szCs w:val="28"/>
        </w:rPr>
        <w:t>ять стратегическое планирование</w:t>
      </w:r>
      <w:r w:rsidRPr="0054737D">
        <w:rPr>
          <w:sz w:val="28"/>
          <w:szCs w:val="28"/>
        </w:rPr>
        <w:t xml:space="preserve"> поселения, с помощью которого будет реализована главная цель – достижение стабильности экономического развития.</w:t>
      </w:r>
    </w:p>
    <w:p w:rsidR="008B281D" w:rsidRPr="0054737D" w:rsidRDefault="008B281D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числа видов деятельности и, следовательно, расширение налогооблагаемой базы, способствует динамичному развитию экономики. Создание дополнительных рабочих мест способствует активизации движения денежного оборота на территории поселения, повышению благосостояния жителей.</w:t>
      </w:r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Реализация Стратегии должна быть основана на принципах ответственности, уважения и согласования интересов, открытости и прозрачности, устойчивости долгосрочных целей и гибкости в выборе механизмов их достижения. Ключевой принцип Стратегии - устойчивое развитие экономики, направленное на повышение привлекательности проживания и самореализации в поселении</w:t>
      </w:r>
      <w:r w:rsidR="00630DFF" w:rsidRPr="0054737D">
        <w:rPr>
          <w:sz w:val="28"/>
          <w:szCs w:val="28"/>
        </w:rPr>
        <w:t>.</w:t>
      </w:r>
    </w:p>
    <w:p w:rsidR="004F393C" w:rsidRPr="0054737D" w:rsidRDefault="003433E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Подведены и</w:t>
      </w:r>
      <w:r w:rsidR="004F393C" w:rsidRPr="0054737D">
        <w:rPr>
          <w:sz w:val="28"/>
          <w:szCs w:val="28"/>
        </w:rPr>
        <w:t>тоги реализации Стратегии развития Красюковского сельского</w:t>
      </w:r>
      <w:r w:rsidR="005B4F34" w:rsidRPr="0054737D">
        <w:rPr>
          <w:sz w:val="28"/>
          <w:szCs w:val="28"/>
        </w:rPr>
        <w:t xml:space="preserve"> </w:t>
      </w:r>
      <w:r w:rsidR="00133D07" w:rsidRPr="0054737D">
        <w:rPr>
          <w:sz w:val="28"/>
          <w:szCs w:val="28"/>
        </w:rPr>
        <w:t>поселения на период до 20</w:t>
      </w:r>
      <w:r w:rsidRPr="0054737D">
        <w:rPr>
          <w:sz w:val="28"/>
          <w:szCs w:val="28"/>
        </w:rPr>
        <w:t>30</w:t>
      </w:r>
      <w:r w:rsidR="00133D07" w:rsidRPr="0054737D">
        <w:rPr>
          <w:sz w:val="28"/>
          <w:szCs w:val="28"/>
        </w:rPr>
        <w:t xml:space="preserve"> года, анализ </w:t>
      </w:r>
      <w:r w:rsidRPr="0054737D">
        <w:rPr>
          <w:sz w:val="28"/>
          <w:szCs w:val="28"/>
        </w:rPr>
        <w:t>за 2014-2021гг</w:t>
      </w:r>
      <w:r w:rsidR="004F393C" w:rsidRPr="0054737D">
        <w:rPr>
          <w:sz w:val="28"/>
          <w:szCs w:val="28"/>
        </w:rPr>
        <w:t>.</w:t>
      </w:r>
    </w:p>
    <w:p w:rsidR="004F393C" w:rsidRPr="0054737D" w:rsidRDefault="004F393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Основываясь на анализе конкурентных преимуществ, Красюковского сельское поселение развивалось по трем стратегическим направлениям:</w:t>
      </w:r>
    </w:p>
    <w:p w:rsidR="00630DFF" w:rsidRPr="0054737D" w:rsidRDefault="00630DF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1. Устойчивый рост экономики района </w:t>
      </w:r>
    </w:p>
    <w:p w:rsidR="00630DFF" w:rsidRPr="0054737D" w:rsidRDefault="00630DF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2. Развитие человеческого капитала и социальной сферы </w:t>
      </w:r>
    </w:p>
    <w:p w:rsidR="00630DFF" w:rsidRPr="0054737D" w:rsidRDefault="00630DF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Пространственное развитие территории</w:t>
      </w:r>
    </w:p>
    <w:p w:rsidR="004F393C" w:rsidRPr="0054737D" w:rsidRDefault="004F393C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Неотъемлемой частью Стратегии развития поселения стал механизм ее реализации под непосредственным управлением Администрации</w:t>
      </w:r>
      <w:r w:rsidR="005B4F34" w:rsidRPr="0054737D">
        <w:rPr>
          <w:sz w:val="28"/>
          <w:szCs w:val="28"/>
        </w:rPr>
        <w:t xml:space="preserve"> Красюковского </w:t>
      </w:r>
      <w:r w:rsidRPr="0054737D">
        <w:rPr>
          <w:sz w:val="28"/>
          <w:szCs w:val="28"/>
        </w:rPr>
        <w:t>сельского поселения.</w:t>
      </w:r>
    </w:p>
    <w:p w:rsidR="004F393C" w:rsidRPr="0054737D" w:rsidRDefault="004F393C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Основным же механизмом реализации Стратегии развития поселения стала Сбалансированная система показателей.</w:t>
      </w:r>
    </w:p>
    <w:p w:rsidR="004F393C" w:rsidRPr="0054737D" w:rsidRDefault="004F393C" w:rsidP="00B561D9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Итоги реализации Стратегии проводились в соответствии с целевыми показателями Сбалансированной системы показателей ежемесячно, ежеквартально и ежегодно.</w:t>
      </w:r>
    </w:p>
    <w:p w:rsidR="004F393C" w:rsidRPr="0054737D" w:rsidRDefault="004F393C" w:rsidP="00B561D9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Основные показатели социально – экономического </w:t>
      </w:r>
    </w:p>
    <w:p w:rsidR="004F393C" w:rsidRPr="0054737D" w:rsidRDefault="004F393C" w:rsidP="004F393C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развития </w:t>
      </w:r>
      <w:r w:rsidR="005B4F34" w:rsidRPr="0054737D">
        <w:rPr>
          <w:sz w:val="28"/>
          <w:szCs w:val="28"/>
        </w:rPr>
        <w:t xml:space="preserve">Красюковского </w:t>
      </w:r>
      <w:r w:rsidRPr="0054737D">
        <w:rPr>
          <w:sz w:val="28"/>
          <w:szCs w:val="28"/>
        </w:rPr>
        <w:t>сельского поселения в 2014 – 2021 годах</w:t>
      </w:r>
      <w:r w:rsidR="00D00A1D" w:rsidRPr="0054737D">
        <w:rPr>
          <w:sz w:val="28"/>
          <w:szCs w:val="28"/>
        </w:rPr>
        <w:t xml:space="preserve"> (</w:t>
      </w:r>
      <w:r w:rsidR="006C4C4B" w:rsidRPr="0054737D">
        <w:rPr>
          <w:sz w:val="28"/>
          <w:szCs w:val="28"/>
        </w:rPr>
        <w:t xml:space="preserve">данные </w:t>
      </w:r>
      <w:r w:rsidR="00D00A1D" w:rsidRPr="0054737D">
        <w:rPr>
          <w:sz w:val="28"/>
          <w:szCs w:val="28"/>
        </w:rPr>
        <w:t>на конец года)</w:t>
      </w:r>
      <w:r w:rsidRPr="0054737D">
        <w:rPr>
          <w:sz w:val="28"/>
          <w:szCs w:val="28"/>
        </w:rPr>
        <w:t xml:space="preserve">.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963"/>
        <w:gridCol w:w="963"/>
        <w:gridCol w:w="963"/>
        <w:gridCol w:w="964"/>
        <w:gridCol w:w="964"/>
        <w:gridCol w:w="997"/>
        <w:gridCol w:w="931"/>
        <w:gridCol w:w="969"/>
        <w:gridCol w:w="1048"/>
      </w:tblGrid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Наименование</w:t>
            </w:r>
            <w:r w:rsidR="0088743E" w:rsidRPr="0054737D">
              <w:t xml:space="preserve"> </w:t>
            </w:r>
            <w:r w:rsidRPr="0054737D">
              <w:t>показателей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2014 год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2015 год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2016 год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2017 год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2018 год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2019 год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2020 год</w:t>
            </w:r>
          </w:p>
        </w:tc>
        <w:tc>
          <w:tcPr>
            <w:tcW w:w="969" w:type="dxa"/>
            <w:tcBorders>
              <w:bottom w:val="single" w:sz="4" w:space="0" w:color="auto"/>
            </w:tcBorders>
          </w:tcPr>
          <w:p w:rsidR="004F393C" w:rsidRPr="0054737D" w:rsidRDefault="004F393C" w:rsidP="005B4F34">
            <w:pPr>
              <w:jc w:val="center"/>
            </w:pPr>
            <w:r w:rsidRPr="0054737D">
              <w:t>2021</w:t>
            </w:r>
            <w:r w:rsidR="005B1677" w:rsidRPr="0054737D">
              <w:t xml:space="preserve"> </w:t>
            </w:r>
            <w:r w:rsidRPr="0054737D">
              <w:t>год</w:t>
            </w:r>
          </w:p>
        </w:tc>
      </w:tr>
      <w:tr w:rsidR="005B4F34" w:rsidRPr="0054737D" w:rsidTr="005B4F34">
        <w:tc>
          <w:tcPr>
            <w:tcW w:w="9550" w:type="dxa"/>
            <w:gridSpan w:val="9"/>
            <w:shd w:val="clear" w:color="auto" w:fill="auto"/>
          </w:tcPr>
          <w:p w:rsidR="005B4F34" w:rsidRPr="0054737D" w:rsidRDefault="005B4F34" w:rsidP="005B4F34">
            <w:pPr>
              <w:jc w:val="center"/>
              <w:rPr>
                <w:b/>
              </w:rPr>
            </w:pPr>
            <w:r w:rsidRPr="0054737D">
              <w:t>Устойчивый рост экономики поселения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auto"/>
          </w:tcPr>
          <w:p w:rsidR="005B4F34" w:rsidRPr="0054737D" w:rsidRDefault="005B4F34" w:rsidP="005B4F34">
            <w:pPr>
              <w:jc w:val="center"/>
              <w:rPr>
                <w:b/>
              </w:rPr>
            </w:pP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 xml:space="preserve">Объем отгруженных товаров, </w:t>
            </w:r>
            <w:r w:rsidRPr="0054737D">
              <w:lastRenderedPageBreak/>
              <w:t>выполнено работ и услуг, млн.рублей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AB1D08" w:rsidP="005B4F34">
            <w:pPr>
              <w:jc w:val="center"/>
            </w:pPr>
            <w:r w:rsidRPr="0054737D">
              <w:lastRenderedPageBreak/>
              <w:t>7,3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AB1D08" w:rsidP="005B4F34">
            <w:pPr>
              <w:jc w:val="center"/>
            </w:pPr>
            <w:r w:rsidRPr="0054737D">
              <w:t>8,6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B77807" w:rsidP="005B4F34">
            <w:pPr>
              <w:jc w:val="center"/>
            </w:pPr>
            <w:r w:rsidRPr="0054737D">
              <w:t>203,8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B77807" w:rsidP="00B77807">
            <w:pPr>
              <w:jc w:val="center"/>
            </w:pPr>
            <w:r w:rsidRPr="0054737D">
              <w:t>310,3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AB1D08" w:rsidP="00AB1D08">
            <w:pPr>
              <w:jc w:val="center"/>
            </w:pPr>
            <w:r w:rsidRPr="0054737D">
              <w:t>4</w:t>
            </w:r>
            <w:r w:rsidR="00A413C0" w:rsidRPr="0054737D">
              <w:t>5</w:t>
            </w:r>
            <w:r w:rsidRPr="0054737D">
              <w:t>0</w:t>
            </w:r>
            <w:r w:rsidR="00A413C0" w:rsidRPr="0054737D">
              <w:t>,5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645A59" w:rsidP="005B4F34">
            <w:pPr>
              <w:jc w:val="center"/>
            </w:pPr>
            <w:r w:rsidRPr="0054737D">
              <w:t>316,3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645A59" w:rsidP="005B4F34">
            <w:pPr>
              <w:jc w:val="center"/>
            </w:pPr>
            <w:r w:rsidRPr="0054737D">
              <w:t>221,5</w:t>
            </w:r>
          </w:p>
        </w:tc>
        <w:tc>
          <w:tcPr>
            <w:tcW w:w="969" w:type="dxa"/>
          </w:tcPr>
          <w:p w:rsidR="004F393C" w:rsidRPr="0054737D" w:rsidRDefault="00645A59" w:rsidP="005B4F34">
            <w:pPr>
              <w:jc w:val="center"/>
            </w:pPr>
            <w:r w:rsidRPr="0054737D">
              <w:t>338,4</w:t>
            </w: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Объем инвестиций в основной капитал млн.руб.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45A59" w:rsidP="005B4F34">
            <w:pPr>
              <w:jc w:val="center"/>
            </w:pPr>
            <w:r w:rsidRPr="0054737D">
              <w:t>342,4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45A59" w:rsidP="005B4F34">
            <w:pPr>
              <w:jc w:val="center"/>
            </w:pPr>
            <w:r w:rsidRPr="0054737D">
              <w:t>119,8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45A59" w:rsidP="005B4F34">
            <w:pPr>
              <w:jc w:val="center"/>
            </w:pPr>
            <w:r w:rsidRPr="0054737D">
              <w:t>152,7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61259D" w:rsidP="005B4F34">
            <w:pPr>
              <w:jc w:val="center"/>
            </w:pPr>
            <w:r w:rsidRPr="0054737D">
              <w:t>119,2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61259D" w:rsidP="0061259D">
            <w:pPr>
              <w:jc w:val="center"/>
            </w:pPr>
            <w:r w:rsidRPr="0054737D">
              <w:t>98,7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61259D" w:rsidP="005B4F34">
            <w:pPr>
              <w:jc w:val="center"/>
            </w:pPr>
            <w:r w:rsidRPr="0054737D">
              <w:t>118,4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61259D" w:rsidP="005B4F34">
            <w:pPr>
              <w:jc w:val="center"/>
            </w:pPr>
            <w:r w:rsidRPr="0054737D">
              <w:t>390,5</w:t>
            </w:r>
          </w:p>
        </w:tc>
        <w:tc>
          <w:tcPr>
            <w:tcW w:w="969" w:type="dxa"/>
          </w:tcPr>
          <w:p w:rsidR="004F393C" w:rsidRPr="0054737D" w:rsidRDefault="0061259D" w:rsidP="005B4F34">
            <w:pPr>
              <w:jc w:val="center"/>
            </w:pPr>
            <w:r w:rsidRPr="0054737D">
              <w:t>379,7</w:t>
            </w:r>
          </w:p>
        </w:tc>
      </w:tr>
      <w:tr w:rsidR="004F393C" w:rsidRPr="0054737D" w:rsidTr="006A4A41">
        <w:trPr>
          <w:gridAfter w:val="1"/>
          <w:wAfter w:w="1048" w:type="dxa"/>
          <w:trHeight w:val="1657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 xml:space="preserve">Собственные доходы </w:t>
            </w:r>
            <w:r w:rsidR="007F289B" w:rsidRPr="0054737D">
              <w:t>Красюковск</w:t>
            </w:r>
            <w:r w:rsidRPr="0054737D">
              <w:t>ого сельского поселения, тыс.руб.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11730,0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9263,8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9697,4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7702,4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7332,6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7246,5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8037,1</w:t>
            </w:r>
          </w:p>
        </w:tc>
        <w:tc>
          <w:tcPr>
            <w:tcW w:w="969" w:type="dxa"/>
          </w:tcPr>
          <w:p w:rsidR="004F393C" w:rsidRPr="0054737D" w:rsidRDefault="00AB1D08" w:rsidP="005B4F34">
            <w:pPr>
              <w:jc w:val="center"/>
            </w:pPr>
            <w:r w:rsidRPr="0054737D">
              <w:t>11008,6</w:t>
            </w:r>
          </w:p>
        </w:tc>
      </w:tr>
      <w:tr w:rsidR="005B4F34" w:rsidRPr="0054737D" w:rsidTr="005B4F34">
        <w:tc>
          <w:tcPr>
            <w:tcW w:w="9550" w:type="dxa"/>
            <w:gridSpan w:val="9"/>
            <w:shd w:val="clear" w:color="auto" w:fill="auto"/>
          </w:tcPr>
          <w:p w:rsidR="005B4F34" w:rsidRPr="0054737D" w:rsidRDefault="005B4F34" w:rsidP="005B4F34">
            <w:pPr>
              <w:jc w:val="center"/>
              <w:rPr>
                <w:b/>
              </w:rPr>
            </w:pPr>
            <w:r w:rsidRPr="0054737D">
              <w:t>Развитие человеческого капитала и социальной сферы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auto"/>
          </w:tcPr>
          <w:p w:rsidR="005B4F34" w:rsidRPr="0054737D" w:rsidRDefault="005B4F34" w:rsidP="005B4F34">
            <w:pPr>
              <w:jc w:val="center"/>
              <w:rPr>
                <w:b/>
              </w:rPr>
            </w:pP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Ожидаемая продолжительность жизни при рождении, лет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71,3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72,1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72,7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73,4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74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74,2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70,4</w:t>
            </w:r>
          </w:p>
        </w:tc>
        <w:tc>
          <w:tcPr>
            <w:tcW w:w="969" w:type="dxa"/>
          </w:tcPr>
          <w:p w:rsidR="004F393C" w:rsidRPr="0054737D" w:rsidRDefault="004A4035" w:rsidP="005B4F34">
            <w:pPr>
              <w:jc w:val="center"/>
            </w:pPr>
            <w:r w:rsidRPr="0054737D">
              <w:t>70,3</w:t>
            </w: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Численность населения, тыс. человек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6,6</w:t>
            </w:r>
          </w:p>
        </w:tc>
        <w:tc>
          <w:tcPr>
            <w:tcW w:w="963" w:type="dxa"/>
            <w:shd w:val="clear" w:color="auto" w:fill="auto"/>
          </w:tcPr>
          <w:p w:rsidR="00704689" w:rsidRPr="0054737D" w:rsidRDefault="00704689" w:rsidP="00704689">
            <w:pPr>
              <w:jc w:val="center"/>
            </w:pPr>
            <w:r w:rsidRPr="0054737D">
              <w:t>6,6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6,6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6,5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6,4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6,4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704689" w:rsidP="005B4F34">
            <w:pPr>
              <w:jc w:val="center"/>
            </w:pPr>
            <w:r w:rsidRPr="0054737D">
              <w:t>6,4</w:t>
            </w:r>
          </w:p>
        </w:tc>
        <w:tc>
          <w:tcPr>
            <w:tcW w:w="969" w:type="dxa"/>
          </w:tcPr>
          <w:p w:rsidR="004F393C" w:rsidRPr="0054737D" w:rsidRDefault="002058F3" w:rsidP="005B4F34">
            <w:pPr>
              <w:jc w:val="center"/>
            </w:pPr>
            <w:r w:rsidRPr="0054737D">
              <w:t>7</w:t>
            </w:r>
            <w:r w:rsidR="00704689" w:rsidRPr="0054737D">
              <w:t>,3</w:t>
            </w:r>
          </w:p>
        </w:tc>
      </w:tr>
      <w:tr w:rsidR="004F393C" w:rsidRPr="0054737D" w:rsidTr="006A4A41">
        <w:trPr>
          <w:gridAfter w:val="1"/>
          <w:wAfter w:w="1048" w:type="dxa"/>
          <w:trHeight w:val="1193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Среднемесячная заработная плата на одного работника, рублей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17755,6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18168,7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21174,7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23122,1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23171,6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25082,7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27304,2</w:t>
            </w:r>
          </w:p>
        </w:tc>
        <w:tc>
          <w:tcPr>
            <w:tcW w:w="969" w:type="dxa"/>
          </w:tcPr>
          <w:p w:rsidR="001E76DA" w:rsidRPr="0054737D" w:rsidRDefault="006C4C4B" w:rsidP="001E76DA">
            <w:pPr>
              <w:jc w:val="center"/>
            </w:pPr>
            <w:r w:rsidRPr="0054737D">
              <w:t>26245,7</w:t>
            </w: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Создание новых рабочих мест, человек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31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35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6C4C4B" w:rsidP="005B4F34">
            <w:pPr>
              <w:jc w:val="center"/>
            </w:pPr>
            <w:r w:rsidRPr="0054737D">
              <w:t>217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F43C22" w:rsidP="005B4F34">
            <w:pPr>
              <w:jc w:val="center"/>
            </w:pPr>
            <w:r w:rsidRPr="0054737D">
              <w:t>84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565989" w:rsidP="005B4F34">
            <w:pPr>
              <w:jc w:val="center"/>
            </w:pPr>
            <w:r w:rsidRPr="0054737D">
              <w:t>99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565989" w:rsidP="005B4F34">
            <w:pPr>
              <w:jc w:val="center"/>
            </w:pPr>
            <w:r w:rsidRPr="0054737D">
              <w:t>80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1E76DA" w:rsidP="005B4F34">
            <w:pPr>
              <w:jc w:val="center"/>
            </w:pPr>
            <w:r w:rsidRPr="0054737D">
              <w:t>44</w:t>
            </w:r>
            <w:r w:rsidR="004F393C" w:rsidRPr="0054737D">
              <w:t xml:space="preserve"> </w:t>
            </w:r>
          </w:p>
        </w:tc>
        <w:tc>
          <w:tcPr>
            <w:tcW w:w="969" w:type="dxa"/>
          </w:tcPr>
          <w:p w:rsidR="004F393C" w:rsidRPr="0054737D" w:rsidRDefault="001E76DA" w:rsidP="005B4F34">
            <w:pPr>
              <w:jc w:val="center"/>
            </w:pPr>
            <w:r w:rsidRPr="0054737D">
              <w:t>84</w:t>
            </w:r>
          </w:p>
        </w:tc>
      </w:tr>
      <w:tr w:rsidR="005B4F34" w:rsidRPr="0054737D" w:rsidTr="005B4F34">
        <w:tc>
          <w:tcPr>
            <w:tcW w:w="9550" w:type="dxa"/>
            <w:gridSpan w:val="9"/>
            <w:shd w:val="clear" w:color="auto" w:fill="auto"/>
          </w:tcPr>
          <w:p w:rsidR="005B4F34" w:rsidRPr="0054737D" w:rsidRDefault="005B4F34" w:rsidP="005B4F34">
            <w:pPr>
              <w:jc w:val="center"/>
            </w:pPr>
            <w:r w:rsidRPr="0054737D">
              <w:t>Пространственное развитие территории</w:t>
            </w:r>
          </w:p>
        </w:tc>
        <w:tc>
          <w:tcPr>
            <w:tcW w:w="1048" w:type="dxa"/>
            <w:tcBorders>
              <w:top w:val="nil"/>
              <w:bottom w:val="nil"/>
            </w:tcBorders>
            <w:shd w:val="clear" w:color="auto" w:fill="auto"/>
          </w:tcPr>
          <w:p w:rsidR="005B4F34" w:rsidRPr="0054737D" w:rsidRDefault="005B4F34" w:rsidP="005B4F34">
            <w:pPr>
              <w:jc w:val="center"/>
            </w:pP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Объем жилищного строительства, тыс.кв.м.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BD278B" w:rsidP="005B4F34">
            <w:pPr>
              <w:jc w:val="center"/>
            </w:pPr>
            <w:r w:rsidRPr="0054737D">
              <w:t>1,8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BD278B" w:rsidP="00BD278B">
            <w:pPr>
              <w:jc w:val="center"/>
            </w:pPr>
            <w:r w:rsidRPr="0054737D">
              <w:t>2,9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2</w:t>
            </w:r>
            <w:r w:rsidR="00BD278B" w:rsidRPr="0054737D">
              <w:t>,3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BD278B" w:rsidP="005B4F34">
            <w:pPr>
              <w:jc w:val="center"/>
            </w:pPr>
            <w:r w:rsidRPr="0054737D">
              <w:t>4,5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BD278B" w:rsidP="00BD278B">
            <w:pPr>
              <w:jc w:val="center"/>
            </w:pPr>
            <w:r w:rsidRPr="0054737D">
              <w:t>2,6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BD278B" w:rsidP="005B4F34">
            <w:pPr>
              <w:jc w:val="center"/>
            </w:pPr>
            <w:r w:rsidRPr="0054737D">
              <w:t>3,8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BD278B" w:rsidP="005B4F34">
            <w:pPr>
              <w:jc w:val="center"/>
            </w:pPr>
            <w:r w:rsidRPr="0054737D">
              <w:t>5,4</w:t>
            </w:r>
          </w:p>
        </w:tc>
        <w:tc>
          <w:tcPr>
            <w:tcW w:w="969" w:type="dxa"/>
          </w:tcPr>
          <w:p w:rsidR="004F393C" w:rsidRPr="0054737D" w:rsidRDefault="00BD278B" w:rsidP="005B4F34">
            <w:pPr>
              <w:jc w:val="center"/>
            </w:pPr>
            <w:r w:rsidRPr="0054737D">
              <w:t>4,7</w:t>
            </w:r>
          </w:p>
        </w:tc>
      </w:tr>
      <w:tr w:rsidR="004F393C" w:rsidRPr="0054737D" w:rsidTr="006A4A41">
        <w:trPr>
          <w:gridAfter w:val="1"/>
          <w:wAfter w:w="1048" w:type="dxa"/>
        </w:trPr>
        <w:tc>
          <w:tcPr>
            <w:tcW w:w="1836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 xml:space="preserve">Уровень газификации </w:t>
            </w:r>
            <w:r w:rsidR="007F289B" w:rsidRPr="0054737D">
              <w:t>Красюковск</w:t>
            </w:r>
            <w:r w:rsidRPr="0054737D">
              <w:t>ого сельского поселения, %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81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81,4</w:t>
            </w:r>
          </w:p>
        </w:tc>
        <w:tc>
          <w:tcPr>
            <w:tcW w:w="963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81,8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82,1</w:t>
            </w:r>
          </w:p>
        </w:tc>
        <w:tc>
          <w:tcPr>
            <w:tcW w:w="964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82,5</w:t>
            </w:r>
          </w:p>
        </w:tc>
        <w:tc>
          <w:tcPr>
            <w:tcW w:w="997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82,8</w:t>
            </w:r>
          </w:p>
        </w:tc>
        <w:tc>
          <w:tcPr>
            <w:tcW w:w="931" w:type="dxa"/>
            <w:shd w:val="clear" w:color="auto" w:fill="auto"/>
          </w:tcPr>
          <w:p w:rsidR="004F393C" w:rsidRPr="0054737D" w:rsidRDefault="004F393C" w:rsidP="005B4F34">
            <w:pPr>
              <w:jc w:val="center"/>
            </w:pPr>
            <w:r w:rsidRPr="0054737D">
              <w:t>83,1</w:t>
            </w:r>
          </w:p>
        </w:tc>
        <w:tc>
          <w:tcPr>
            <w:tcW w:w="969" w:type="dxa"/>
          </w:tcPr>
          <w:p w:rsidR="004F393C" w:rsidRPr="0054737D" w:rsidRDefault="004F393C" w:rsidP="005B4F34">
            <w:pPr>
              <w:jc w:val="center"/>
            </w:pPr>
            <w:r w:rsidRPr="0054737D">
              <w:t>83,1</w:t>
            </w:r>
          </w:p>
        </w:tc>
      </w:tr>
    </w:tbl>
    <w:p w:rsidR="004F393C" w:rsidRPr="0054737D" w:rsidRDefault="004F393C" w:rsidP="004F393C">
      <w:pPr>
        <w:jc w:val="center"/>
        <w:rPr>
          <w:sz w:val="28"/>
          <w:szCs w:val="28"/>
        </w:rPr>
      </w:pPr>
    </w:p>
    <w:p w:rsidR="004F393C" w:rsidRPr="0054737D" w:rsidRDefault="004F393C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Осуществлен ввод в эксплуатацию таких крупных инвестиционных</w:t>
      </w:r>
      <w:r w:rsidR="0088743E" w:rsidRPr="0054737D">
        <w:rPr>
          <w:rFonts w:ascii="Times New Roman" w:hAnsi="Times New Roman"/>
          <w:sz w:val="28"/>
          <w:szCs w:val="28"/>
        </w:rPr>
        <w:t xml:space="preserve"> </w:t>
      </w:r>
      <w:r w:rsidRPr="0054737D">
        <w:rPr>
          <w:rFonts w:ascii="Times New Roman" w:hAnsi="Times New Roman"/>
          <w:sz w:val="28"/>
          <w:szCs w:val="28"/>
        </w:rPr>
        <w:t>проектов как:</w:t>
      </w:r>
    </w:p>
    <w:p w:rsidR="005B4F34" w:rsidRPr="0054737D" w:rsidRDefault="005B4F34" w:rsidP="00B561D9">
      <w:pPr>
        <w:pStyle w:val="a5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Завод по производству пластмассовых изделий для упаковывания товаров, ООО «РЗУП»;</w:t>
      </w:r>
    </w:p>
    <w:p w:rsidR="005B4F34" w:rsidRPr="0054737D" w:rsidRDefault="005B4F34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Общество с ограниченной ответственностью занимающееся научными исследования ООО "ССЦ РОСТОВСКИЙ"</w:t>
      </w:r>
    </w:p>
    <w:p w:rsidR="005B4F34" w:rsidRPr="0054737D" w:rsidRDefault="005B4F34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Построен школа-детский сад №18 в х. Яново-Грушевский</w:t>
      </w:r>
      <w:r w:rsidR="00184D30" w:rsidRPr="0054737D">
        <w:rPr>
          <w:sz w:val="28"/>
          <w:szCs w:val="28"/>
        </w:rPr>
        <w:t>;</w:t>
      </w:r>
    </w:p>
    <w:p w:rsidR="005B4F34" w:rsidRPr="0054737D" w:rsidRDefault="00184D30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Выполнено возведение амбулатории в сл. Красюковская;</w:t>
      </w:r>
    </w:p>
    <w:p w:rsidR="00184D30" w:rsidRPr="0054737D" w:rsidRDefault="00184D30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Построен детский сад на 120 мест «Добрыня» по ул. Советская в сл. Красюковская;</w:t>
      </w:r>
    </w:p>
    <w:p w:rsidR="005B4F34" w:rsidRPr="0054737D" w:rsidRDefault="005B4F34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Проведено водоснабжение по многим улицам поселения</w:t>
      </w:r>
      <w:r w:rsidR="00184D30" w:rsidRPr="0054737D">
        <w:rPr>
          <w:sz w:val="28"/>
          <w:szCs w:val="28"/>
        </w:rPr>
        <w:t>;</w:t>
      </w:r>
    </w:p>
    <w:p w:rsidR="005B4F34" w:rsidRPr="0054737D" w:rsidRDefault="005B4F34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Произведены капитальный ремонт и частичный ремонт СДК Яново-Грушевский и СДК Новоперсиановка</w:t>
      </w:r>
    </w:p>
    <w:p w:rsidR="005B4F34" w:rsidRPr="0054737D" w:rsidRDefault="005B4F34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Произведено благоустройство площади вблизи СДК Новоперсиановка</w:t>
      </w:r>
      <w:r w:rsidR="00184D30" w:rsidRPr="0054737D">
        <w:rPr>
          <w:sz w:val="28"/>
          <w:szCs w:val="28"/>
        </w:rPr>
        <w:t>;</w:t>
      </w:r>
    </w:p>
    <w:p w:rsidR="00184D30" w:rsidRPr="0054737D" w:rsidRDefault="00184D30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Выполнено благоустройство сквера возле СДК х. Яново-Грушевский;</w:t>
      </w:r>
    </w:p>
    <w:p w:rsidR="00184D30" w:rsidRPr="0054737D" w:rsidRDefault="00184D30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Выполнено благоустройство сквера в районе СДК в сл. Красюковская;</w:t>
      </w:r>
    </w:p>
    <w:p w:rsidR="00184D30" w:rsidRPr="0054737D" w:rsidRDefault="00184D30" w:rsidP="00B561D9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Выполняется благоустройство площади перед СДК «Красюковский» в сл. Красюковская.</w:t>
      </w:r>
    </w:p>
    <w:p w:rsidR="004F393C" w:rsidRPr="0054737D" w:rsidRDefault="004F393C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Стоит отметить и те показатели, которые отстают в достижении цели </w:t>
      </w:r>
      <w:r w:rsidR="00133D07" w:rsidRPr="0054737D">
        <w:rPr>
          <w:rFonts w:ascii="Times New Roman" w:eastAsia="Times New Roman" w:hAnsi="Times New Roman"/>
          <w:sz w:val="28"/>
          <w:szCs w:val="28"/>
          <w:lang w:eastAsia="ru-RU"/>
        </w:rPr>
        <w:t>2021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и выполнение</w:t>
      </w:r>
      <w:r w:rsidRPr="0054737D">
        <w:rPr>
          <w:rFonts w:ascii="Times New Roman" w:hAnsi="Times New Roman"/>
          <w:sz w:val="28"/>
          <w:szCs w:val="28"/>
        </w:rPr>
        <w:t xml:space="preserve"> которых нам необходимо учесть в реализации Стратегии до 2030 года, это:</w:t>
      </w:r>
    </w:p>
    <w:p w:rsidR="004F393C" w:rsidRPr="0054737D" w:rsidRDefault="004F393C" w:rsidP="00B561D9">
      <w:pPr>
        <w:pStyle w:val="a3"/>
        <w:numPr>
          <w:ilvl w:val="0"/>
          <w:numId w:val="3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создание заготовительных, перерабатывающих и снабженческо-сбытовых кооперативов сельхозпродукции;</w:t>
      </w:r>
    </w:p>
    <w:p w:rsidR="004F393C" w:rsidRPr="0054737D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развитие овощеводства, </w:t>
      </w:r>
      <w:r w:rsidR="005B4F34" w:rsidRPr="0054737D">
        <w:rPr>
          <w:rFonts w:ascii="Times New Roman" w:hAnsi="Times New Roman"/>
          <w:sz w:val="28"/>
          <w:szCs w:val="28"/>
        </w:rPr>
        <w:t>плодоводства, земледелия</w:t>
      </w:r>
      <w:r w:rsidRPr="0054737D">
        <w:rPr>
          <w:rFonts w:ascii="Times New Roman" w:hAnsi="Times New Roman"/>
          <w:sz w:val="28"/>
          <w:szCs w:val="28"/>
        </w:rPr>
        <w:t xml:space="preserve"> закрытого грунта, восстановление животноводства, промышленного рыбоводства;</w:t>
      </w:r>
    </w:p>
    <w:p w:rsidR="004F393C" w:rsidRPr="0054737D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развитие индустрии отдыха, оздоровления и туризма с </w:t>
      </w:r>
      <w:r w:rsidR="005B4F34" w:rsidRPr="0054737D">
        <w:rPr>
          <w:rFonts w:ascii="Times New Roman" w:hAnsi="Times New Roman"/>
          <w:sz w:val="28"/>
          <w:szCs w:val="28"/>
        </w:rPr>
        <w:t>вложением средств</w:t>
      </w:r>
      <w:r w:rsidRPr="0054737D">
        <w:rPr>
          <w:rFonts w:ascii="Times New Roman" w:hAnsi="Times New Roman"/>
          <w:sz w:val="28"/>
          <w:szCs w:val="28"/>
        </w:rPr>
        <w:t xml:space="preserve"> в создание и обустройство рекреационных зон, культурно-досуговых объектов, </w:t>
      </w:r>
    </w:p>
    <w:p w:rsidR="004F393C" w:rsidRPr="0054737D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- повышение уровня обеспеченности населения доступным и благоустроенным жильем за счет высоких темпов его строительства;</w:t>
      </w:r>
    </w:p>
    <w:p w:rsidR="004F393C" w:rsidRPr="0054737D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обеспечение общественной безопасности населения;</w:t>
      </w:r>
    </w:p>
    <w:p w:rsidR="004F393C" w:rsidRPr="0054737D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обеспечение максимальной занятости населения;</w:t>
      </w:r>
    </w:p>
    <w:p w:rsidR="004F393C" w:rsidRPr="0054737D" w:rsidRDefault="004F393C" w:rsidP="00B561D9">
      <w:pPr>
        <w:pStyle w:val="a3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обеспечение экологической безопасности и здоровой окружающей среды.</w:t>
      </w:r>
    </w:p>
    <w:p w:rsidR="00F7478F" w:rsidRPr="0054737D" w:rsidRDefault="004F393C" w:rsidP="00B561D9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3" w:name="_Toc143506322"/>
      <w:r w:rsidRPr="0054737D">
        <w:rPr>
          <w:rFonts w:ascii="Times New Roman" w:hAnsi="Times New Roman"/>
          <w:sz w:val="28"/>
          <w:szCs w:val="28"/>
        </w:rPr>
        <w:t xml:space="preserve">2. </w:t>
      </w:r>
      <w:r w:rsidR="00F7478F" w:rsidRPr="0054737D">
        <w:rPr>
          <w:rFonts w:ascii="Times New Roman" w:hAnsi="Times New Roman"/>
          <w:sz w:val="28"/>
          <w:szCs w:val="28"/>
        </w:rPr>
        <w:t>Потенциал</w:t>
      </w:r>
      <w:r w:rsidR="005B1677" w:rsidRPr="0054737D">
        <w:rPr>
          <w:rFonts w:ascii="Times New Roman" w:hAnsi="Times New Roman"/>
          <w:sz w:val="28"/>
          <w:szCs w:val="28"/>
        </w:rPr>
        <w:t xml:space="preserve"> </w:t>
      </w:r>
      <w:r w:rsidR="00F7478F" w:rsidRPr="0054737D">
        <w:rPr>
          <w:rFonts w:ascii="Times New Roman" w:hAnsi="Times New Roman"/>
          <w:sz w:val="28"/>
          <w:szCs w:val="28"/>
        </w:rPr>
        <w:t>социально-экономического развития Красюковского сельского поселения Октябрьского района</w:t>
      </w:r>
      <w:bookmarkEnd w:id="3"/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Красюковского сельского поселения на до 2030 года содержит чёткое представление о стратегических целях, ресурсах, потенциале 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основных направлениях социально-экономического развития поселения на долгосрочную перспективу и основывается на следующих положениях:</w:t>
      </w:r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социальная ориентация, определяющая главной целью Стратегии</w:t>
      </w:r>
      <w:r w:rsidR="005B4F3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уровня и качества жизни населения;</w:t>
      </w:r>
    </w:p>
    <w:p w:rsidR="00F7478F" w:rsidRPr="0054737D" w:rsidRDefault="004A403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F7478F" w:rsidRPr="0054737D">
        <w:rPr>
          <w:sz w:val="28"/>
          <w:szCs w:val="28"/>
        </w:rPr>
        <w:t>взаимодействие с государственными, корпоративными организациями, предприятиями при решении стратегических проблем экономического, социального и территориального развития.</w:t>
      </w:r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Красюковское сельское поселение входит в состав одного из наиболее экономически развитых и инвестиционно</w:t>
      </w:r>
      <w:r w:rsidR="004A4035" w:rsidRPr="0054737D">
        <w:rPr>
          <w:sz w:val="28"/>
          <w:szCs w:val="28"/>
        </w:rPr>
        <w:t>-п</w:t>
      </w:r>
      <w:r w:rsidRPr="0054737D">
        <w:rPr>
          <w:sz w:val="28"/>
          <w:szCs w:val="28"/>
        </w:rPr>
        <w:t xml:space="preserve">ривлекательных муниципальных </w:t>
      </w:r>
      <w:r w:rsidRPr="0054737D">
        <w:rPr>
          <w:sz w:val="28"/>
          <w:szCs w:val="28"/>
        </w:rPr>
        <w:lastRenderedPageBreak/>
        <w:t>образований как Ростовской области, так и Октябрьского района, обладающее значительными ресурсами для дальнейшего развития.</w:t>
      </w:r>
    </w:p>
    <w:p w:rsidR="00F7478F" w:rsidRPr="0054737D" w:rsidRDefault="00F7478F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Конкурентные преимущества Красюковского сельского поселения определенных выгодными геополитическим и геоэкономическим расположением, благоприятными природно – экономическими условиями, наличием плодородных земель, развитой транспорт, энергетической и инженерной инфраструктурами, высокой обеспеченностью трудовыми ресурсами, стабильной социальной и политической обстановкой.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</w:p>
    <w:p w:rsidR="001C740A" w:rsidRPr="0054737D" w:rsidRDefault="001C740A" w:rsidP="00B561D9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43506323"/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>2.1. Характеристика места и значения Красюковского сельского поселения.</w:t>
      </w:r>
      <w:bookmarkEnd w:id="4"/>
    </w:p>
    <w:p w:rsidR="005B4F34" w:rsidRPr="0054737D" w:rsidRDefault="005B4F34" w:rsidP="00B561D9">
      <w:pPr>
        <w:ind w:firstLine="709"/>
      </w:pP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Красюковского сельское поселение </w:t>
      </w:r>
      <w:r w:rsidR="005B4F34" w:rsidRPr="0054737D">
        <w:rPr>
          <w:sz w:val="28"/>
          <w:szCs w:val="28"/>
        </w:rPr>
        <w:t>вносит существенный</w:t>
      </w:r>
      <w:r w:rsidRPr="0054737D">
        <w:rPr>
          <w:sz w:val="28"/>
          <w:szCs w:val="28"/>
        </w:rPr>
        <w:t xml:space="preserve"> </w:t>
      </w:r>
      <w:r w:rsidR="005B4F34" w:rsidRPr="0054737D">
        <w:rPr>
          <w:sz w:val="28"/>
          <w:szCs w:val="28"/>
        </w:rPr>
        <w:t>вклад в</w:t>
      </w:r>
      <w:r w:rsidRPr="0054737D">
        <w:rPr>
          <w:sz w:val="28"/>
          <w:szCs w:val="28"/>
        </w:rPr>
        <w:t xml:space="preserve"> общий экономический потенциал Октябрьского района. </w:t>
      </w: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социально – экономическое развитие Красюковского сельского поселения в 2021 году было направлено </w:t>
      </w:r>
      <w:r w:rsidR="00833D0C" w:rsidRPr="0054737D">
        <w:rPr>
          <w:sz w:val="28"/>
          <w:szCs w:val="28"/>
        </w:rPr>
        <w:t>379,7</w:t>
      </w:r>
      <w:r w:rsidRPr="0054737D">
        <w:rPr>
          <w:sz w:val="28"/>
          <w:szCs w:val="28"/>
        </w:rPr>
        <w:t xml:space="preserve"> млн.рублей инвестиций в основной капитал.</w:t>
      </w: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Среднемесячная начисленная заработная плата на одного работника по итогам 2021 года составила </w:t>
      </w:r>
      <w:r w:rsidR="00843650" w:rsidRPr="0054737D">
        <w:rPr>
          <w:sz w:val="28"/>
          <w:szCs w:val="28"/>
        </w:rPr>
        <w:t>26</w:t>
      </w:r>
      <w:r w:rsidR="00765860" w:rsidRPr="0054737D">
        <w:rPr>
          <w:sz w:val="28"/>
          <w:szCs w:val="28"/>
        </w:rPr>
        <w:t> 245,7</w:t>
      </w:r>
      <w:r w:rsidRPr="0054737D">
        <w:rPr>
          <w:sz w:val="28"/>
          <w:szCs w:val="28"/>
        </w:rPr>
        <w:t xml:space="preserve"> рублей.</w:t>
      </w: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 итогам 2021 года в бюджет Красюковского сельского поселения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поступило </w:t>
      </w:r>
      <w:r w:rsidR="00843650" w:rsidRPr="0054737D">
        <w:rPr>
          <w:sz w:val="28"/>
          <w:szCs w:val="28"/>
        </w:rPr>
        <w:t>11 008,6 тыс.</w:t>
      </w:r>
      <w:r w:rsidRPr="0054737D">
        <w:rPr>
          <w:sz w:val="28"/>
          <w:szCs w:val="28"/>
        </w:rPr>
        <w:t xml:space="preserve"> рублей собственных доходов.</w:t>
      </w: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Таким образом, можно утверждать, что сегодня роль Красюковского сельского поселения в Октябрьском районе определяется следующим образом: </w:t>
      </w:r>
      <w:r w:rsidR="00843650" w:rsidRPr="0054737D">
        <w:rPr>
          <w:sz w:val="28"/>
          <w:szCs w:val="28"/>
        </w:rPr>
        <w:t>это поселение с развитой социальной сферой, обеспечивающей условия для</w:t>
      </w:r>
      <w:r w:rsidRPr="0054737D">
        <w:rPr>
          <w:sz w:val="28"/>
          <w:szCs w:val="28"/>
        </w:rPr>
        <w:t xml:space="preserve"> комфортной жизнедеятельности и реализации человеческого потенциала.</w:t>
      </w:r>
    </w:p>
    <w:p w:rsidR="001C740A" w:rsidRPr="0054737D" w:rsidRDefault="001C740A" w:rsidP="00B561D9">
      <w:pPr>
        <w:ind w:firstLine="709"/>
        <w:contextualSpacing/>
        <w:jc w:val="both"/>
        <w:rPr>
          <w:sz w:val="28"/>
          <w:szCs w:val="28"/>
        </w:rPr>
      </w:pPr>
    </w:p>
    <w:p w:rsidR="001C740A" w:rsidRPr="0054737D" w:rsidRDefault="001C740A" w:rsidP="00B561D9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43506324"/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 xml:space="preserve">2.2. Оценка совокупного потенциала </w:t>
      </w:r>
      <w:r w:rsidR="007F289B" w:rsidRPr="0054737D">
        <w:rPr>
          <w:rFonts w:ascii="Times New Roman" w:hAnsi="Times New Roman" w:cs="Times New Roman"/>
          <w:b/>
          <w:color w:val="auto"/>
          <w:sz w:val="28"/>
          <w:szCs w:val="28"/>
        </w:rPr>
        <w:t>Красюковск</w:t>
      </w:r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>ого сельского поселения</w:t>
      </w:r>
      <w:bookmarkEnd w:id="5"/>
    </w:p>
    <w:p w:rsidR="00B561D9" w:rsidRPr="0054737D" w:rsidRDefault="00B561D9" w:rsidP="00B561D9">
      <w:pPr>
        <w:ind w:firstLine="709"/>
      </w:pPr>
    </w:p>
    <w:p w:rsidR="00515025" w:rsidRPr="0054737D" w:rsidRDefault="00515025" w:rsidP="00B561D9">
      <w:pPr>
        <w:pStyle w:val="3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Toc143506325"/>
      <w:r w:rsidRPr="0054737D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1C740A" w:rsidRPr="0054737D">
        <w:rPr>
          <w:rFonts w:ascii="Times New Roman" w:hAnsi="Times New Roman" w:cs="Times New Roman"/>
          <w:color w:val="auto"/>
          <w:sz w:val="28"/>
          <w:szCs w:val="28"/>
        </w:rPr>
        <w:t>.2.1.</w:t>
      </w:r>
      <w:r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Географическое и геополитическое положение поселения.</w:t>
      </w:r>
      <w:bookmarkEnd w:id="6"/>
    </w:p>
    <w:p w:rsidR="00B561D9" w:rsidRPr="0054737D" w:rsidRDefault="00B561D9" w:rsidP="00B561D9">
      <w:pPr>
        <w:ind w:firstLine="709"/>
      </w:pP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Красюковское сельское поселение расположено на юго – западе Октябрьского района. Административный центр сл. Красюковская находится от райцентра п. Каменоломни на расстоянии 24 км. В состав входят также сл. Красюковская, п. Новоперсиановка, х. Яново-Грушевский, х. Миллеров, х. Сусол, х.Аюта, х.Красный. Граничит поселение </w:t>
      </w:r>
      <w:r w:rsidR="00CB3C6E" w:rsidRPr="0054737D">
        <w:rPr>
          <w:sz w:val="28"/>
          <w:szCs w:val="28"/>
        </w:rPr>
        <w:t>с г. Новочеркасском, Аксай</w:t>
      </w:r>
      <w:r w:rsidRPr="0054737D">
        <w:rPr>
          <w:sz w:val="28"/>
          <w:szCs w:val="28"/>
        </w:rPr>
        <w:t xml:space="preserve">ским районом, </w:t>
      </w:r>
      <w:r w:rsidR="00CB3C6E" w:rsidRPr="0054737D">
        <w:rPr>
          <w:sz w:val="28"/>
          <w:szCs w:val="28"/>
        </w:rPr>
        <w:t>Радионово-Несветайским районом, Алексее</w:t>
      </w:r>
      <w:r w:rsidR="007F289B" w:rsidRPr="0054737D">
        <w:rPr>
          <w:sz w:val="28"/>
          <w:szCs w:val="28"/>
        </w:rPr>
        <w:t>вск</w:t>
      </w:r>
      <w:r w:rsidRPr="0054737D">
        <w:rPr>
          <w:sz w:val="28"/>
          <w:szCs w:val="28"/>
        </w:rPr>
        <w:t>им сельским поселением,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Краснокутск</w:t>
      </w:r>
      <w:r w:rsidR="00837947" w:rsidRPr="0054737D">
        <w:rPr>
          <w:sz w:val="28"/>
          <w:szCs w:val="28"/>
        </w:rPr>
        <w:t>им сельским поселением, Коммунарским сельским поселением, Персиановским сельским поселением.</w:t>
      </w:r>
      <w:r w:rsidRPr="0054737D">
        <w:rPr>
          <w:sz w:val="28"/>
          <w:szCs w:val="28"/>
        </w:rPr>
        <w:t xml:space="preserve"> Общая протяженность границы составляет 81 км. Административный центр сл. Красюковская расположен в 55 км от областного центра г. Ростов – на – Дону. 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Общая площадь муниципального образования составляет 23166 га.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Общим из геополитических преимуществ поселения является то, что оно располагается в непосредственной близости к экономически развитым </w:t>
      </w:r>
      <w:r w:rsidRPr="0054737D">
        <w:rPr>
          <w:sz w:val="28"/>
          <w:szCs w:val="28"/>
        </w:rPr>
        <w:lastRenderedPageBreak/>
        <w:t>регионам Ростовской области (г. Новошахтинск, г. Шахты, г. Новочеркасск). По территории поселения автомагистраль федерального значения М-4 «Дон». Все населенные пункты соединены с районным центром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дорогами с твердым покрытием.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Ближайшая железнодорожная станция «Персиановка» Северо – Кавказкой железнодорожной дороги находится от сл. Красюковской на расстоянии 2 км. 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настоящее время три населенных пункта: сл. Красюковская, х Яново-Грушевский, п. Новоперсиановка газифицированы.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Важным фактором в развитии поселения является то, что предприятия, расположенные на территории, располагают значительными возможностями для снабжения жителей городов высококачественными продуктами питания, вырабатываемыми из производимой сельскохозяйственной продукции. 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</w:p>
    <w:p w:rsidR="00D10D56" w:rsidRPr="0054737D" w:rsidRDefault="001C740A" w:rsidP="00B561D9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7" w:name="_Toc143506326"/>
      <w:r w:rsidRPr="0054737D">
        <w:rPr>
          <w:rFonts w:ascii="Times New Roman" w:hAnsi="Times New Roman" w:cs="Times New Roman"/>
          <w:color w:val="auto"/>
          <w:sz w:val="28"/>
          <w:szCs w:val="28"/>
        </w:rPr>
        <w:t>2.2.2.</w:t>
      </w:r>
      <w:r w:rsidR="00515025"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10D56" w:rsidRPr="0054737D">
        <w:rPr>
          <w:rFonts w:ascii="Times New Roman" w:hAnsi="Times New Roman"/>
          <w:color w:val="auto"/>
          <w:sz w:val="28"/>
          <w:szCs w:val="28"/>
        </w:rPr>
        <w:t>Экономический потенциал</w:t>
      </w:r>
      <w:bookmarkEnd w:id="7"/>
    </w:p>
    <w:p w:rsidR="00133D07" w:rsidRPr="0054737D" w:rsidRDefault="00133D07" w:rsidP="00B561D9">
      <w:pPr>
        <w:ind w:firstLine="709"/>
      </w:pP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Красюковское сельское поселение относится к степной зоне и располагает разнообразными естественными природными ресурсами. Прежде всего, это земельные ресурсы, пригодные для ведения сельского хозяйства, а также полезные ископаемые и минерально – сырьевые ресурсы</w:t>
      </w:r>
      <w:r w:rsidR="00D10D56" w:rsidRPr="0054737D">
        <w:rPr>
          <w:sz w:val="28"/>
          <w:szCs w:val="28"/>
        </w:rPr>
        <w:t xml:space="preserve"> (песок)</w:t>
      </w:r>
      <w:r w:rsidRPr="0054737D">
        <w:rPr>
          <w:sz w:val="28"/>
          <w:szCs w:val="28"/>
        </w:rPr>
        <w:t>. Среднегодовая температура воздуха – около 9 градусов по Цельсию. Количество выпадающих осадков – 420-</w:t>
      </w:r>
      <w:smartTag w:uri="urn:schemas-microsoft-com:office:smarttags" w:element="metricconverter">
        <w:smartTagPr>
          <w:attr w:name="ProductID" w:val="500 мм"/>
        </w:smartTagPr>
        <w:r w:rsidRPr="0054737D">
          <w:rPr>
            <w:sz w:val="28"/>
            <w:szCs w:val="28"/>
          </w:rPr>
          <w:t>500 мм</w:t>
        </w:r>
      </w:smartTag>
      <w:r w:rsidRPr="0054737D">
        <w:rPr>
          <w:sz w:val="28"/>
          <w:szCs w:val="28"/>
        </w:rPr>
        <w:t xml:space="preserve"> в год.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Мягкий климат и плодородные земли дают возможность для интенсивного ведения с/х производства, а </w:t>
      </w:r>
      <w:r w:rsidR="00833D0C" w:rsidRPr="0054737D">
        <w:rPr>
          <w:sz w:val="28"/>
          <w:szCs w:val="28"/>
        </w:rPr>
        <w:t>также</w:t>
      </w:r>
      <w:r w:rsidRPr="0054737D">
        <w:rPr>
          <w:sz w:val="28"/>
          <w:szCs w:val="28"/>
        </w:rPr>
        <w:t xml:space="preserve"> заниматься всеми видами животноводства.</w:t>
      </w:r>
    </w:p>
    <w:p w:rsidR="00515025" w:rsidRPr="0054737D" w:rsidRDefault="00133D0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Ровный, степной рельеф, в некоторой степени разбавлен возвышенностями Донецкого кряжа, что способствует</w:t>
      </w:r>
      <w:r w:rsidR="00515025" w:rsidRPr="0054737D">
        <w:rPr>
          <w:sz w:val="28"/>
          <w:szCs w:val="28"/>
        </w:rPr>
        <w:t xml:space="preserve"> раз</w:t>
      </w:r>
      <w:r w:rsidRPr="0054737D">
        <w:rPr>
          <w:sz w:val="28"/>
          <w:szCs w:val="28"/>
        </w:rPr>
        <w:t xml:space="preserve">витию сельского хозяйства, </w:t>
      </w:r>
      <w:r w:rsidR="00515025" w:rsidRPr="0054737D">
        <w:rPr>
          <w:sz w:val="28"/>
          <w:szCs w:val="28"/>
        </w:rPr>
        <w:t xml:space="preserve">ведению промышленного и жилищного строительства, </w:t>
      </w:r>
      <w:r w:rsidRPr="0054737D">
        <w:rPr>
          <w:sz w:val="28"/>
          <w:szCs w:val="28"/>
        </w:rPr>
        <w:t xml:space="preserve">добычи полезных ископаемых, </w:t>
      </w:r>
      <w:r w:rsidR="00515025" w:rsidRPr="0054737D">
        <w:rPr>
          <w:sz w:val="28"/>
          <w:szCs w:val="28"/>
        </w:rPr>
        <w:t>других видов экономической деятельности.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</w:p>
    <w:p w:rsidR="00D10D56" w:rsidRPr="0054737D" w:rsidRDefault="00D10D56" w:rsidP="00B561D9">
      <w:pPr>
        <w:pStyle w:val="3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143506327"/>
      <w:r w:rsidRPr="0054737D">
        <w:rPr>
          <w:rFonts w:ascii="Times New Roman" w:hAnsi="Times New Roman" w:cs="Times New Roman"/>
          <w:color w:val="auto"/>
          <w:sz w:val="28"/>
          <w:szCs w:val="28"/>
        </w:rPr>
        <w:t>2.2.3. Природно – климатические ресурсы поселения</w:t>
      </w:r>
      <w:bookmarkEnd w:id="8"/>
      <w:r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561D9" w:rsidRPr="0054737D" w:rsidRDefault="00B561D9" w:rsidP="00B561D9">
      <w:pPr>
        <w:ind w:firstLine="709"/>
      </w:pPr>
    </w:p>
    <w:p w:rsidR="00D57AAC" w:rsidRPr="0054737D" w:rsidRDefault="00D57AAC" w:rsidP="00B561D9">
      <w:pPr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Земельные ресурсы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Общая площадь поселения –23166га, в т.ч.: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Из общей площади земель сельского поселения: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земли сельскохозяйственного назначения –21061га;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земли населенных пунктов – 1166,5га;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земли промышленности, транспорта, связи – 278 га;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Сельхозугодья относятся к категории обыкновенных северо-приазовских черноземов, обладающих достаточным плодородием для получения высоких урожаев.</w:t>
      </w:r>
    </w:p>
    <w:p w:rsidR="00133D07" w:rsidRPr="0054737D" w:rsidRDefault="00133D07" w:rsidP="00B561D9">
      <w:pPr>
        <w:ind w:firstLine="709"/>
        <w:contextualSpacing/>
        <w:rPr>
          <w:sz w:val="28"/>
          <w:szCs w:val="28"/>
        </w:rPr>
      </w:pPr>
    </w:p>
    <w:p w:rsidR="00515025" w:rsidRPr="0054737D" w:rsidRDefault="00515025" w:rsidP="00B561D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Водные ресурсы</w:t>
      </w:r>
    </w:p>
    <w:p w:rsidR="00D66CD1" w:rsidRPr="0054737D" w:rsidRDefault="00D66CD1" w:rsidP="00B561D9">
      <w:pPr>
        <w:ind w:firstLine="709"/>
        <w:contextualSpacing/>
        <w:jc w:val="center"/>
        <w:rPr>
          <w:sz w:val="28"/>
          <w:szCs w:val="28"/>
        </w:rPr>
      </w:pP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Водные ресурсы представлены на территории Красюковского сельского поселения рекой Грушевка, рекой Аюта и 7 прудами. Прибрежные территории являются традиционными местами отдыха, любительского рыбоводства для жителей населенных пунктов и ближайших городов. Пруды могут использоваться для орошения сельскохозяйственных угодий и рыборазведения.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</w:p>
    <w:p w:rsidR="00515025" w:rsidRPr="0054737D" w:rsidRDefault="00515025" w:rsidP="00B561D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Полезные ископаемые и минерально-сырьевые ресурсы</w:t>
      </w:r>
      <w:r w:rsidR="00D66CD1" w:rsidRPr="0054737D">
        <w:rPr>
          <w:sz w:val="28"/>
          <w:szCs w:val="28"/>
        </w:rPr>
        <w:t>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Недра поселения содержат </w:t>
      </w:r>
      <w:r w:rsidR="00833D0C" w:rsidRPr="0054737D">
        <w:rPr>
          <w:sz w:val="28"/>
          <w:szCs w:val="28"/>
        </w:rPr>
        <w:t>разнообразные полезные</w:t>
      </w:r>
      <w:r w:rsidRPr="0054737D">
        <w:rPr>
          <w:sz w:val="28"/>
          <w:szCs w:val="28"/>
        </w:rPr>
        <w:t xml:space="preserve"> ископаемые, запасы большинства из </w:t>
      </w:r>
      <w:r w:rsidR="00833D0C" w:rsidRPr="0054737D">
        <w:rPr>
          <w:sz w:val="28"/>
          <w:szCs w:val="28"/>
        </w:rPr>
        <w:t>которых пригодны</w:t>
      </w:r>
      <w:r w:rsidRPr="0054737D">
        <w:rPr>
          <w:sz w:val="28"/>
          <w:szCs w:val="28"/>
        </w:rPr>
        <w:t xml:space="preserve"> для промышленной разработки.</w:t>
      </w:r>
    </w:p>
    <w:p w:rsidR="00515025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Имеются</w:t>
      </w:r>
      <w:r w:rsidR="00D66CD1" w:rsidRPr="0054737D">
        <w:rPr>
          <w:sz w:val="28"/>
          <w:szCs w:val="28"/>
        </w:rPr>
        <w:t xml:space="preserve"> также разведанные запасы песка в сл. Красюковская, х. Аюта.</w:t>
      </w:r>
    </w:p>
    <w:p w:rsidR="00D66CD1" w:rsidRPr="0054737D" w:rsidRDefault="00D66CD1" w:rsidP="00B561D9">
      <w:pPr>
        <w:ind w:firstLine="709"/>
        <w:contextualSpacing/>
        <w:jc w:val="both"/>
        <w:rPr>
          <w:sz w:val="28"/>
          <w:szCs w:val="28"/>
        </w:rPr>
      </w:pPr>
    </w:p>
    <w:p w:rsidR="00515025" w:rsidRPr="0054737D" w:rsidRDefault="00515025" w:rsidP="00B561D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Достопримечательности поселения</w:t>
      </w:r>
      <w:r w:rsidR="00D66CD1" w:rsidRPr="0054737D">
        <w:rPr>
          <w:sz w:val="28"/>
          <w:szCs w:val="28"/>
        </w:rPr>
        <w:t>.</w:t>
      </w:r>
    </w:p>
    <w:p w:rsidR="00D66CD1" w:rsidRPr="0054737D" w:rsidRDefault="00D66CD1" w:rsidP="00B561D9">
      <w:pPr>
        <w:ind w:firstLine="709"/>
        <w:contextualSpacing/>
        <w:jc w:val="center"/>
        <w:rPr>
          <w:sz w:val="28"/>
          <w:szCs w:val="28"/>
        </w:rPr>
      </w:pPr>
    </w:p>
    <w:p w:rsidR="003669F8" w:rsidRPr="0054737D" w:rsidRDefault="00515025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 территории Красюковского сельского поселения расположены объекты культурно-исторического наследия: К ним отнесены: памятники -мемориалы павшим землякам в годы Великой Отечественной войны в сл. Красюковская, памятник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воинам Великой Отечественной войны в х. Яново-Грушевском и п. Новоперсиановка, памятник воинам Великой Отечественной войны "Невернувшимся". На территории Красюковского сельского поселения сохранены массивы целинной степи, обитают разнообразные животные и дичь. На территории поселения имеется Аютинская балка, которая может заинтересовать многих туристов и историков Донского края.</w:t>
      </w:r>
    </w:p>
    <w:p w:rsidR="003669F8" w:rsidRPr="0054737D" w:rsidRDefault="003669F8" w:rsidP="00B561D9">
      <w:pPr>
        <w:ind w:firstLine="709"/>
        <w:contextualSpacing/>
        <w:jc w:val="both"/>
        <w:rPr>
          <w:sz w:val="28"/>
          <w:szCs w:val="28"/>
        </w:rPr>
      </w:pPr>
    </w:p>
    <w:p w:rsidR="003669F8" w:rsidRPr="0054737D" w:rsidRDefault="003669F8" w:rsidP="00B561D9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9" w:name="_Toc143506328"/>
      <w:r w:rsidRPr="0054737D">
        <w:rPr>
          <w:rFonts w:ascii="Times New Roman" w:hAnsi="Times New Roman"/>
          <w:color w:val="auto"/>
          <w:sz w:val="28"/>
          <w:szCs w:val="28"/>
        </w:rPr>
        <w:t>2.2.4. Научно - агропромышленный ресурсный потенциал</w:t>
      </w:r>
      <w:r w:rsidR="00D66CD1" w:rsidRPr="0054737D">
        <w:rPr>
          <w:rFonts w:ascii="Times New Roman" w:hAnsi="Times New Roman"/>
          <w:color w:val="auto"/>
          <w:sz w:val="28"/>
          <w:szCs w:val="28"/>
        </w:rPr>
        <w:t>.</w:t>
      </w:r>
      <w:bookmarkEnd w:id="9"/>
    </w:p>
    <w:p w:rsidR="00D66CD1" w:rsidRPr="0054737D" w:rsidRDefault="00D66CD1" w:rsidP="00B561D9">
      <w:pPr>
        <w:ind w:firstLine="709"/>
      </w:pP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Агропромышленный комплекс Красюковского сельского поселения – является основным фактором, влияющим на социально–экономическое развитие сельского поселения.</w:t>
      </w:r>
    </w:p>
    <w:p w:rsidR="00D57AAC" w:rsidRPr="0054737D" w:rsidRDefault="00D57AAC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Сельскохозяйственная специализация в экономике сельского поселения обусловлена тем, что из общей площади сельского поселения 23166 гектар, 21061 гектар земли сельскохозяйственного назначения.</w:t>
      </w: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Основными производителями с/х продукции являются: ООО «Заря Дона», ООО «Донская Степь», ТнВ «Белобородов и Теплянский». Также на территории поселения динамично развиваются следующие КФХ: Погодин В.Н.; Свитальский В.В</w:t>
      </w:r>
      <w:r w:rsidR="007731D1" w:rsidRPr="0054737D">
        <w:rPr>
          <w:sz w:val="28"/>
          <w:szCs w:val="28"/>
        </w:rPr>
        <w:t>.</w:t>
      </w:r>
      <w:r w:rsidRPr="0054737D">
        <w:rPr>
          <w:sz w:val="28"/>
          <w:szCs w:val="28"/>
        </w:rPr>
        <w:t>;</w:t>
      </w:r>
      <w:r w:rsidR="007731D1" w:rsidRPr="0054737D">
        <w:rPr>
          <w:sz w:val="28"/>
          <w:szCs w:val="28"/>
        </w:rPr>
        <w:t xml:space="preserve"> Иванов А.А</w:t>
      </w:r>
      <w:r w:rsidRPr="0054737D">
        <w:rPr>
          <w:sz w:val="28"/>
          <w:szCs w:val="28"/>
        </w:rPr>
        <w:t xml:space="preserve">., </w:t>
      </w:r>
      <w:r w:rsidR="007731D1" w:rsidRPr="0054737D">
        <w:rPr>
          <w:sz w:val="28"/>
          <w:szCs w:val="28"/>
        </w:rPr>
        <w:t>Возняк С.А</w:t>
      </w:r>
      <w:r w:rsidRPr="0054737D">
        <w:rPr>
          <w:sz w:val="28"/>
          <w:szCs w:val="28"/>
        </w:rPr>
        <w:t xml:space="preserve">.; </w:t>
      </w:r>
      <w:r w:rsidR="007731D1" w:rsidRPr="0054737D">
        <w:rPr>
          <w:sz w:val="28"/>
          <w:szCs w:val="28"/>
        </w:rPr>
        <w:t>Приколотин Г.Г</w:t>
      </w:r>
      <w:r w:rsidRPr="0054737D">
        <w:rPr>
          <w:sz w:val="28"/>
          <w:szCs w:val="28"/>
        </w:rPr>
        <w:t xml:space="preserve">.; </w:t>
      </w:r>
      <w:r w:rsidR="007731D1" w:rsidRPr="0054737D">
        <w:rPr>
          <w:sz w:val="28"/>
          <w:szCs w:val="28"/>
        </w:rPr>
        <w:t>Поморцев В.А</w:t>
      </w:r>
      <w:r w:rsidRPr="0054737D">
        <w:rPr>
          <w:sz w:val="28"/>
          <w:szCs w:val="28"/>
        </w:rPr>
        <w:t xml:space="preserve">.; </w:t>
      </w:r>
      <w:r w:rsidR="007731D1" w:rsidRPr="0054737D">
        <w:rPr>
          <w:sz w:val="28"/>
          <w:szCs w:val="28"/>
        </w:rPr>
        <w:t>Колчина В.Н., Еськов А.П</w:t>
      </w:r>
      <w:r w:rsidRPr="0054737D">
        <w:rPr>
          <w:sz w:val="28"/>
          <w:szCs w:val="28"/>
        </w:rPr>
        <w:t>.</w:t>
      </w:r>
    </w:p>
    <w:p w:rsidR="007731D1" w:rsidRPr="0054737D" w:rsidRDefault="007731D1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Так же на территории поселении расположен Ростовский селекционно-семеноводческий центр компании «Поиск</w:t>
      </w:r>
      <w:r w:rsidR="00947478" w:rsidRPr="0054737D">
        <w:rPr>
          <w:sz w:val="28"/>
          <w:szCs w:val="28"/>
        </w:rPr>
        <w:t xml:space="preserve">». </w:t>
      </w:r>
      <w:r w:rsidRPr="0054737D">
        <w:rPr>
          <w:sz w:val="28"/>
          <w:szCs w:val="28"/>
        </w:rPr>
        <w:t>Селекцентр нацелен на создание конкурентоспособных сортов и гибридов овощных культур для условий Юга России.</w:t>
      </w:r>
    </w:p>
    <w:p w:rsidR="007731D1" w:rsidRPr="0054737D" w:rsidRDefault="007731D1" w:rsidP="00B561D9">
      <w:pPr>
        <w:suppressAutoHyphens/>
        <w:ind w:firstLine="709"/>
        <w:jc w:val="both"/>
        <w:rPr>
          <w:sz w:val="28"/>
          <w:szCs w:val="28"/>
        </w:rPr>
      </w:pPr>
    </w:p>
    <w:p w:rsidR="003669F8" w:rsidRPr="0054737D" w:rsidRDefault="003669F8" w:rsidP="00947478">
      <w:pPr>
        <w:pStyle w:val="3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0" w:name="_Toc143506329"/>
      <w:r w:rsidRPr="0054737D">
        <w:rPr>
          <w:rFonts w:ascii="Times New Roman" w:hAnsi="Times New Roman"/>
          <w:color w:val="auto"/>
          <w:sz w:val="28"/>
          <w:szCs w:val="28"/>
        </w:rPr>
        <w:t>2.2.5. Социально-культурный потенциал</w:t>
      </w:r>
      <w:bookmarkEnd w:id="10"/>
    </w:p>
    <w:p w:rsidR="00D66CD1" w:rsidRPr="0054737D" w:rsidRDefault="00D66CD1" w:rsidP="00D66CD1"/>
    <w:p w:rsidR="003669F8" w:rsidRPr="0054737D" w:rsidRDefault="00947478" w:rsidP="00B561D9">
      <w:pPr>
        <w:suppressAutoHyphens/>
        <w:ind w:firstLine="709"/>
        <w:jc w:val="both"/>
      </w:pPr>
      <w:r w:rsidRPr="0054737D">
        <w:rPr>
          <w:sz w:val="28"/>
          <w:szCs w:val="28"/>
        </w:rPr>
        <w:lastRenderedPageBreak/>
        <w:t xml:space="preserve">Красюковского </w:t>
      </w:r>
      <w:r w:rsidR="003669F8" w:rsidRPr="0054737D">
        <w:rPr>
          <w:sz w:val="28"/>
          <w:szCs w:val="28"/>
        </w:rPr>
        <w:t>сельское поселение -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поселение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с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развитой многопрофильной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социальной инфраструктурой,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включающей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сеть образовательных,</w:t>
      </w:r>
      <w:r w:rsidR="005B1677" w:rsidRPr="0054737D">
        <w:rPr>
          <w:sz w:val="28"/>
          <w:szCs w:val="28"/>
        </w:rPr>
        <w:t xml:space="preserve"> </w:t>
      </w:r>
      <w:r w:rsidR="003669F8" w:rsidRPr="0054737D">
        <w:rPr>
          <w:sz w:val="28"/>
          <w:szCs w:val="28"/>
        </w:rPr>
        <w:t>культурно-досуговых учреждений, учреждений здравоохранения, характеризующей качество жизни и уровень развития человеческого потенциала, в т.ч. степень образованности населения, доступность образовательных услуг, здоровье людей, доступность населения к культурным ценностям, наличие возможностей для культурного досуга, занятий творчеством и спортом, заботой о пожилых гражданах</w:t>
      </w:r>
      <w:r w:rsidR="00447518" w:rsidRPr="0054737D">
        <w:t>.</w:t>
      </w:r>
    </w:p>
    <w:p w:rsidR="00801DCE" w:rsidRPr="0054737D" w:rsidRDefault="00801DCE" w:rsidP="00B561D9">
      <w:pPr>
        <w:suppressAutoHyphens/>
        <w:ind w:firstLine="709"/>
        <w:jc w:val="both"/>
      </w:pPr>
    </w:p>
    <w:p w:rsidR="00947478" w:rsidRPr="0054737D" w:rsidRDefault="00D66CD1" w:rsidP="00801DCE">
      <w:pPr>
        <w:suppressAutoHyphens/>
        <w:ind w:firstLine="360"/>
        <w:jc w:val="both"/>
      </w:pPr>
      <w:r w:rsidRPr="0054737D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9176D57" wp14:editId="12CA9E2A">
                <wp:simplePos x="0" y="0"/>
                <wp:positionH relativeFrom="margin">
                  <wp:posOffset>-51435</wp:posOffset>
                </wp:positionH>
                <wp:positionV relativeFrom="paragraph">
                  <wp:posOffset>132080</wp:posOffset>
                </wp:positionV>
                <wp:extent cx="5859053" cy="3772308"/>
                <wp:effectExtent l="0" t="0" r="27940" b="19050"/>
                <wp:wrapNone/>
                <wp:docPr id="41" name="Группа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9053" cy="3772308"/>
                          <a:chOff x="1996" y="8955"/>
                          <a:chExt cx="8482" cy="3054"/>
                        </a:xfrm>
                      </wpg:grpSpPr>
                      <wps:wsp>
                        <wps:cNvPr id="4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00" y="8955"/>
                            <a:ext cx="5055" cy="5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461" w:rsidRPr="00352CF3" w:rsidRDefault="005C4461" w:rsidP="00947478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352CF3">
                                <w:rPr>
                                  <w:sz w:val="28"/>
                                  <w:szCs w:val="28"/>
                                </w:rPr>
                                <w:t>Социальная сфера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3" name="Group 4"/>
                        <wpg:cNvGrpSpPr>
                          <a:grpSpLocks/>
                        </wpg:cNvGrpSpPr>
                        <wpg:grpSpPr bwMode="auto">
                          <a:xfrm>
                            <a:off x="2925" y="9474"/>
                            <a:ext cx="6555" cy="669"/>
                            <a:chOff x="3030" y="10680"/>
                            <a:chExt cx="6555" cy="669"/>
                          </a:xfrm>
                        </wpg:grpSpPr>
                        <wps:wsp>
                          <wps:cNvPr id="44" name="AutoShap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30" y="10995"/>
                              <a:ext cx="6555" cy="1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AutoShap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30" y="10995"/>
                              <a:ext cx="0" cy="33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AutoShap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335" y="10995"/>
                              <a:ext cx="0" cy="33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AutoShap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75" y="10995"/>
                              <a:ext cx="0" cy="33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AutoShap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585" y="11010"/>
                              <a:ext cx="0" cy="33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AutoShap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5" y="10680"/>
                              <a:ext cx="0" cy="31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996" y="10142"/>
                            <a:ext cx="1984" cy="5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461" w:rsidRDefault="005C4461" w:rsidP="00947478">
                              <w:pPr>
                                <w:jc w:val="center"/>
                              </w:pPr>
                              <w:r>
                                <w:t>Образование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170" y="10143"/>
                            <a:ext cx="1984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461" w:rsidRDefault="005C4461" w:rsidP="00947478">
                              <w:pPr>
                                <w:jc w:val="center"/>
                              </w:pPr>
                              <w:r>
                                <w:t>Культура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316" y="10128"/>
                            <a:ext cx="1984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461" w:rsidRDefault="005C4461" w:rsidP="00947478">
                              <w:pPr>
                                <w:jc w:val="center"/>
                              </w:pPr>
                              <w:r>
                                <w:t>Здравоохранение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460" y="10128"/>
                            <a:ext cx="2018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461" w:rsidRDefault="005C4461" w:rsidP="00947478">
                              <w:pPr>
                                <w:jc w:val="center"/>
                              </w:pPr>
                              <w:r>
                                <w:t>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996" y="10710"/>
                            <a:ext cx="1984" cy="12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461" w:rsidRPr="007C09E4" w:rsidRDefault="005C4461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- 3 учреждение дошкольного образования</w:t>
                              </w:r>
                            </w:p>
                            <w:p w:rsidR="005C4461" w:rsidRPr="00F43CAF" w:rsidRDefault="005C4461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- 4 общеобразовательных учреждения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170" y="10710"/>
                            <a:ext cx="1984" cy="12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461" w:rsidRPr="00F43CAF" w:rsidRDefault="005C4461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- 4 учреждений культуры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6316" y="10695"/>
                            <a:ext cx="1984" cy="13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461" w:rsidRPr="00D832FC" w:rsidRDefault="005C4461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- 5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ФАПов, 1 врачебная амбулатория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459" y="10695"/>
                            <a:ext cx="2019" cy="13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C4461" w:rsidRPr="007C09E4" w:rsidRDefault="005C4461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- 3- спортивных зала</w:t>
                              </w:r>
                            </w:p>
                            <w:p w:rsidR="005C4461" w:rsidRDefault="005C4461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 xml:space="preserve">- 3-футбольных поля </w:t>
                              </w:r>
                            </w:p>
                            <w:p w:rsidR="005C4461" w:rsidRPr="007C09E4" w:rsidRDefault="005C4461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 xml:space="preserve">- 3–воркаута </w:t>
                              </w:r>
                            </w:p>
                            <w:p w:rsidR="005C4461" w:rsidRPr="007C09E4" w:rsidRDefault="005C4461" w:rsidP="009474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7C09E4">
                                <w:rPr>
                                  <w:sz w:val="18"/>
                                  <w:szCs w:val="18"/>
                                </w:rPr>
                                <w:t>- 4-спортивных площадки</w:t>
                              </w:r>
                            </w:p>
                            <w:p w:rsidR="005C4461" w:rsidRPr="007C09E4" w:rsidRDefault="005C4461" w:rsidP="00947478">
                              <w:pPr>
                                <w:rPr>
                                  <w:rStyle w:val="aa"/>
                                  <w:b w:val="0"/>
                                  <w:color w:val="212529"/>
                                  <w:sz w:val="16"/>
                                  <w:szCs w:val="16"/>
                                  <w:shd w:val="clear" w:color="auto" w:fill="FFFFFF"/>
                                </w:rPr>
                              </w:pPr>
                              <w:r w:rsidRPr="007C09E4">
                                <w:rPr>
                                  <w:sz w:val="16"/>
                                  <w:szCs w:val="16"/>
                                </w:rPr>
                                <w:t>- 1</w:t>
                              </w:r>
                              <w:r w:rsidRPr="007C09E4">
                                <w:rPr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м</w:t>
                              </w:r>
                              <w:r w:rsidRPr="007C09E4">
                                <w:rPr>
                                  <w:sz w:val="16"/>
                                  <w:szCs w:val="16"/>
                                </w:rPr>
                                <w:t xml:space="preserve">ногофункциональная площадка на территории </w:t>
                              </w:r>
                              <w:r w:rsidRPr="007C09E4">
                                <w:rPr>
                                  <w:rStyle w:val="aa"/>
                                  <w:b w:val="0"/>
                                  <w:color w:val="212529"/>
                                  <w:sz w:val="16"/>
                                  <w:szCs w:val="16"/>
                                  <w:shd w:val="clear" w:color="auto" w:fill="FFFFFF"/>
                                </w:rPr>
                                <w:t>Школа-детский сад №18</w:t>
                              </w:r>
                            </w:p>
                            <w:p w:rsidR="005C4461" w:rsidRPr="005A722F" w:rsidRDefault="005C4461" w:rsidP="0094747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7C09E4">
                                <w:rPr>
                                  <w:rStyle w:val="aa"/>
                                  <w:b w:val="0"/>
                                  <w:color w:val="212529"/>
                                  <w:sz w:val="16"/>
                                  <w:szCs w:val="16"/>
                                  <w:shd w:val="clear" w:color="auto" w:fill="FFFFFF"/>
                                </w:rPr>
                                <w:t>- 10-</w:t>
                              </w:r>
                              <w:r w:rsidRPr="007C09E4">
                                <w:rPr>
                                  <w:sz w:val="16"/>
                                  <w:szCs w:val="16"/>
                                </w:rPr>
                                <w:t xml:space="preserve"> Детских игровых площадок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76D57" id="Группа 41" o:spid="_x0000_s1026" style="position:absolute;left:0;text-align:left;margin-left:-4.05pt;margin-top:10.4pt;width:461.35pt;height:297.05pt;z-index:251662336;mso-position-horizontal-relative:margin" coordorigin="1996,8955" coordsize="8482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600;top:8955;width:5055;height:5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qYJ8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rmM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WpgnxQAAANsAAAAPAAAAAAAAAAAAAAAAAJgCAABkcnMv&#10;ZG93bnJldi54bWxQSwUGAAAAAAQABAD1AAAAigMAAAAA&#10;">
                  <v:textbox>
                    <w:txbxContent>
                      <w:p w:rsidR="005C4461" w:rsidRPr="00352CF3" w:rsidRDefault="005C4461" w:rsidP="0094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352CF3">
                          <w:rPr>
                            <w:sz w:val="28"/>
                            <w:szCs w:val="28"/>
                          </w:rPr>
                          <w:t>Социальная сфера</w:t>
                        </w:r>
                      </w:p>
                    </w:txbxContent>
                  </v:textbox>
                </v:shape>
                <v:group id="Group 4" o:spid="_x0000_s1028" style="position:absolute;left:2925;top:9474;width:6555;height:669" coordorigin="3030,10680" coordsize="6555,6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5" o:spid="_x0000_s1029" type="#_x0000_t32" style="position:absolute;left:3030;top:10995;width:6555;height: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Gjo8QAAADbAAAADwAAAGRycy9kb3ducmV2LnhtbESPQWsCMRSE74L/ITzBi9SsY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gaOjxAAAANsAAAAPAAAAAAAAAAAA&#10;AAAAAKECAABkcnMvZG93bnJldi54bWxQSwUGAAAAAAQABAD5AAAAkgMAAAAA&#10;"/>
                  <v:shape id="AutoShape 6" o:spid="_x0000_s1030" type="#_x0000_t32" style="position:absolute;left:3030;top:10995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0GOM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K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M0GOMUAAADbAAAADwAAAAAAAAAA&#10;AAAAAAChAgAAZHJzL2Rvd25yZXYueG1sUEsFBgAAAAAEAAQA+QAAAJMDAAAAAA==&#10;"/>
                  <v:shape id="AutoShape 7" o:spid="_x0000_s1031" type="#_x0000_t32" style="position:absolute;left:7335;top:10995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+YT8QAAADbAAAADwAAAGRycy9kb3ducmV2LnhtbESPQWsCMRSE74L/ITzBi9SsYqVsjbIV&#10;BBU8aNv76+Z1E7p52W6irv/eFIQeh5n5hlmsOleLC7XBelYwGWcgiEuvLVcKPt43Ty8gQkTWWHsm&#10;BTcKsFr2ewvMtb/ykS6nWIkE4ZCjAhNjk0sZSkMOw9g3xMn79q3DmGRbSd3iNcFdLadZNpcOLacF&#10;gw2tDZU/p7NTcNhN3oovY3f74689PG+K+lyNPpUaDrriFUSkLv6HH+2tVjCb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H5hPxAAAANsAAAAPAAAAAAAAAAAA&#10;AAAAAKECAABkcnMvZG93bnJldi54bWxQSwUGAAAAAAQABAD5AAAAkgMAAAAA&#10;"/>
                  <v:shape id="AutoShape 8" o:spid="_x0000_s1032" type="#_x0000_t32" style="position:absolute;left:5175;top:10995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M91MUAAADbAAAADwAAAGRycy9kb3ducmV2LnhtbESPQWsCMRSE7wX/Q3iCl1KzSrV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1M91MUAAADbAAAADwAAAAAAAAAA&#10;AAAAAAChAgAAZHJzL2Rvd25yZXYueG1sUEsFBgAAAAAEAAQA+QAAAJMDAAAAAA==&#10;"/>
                  <v:shape id="AutoShape 9" o:spid="_x0000_s1033" type="#_x0000_t32" style="position:absolute;left:9585;top:11010;width:0;height:3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  <v:shape id="AutoShape 10" o:spid="_x0000_s1034" type="#_x0000_t32" style="position:absolute;left:6105;top:10680;width:0;height:3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AMPc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5F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YAMPcUAAADbAAAADwAAAAAAAAAA&#10;AAAAAAChAgAAZHJzL2Rvd25yZXYueG1sUEsFBgAAAAAEAAQA+QAAAJMDAAAAAA==&#10;"/>
                </v:group>
                <v:shape id="Text Box 11" o:spid="_x0000_s1035" type="#_x0000_t202" style="position:absolute;left:1996;top:10142;width:1984;height: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  <v:textbox>
                    <w:txbxContent>
                      <w:p w:rsidR="005C4461" w:rsidRDefault="005C4461" w:rsidP="00947478">
                        <w:pPr>
                          <w:jc w:val="center"/>
                        </w:pPr>
                        <w:r>
                          <w:t>Образование</w:t>
                        </w:r>
                      </w:p>
                    </w:txbxContent>
                  </v:textbox>
                </v:shape>
                <v:shape id="Text Box 12" o:spid="_x0000_s1036" type="#_x0000_t202" style="position:absolute;left:4170;top:10143;width:1984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QjcUA&#10;AADbAAAADwAAAGRycy9kb3ducmV2LnhtbESPQWvCQBSE7wX/w/KEXqRubDXa1FVKoUVvakWvj+wz&#10;CWbfxt1tTP99VxB6HGbmG2a+7EwtWnK+sqxgNExAEOdWV1wo2H9/Ps1A+ICssbZMCn7Jw3LRe5hj&#10;pu2Vt9TuQiEihH2GCsoQmkxKn5dk0A9tQxy9k3UGQ5SukNrhNcJNLZ+TJJUGK44LJTb0UVJ+3v0Y&#10;BbPxqj369cvmkKen+jUMpu3XxSn12O/e30AE6sJ/+N5eaQWTEdy+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ZCNxQAAANsAAAAPAAAAAAAAAAAAAAAAAJgCAABkcnMv&#10;ZG93bnJldi54bWxQSwUGAAAAAAQABAD1AAAAigMAAAAA&#10;">
                  <v:textbox>
                    <w:txbxContent>
                      <w:p w:rsidR="005C4461" w:rsidRDefault="005C4461" w:rsidP="00947478">
                        <w:pPr>
                          <w:jc w:val="center"/>
                        </w:pPr>
                        <w:r>
                          <w:t>Культура</w:t>
                        </w:r>
                      </w:p>
                    </w:txbxContent>
                  </v:textbox>
                </v:shape>
                <v:shape id="Text Box 13" o:spid="_x0000_s1037" type="#_x0000_t202" style="position:absolute;left:6316;top:10128;width:1984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O+s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XvA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w76xQAAANsAAAAPAAAAAAAAAAAAAAAAAJgCAABkcnMv&#10;ZG93bnJldi54bWxQSwUGAAAAAAQABAD1AAAAigMAAAAA&#10;">
                  <v:textbox>
                    <w:txbxContent>
                      <w:p w:rsidR="005C4461" w:rsidRDefault="005C4461" w:rsidP="00947478">
                        <w:pPr>
                          <w:jc w:val="center"/>
                        </w:pPr>
                        <w:r>
                          <w:t>Здравоохранение</w:t>
                        </w:r>
                      </w:p>
                    </w:txbxContent>
                  </v:textbox>
                </v:shape>
                <v:shape id="Text Box 14" o:spid="_x0000_s1038" type="#_x0000_t202" style="position:absolute;left:8460;top:10128;width:2018;height: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rYc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KXMd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6thxQAAANsAAAAPAAAAAAAAAAAAAAAAAJgCAABkcnMv&#10;ZG93bnJldi54bWxQSwUGAAAAAAQABAD1AAAAigMAAAAA&#10;">
                  <v:textbox>
                    <w:txbxContent>
                      <w:p w:rsidR="005C4461" w:rsidRDefault="005C4461" w:rsidP="00947478">
                        <w:pPr>
                          <w:jc w:val="center"/>
                        </w:pPr>
                        <w:r>
                          <w:t>Спорт</w:t>
                        </w:r>
                      </w:p>
                    </w:txbxContent>
                  </v:textbox>
                </v:shape>
                <v:shape id="Text Box 15" o:spid="_x0000_s1039" type="#_x0000_t202" style="position:absolute;left:1996;top:10710;width:1984;height:1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zFc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3gdw/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mMxXEAAAA2wAAAA8AAAAAAAAAAAAAAAAAmAIAAGRycy9k&#10;b3ducmV2LnhtbFBLBQYAAAAABAAEAPUAAACJAwAAAAA=&#10;">
                  <v:textbox>
                    <w:txbxContent>
                      <w:p w:rsidR="005C4461" w:rsidRPr="007C09E4" w:rsidRDefault="005C4461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- 3 учреждение дошкольного образования</w:t>
                        </w:r>
                      </w:p>
                      <w:p w:rsidR="005C4461" w:rsidRPr="00F43CAF" w:rsidRDefault="005C4461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- 4 общеобразовательных учреждения</w:t>
                        </w:r>
                      </w:p>
                    </w:txbxContent>
                  </v:textbox>
                </v:shape>
                <v:shape id="Text Box 16" o:spid="_x0000_s1040" type="#_x0000_t202" style="position:absolute;left:4170;top:10710;width:1984;height:1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qWjsUA&#10;AADbAAAADwAAAGRycy9kb3ducmV2LnhtbESPT2vCQBTE70K/w/IKXkQ39U/U6CqlYNFbq9JeH9ln&#10;Epp9m+5uY/rtuwXB4zAzv2HW287UoiXnK8sKnkYJCOLc6ooLBefTbrgA4QOyxtoyKfglD9vNQ2+N&#10;mbZXfqf2GAoRIewzVFCG0GRS+rwkg35kG+LoXawzGKJ0hdQOrxFuajlOklQarDgulNjQS0n51/HH&#10;KFhM9+2nP0zePvL0Ui/DYN6+fjul+o/d8wpEoC7cw7f2XiuYzeD/S/wB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paOxQAAANsAAAAPAAAAAAAAAAAAAAAAAJgCAABkcnMv&#10;ZG93bnJldi54bWxQSwUGAAAAAAQABAD1AAAAigMAAAAA&#10;">
                  <v:textbox>
                    <w:txbxContent>
                      <w:p w:rsidR="005C4461" w:rsidRPr="00F43CAF" w:rsidRDefault="005C4461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- 4 учреждений культуры</w:t>
                        </w:r>
                      </w:p>
                    </w:txbxContent>
                  </v:textbox>
                </v:shape>
                <v:shape id="Text Box 17" o:spid="_x0000_s1041" type="#_x0000_t202" style="position:absolute;left:6316;top:10695;width:1984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I+c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GK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Aj5xQAAANsAAAAPAAAAAAAAAAAAAAAAAJgCAABkcnMv&#10;ZG93bnJldi54bWxQSwUGAAAAAAQABAD1AAAAigMAAAAA&#10;">
                  <v:textbox>
                    <w:txbxContent>
                      <w:p w:rsidR="005C4461" w:rsidRPr="00D832FC" w:rsidRDefault="005C4461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- 5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7C09E4">
                          <w:rPr>
                            <w:sz w:val="18"/>
                            <w:szCs w:val="18"/>
                          </w:rPr>
                          <w:t>ФАПов, 1 врачебная амбулатория</w:t>
                        </w:r>
                      </w:p>
                    </w:txbxContent>
                  </v:textbox>
                </v:shape>
                <v:shape id="Text Box 18" o:spid="_x0000_s1042" type="#_x0000_t202" style="position:absolute;left:8459;top:10695;width:2019;height:13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tY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XC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9K1ixQAAANsAAAAPAAAAAAAAAAAAAAAAAJgCAABkcnMv&#10;ZG93bnJldi54bWxQSwUGAAAAAAQABAD1AAAAigMAAAAA&#10;">
                  <v:textbox>
                    <w:txbxContent>
                      <w:p w:rsidR="005C4461" w:rsidRPr="007C09E4" w:rsidRDefault="005C4461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- 3- спортивных зала</w:t>
                        </w:r>
                      </w:p>
                      <w:p w:rsidR="005C4461" w:rsidRDefault="005C4461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 xml:space="preserve">- 3-футбольных поля </w:t>
                        </w:r>
                      </w:p>
                      <w:p w:rsidR="005C4461" w:rsidRPr="007C09E4" w:rsidRDefault="005C4461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 xml:space="preserve">- 3–воркаута </w:t>
                        </w:r>
                      </w:p>
                      <w:p w:rsidR="005C4461" w:rsidRPr="007C09E4" w:rsidRDefault="005C4461" w:rsidP="00947478">
                        <w:pPr>
                          <w:rPr>
                            <w:sz w:val="18"/>
                            <w:szCs w:val="18"/>
                          </w:rPr>
                        </w:pPr>
                        <w:r w:rsidRPr="007C09E4">
                          <w:rPr>
                            <w:sz w:val="18"/>
                            <w:szCs w:val="18"/>
                          </w:rPr>
                          <w:t>- 4-спортивных площадки</w:t>
                        </w:r>
                      </w:p>
                      <w:p w:rsidR="005C4461" w:rsidRPr="007C09E4" w:rsidRDefault="005C4461" w:rsidP="00947478">
                        <w:pPr>
                          <w:rPr>
                            <w:rStyle w:val="aa"/>
                            <w:b w:val="0"/>
                            <w:color w:val="212529"/>
                            <w:sz w:val="16"/>
                            <w:szCs w:val="16"/>
                            <w:shd w:val="clear" w:color="auto" w:fill="FFFFFF"/>
                          </w:rPr>
                        </w:pPr>
                        <w:r w:rsidRPr="007C09E4">
                          <w:rPr>
                            <w:sz w:val="16"/>
                            <w:szCs w:val="16"/>
                          </w:rPr>
                          <w:t>- 1</w:t>
                        </w:r>
                        <w:r w:rsidRPr="007C09E4">
                          <w:rPr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sz w:val="28"/>
                            <w:szCs w:val="28"/>
                          </w:rPr>
                          <w:t>м</w:t>
                        </w:r>
                        <w:r w:rsidRPr="007C09E4">
                          <w:rPr>
                            <w:sz w:val="16"/>
                            <w:szCs w:val="16"/>
                          </w:rPr>
                          <w:t xml:space="preserve">ногофункциональная площадка на территории </w:t>
                        </w:r>
                        <w:r w:rsidRPr="007C09E4">
                          <w:rPr>
                            <w:rStyle w:val="aa"/>
                            <w:b w:val="0"/>
                            <w:color w:val="212529"/>
                            <w:sz w:val="16"/>
                            <w:szCs w:val="16"/>
                            <w:shd w:val="clear" w:color="auto" w:fill="FFFFFF"/>
                          </w:rPr>
                          <w:t>Школа-детский сад №18</w:t>
                        </w:r>
                      </w:p>
                      <w:p w:rsidR="005C4461" w:rsidRPr="005A722F" w:rsidRDefault="005C4461" w:rsidP="00947478">
                        <w:pPr>
                          <w:rPr>
                            <w:sz w:val="16"/>
                            <w:szCs w:val="16"/>
                          </w:rPr>
                        </w:pPr>
                        <w:r w:rsidRPr="007C09E4">
                          <w:rPr>
                            <w:rStyle w:val="aa"/>
                            <w:b w:val="0"/>
                            <w:color w:val="212529"/>
                            <w:sz w:val="16"/>
                            <w:szCs w:val="16"/>
                            <w:shd w:val="clear" w:color="auto" w:fill="FFFFFF"/>
                          </w:rPr>
                          <w:t>- 10-</w:t>
                        </w:r>
                        <w:r w:rsidRPr="007C09E4">
                          <w:rPr>
                            <w:sz w:val="16"/>
                            <w:szCs w:val="16"/>
                          </w:rPr>
                          <w:t xml:space="preserve"> Детских игровых площадок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bookmarkStart w:id="11" w:name="_Toc521678877"/>
    </w:p>
    <w:p w:rsidR="00801DCE" w:rsidRPr="0054737D" w:rsidRDefault="00801DCE" w:rsidP="00801DCE">
      <w:pPr>
        <w:suppressAutoHyphens/>
        <w:ind w:firstLine="360"/>
        <w:jc w:val="both"/>
      </w:pPr>
    </w:p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947478" w:rsidRPr="0054737D" w:rsidRDefault="00947478" w:rsidP="003669F8"/>
    <w:p w:rsidR="007C09E4" w:rsidRPr="0054737D" w:rsidRDefault="007C09E4" w:rsidP="003669F8"/>
    <w:p w:rsidR="007C09E4" w:rsidRPr="0054737D" w:rsidRDefault="007C09E4" w:rsidP="003669F8"/>
    <w:p w:rsidR="007C09E4" w:rsidRPr="0054737D" w:rsidRDefault="007C09E4" w:rsidP="003669F8"/>
    <w:p w:rsidR="007C09E4" w:rsidRPr="0054737D" w:rsidRDefault="007C09E4" w:rsidP="003669F8"/>
    <w:p w:rsidR="007C09E4" w:rsidRPr="0054737D" w:rsidRDefault="007C09E4" w:rsidP="003669F8"/>
    <w:p w:rsidR="007C09E4" w:rsidRPr="0054737D" w:rsidRDefault="007C09E4" w:rsidP="003669F8"/>
    <w:p w:rsidR="007C09E4" w:rsidRPr="0054737D" w:rsidRDefault="007C09E4" w:rsidP="003669F8"/>
    <w:p w:rsidR="00947478" w:rsidRPr="0054737D" w:rsidRDefault="00947478" w:rsidP="003669F8"/>
    <w:p w:rsidR="00947478" w:rsidRPr="0054737D" w:rsidRDefault="00947478" w:rsidP="003669F8"/>
    <w:p w:rsidR="00D87D48" w:rsidRPr="0054737D" w:rsidRDefault="00D87D48" w:rsidP="003669F8"/>
    <w:p w:rsidR="00D87D48" w:rsidRPr="0054737D" w:rsidRDefault="00D87D48" w:rsidP="003669F8"/>
    <w:p w:rsidR="003669F8" w:rsidRPr="0054737D" w:rsidRDefault="003669F8" w:rsidP="00B561D9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2" w:name="_Toc99909978"/>
      <w:bookmarkStart w:id="13" w:name="_Toc103855406"/>
      <w:bookmarkStart w:id="14" w:name="_Toc103855630"/>
      <w:bookmarkStart w:id="15" w:name="_Toc143506330"/>
      <w:r w:rsidRPr="0054737D">
        <w:rPr>
          <w:rFonts w:ascii="Times New Roman" w:hAnsi="Times New Roman"/>
          <w:color w:val="auto"/>
          <w:sz w:val="28"/>
          <w:szCs w:val="28"/>
        </w:rPr>
        <w:t xml:space="preserve">2.2.6. Ключевые проблемы, сдерживающие этапы развития </w:t>
      </w:r>
      <w:bookmarkEnd w:id="12"/>
      <w:bookmarkEnd w:id="13"/>
      <w:bookmarkEnd w:id="14"/>
      <w:r w:rsidR="00D87D48" w:rsidRPr="0054737D">
        <w:rPr>
          <w:rFonts w:ascii="Times New Roman" w:hAnsi="Times New Roman"/>
          <w:color w:val="auto"/>
          <w:sz w:val="28"/>
          <w:szCs w:val="28"/>
        </w:rPr>
        <w:br/>
      </w:r>
      <w:r w:rsidR="007C09E4" w:rsidRPr="0054737D">
        <w:rPr>
          <w:rFonts w:ascii="Times New Roman" w:hAnsi="Times New Roman"/>
          <w:color w:val="auto"/>
          <w:sz w:val="28"/>
          <w:szCs w:val="28"/>
        </w:rPr>
        <w:t xml:space="preserve">Красюковского </w:t>
      </w:r>
      <w:r w:rsidRPr="0054737D">
        <w:rPr>
          <w:rFonts w:ascii="Times New Roman" w:hAnsi="Times New Roman"/>
          <w:color w:val="auto"/>
          <w:sz w:val="28"/>
          <w:szCs w:val="28"/>
        </w:rPr>
        <w:t>сельского поселения.</w:t>
      </w:r>
      <w:bookmarkEnd w:id="15"/>
    </w:p>
    <w:p w:rsidR="00D66CD1" w:rsidRPr="0054737D" w:rsidRDefault="00D66CD1" w:rsidP="00B561D9">
      <w:pPr>
        <w:ind w:firstLine="709"/>
      </w:pPr>
    </w:p>
    <w:p w:rsidR="003669F8" w:rsidRPr="0054737D" w:rsidRDefault="00E91716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Основной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фактор,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ограничивающий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развитие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поселения является: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669F8" w:rsidRPr="0054737D" w:rsidRDefault="003669F8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 xml:space="preserve">- Отсутствие на территории </w:t>
      </w:r>
      <w:r w:rsidR="007C09E4" w:rsidRPr="0054737D">
        <w:rPr>
          <w:rFonts w:ascii="Times New Roman" w:hAnsi="Times New Roman"/>
          <w:sz w:val="28"/>
          <w:szCs w:val="28"/>
          <w:lang w:eastAsia="ru-RU"/>
        </w:rPr>
        <w:t xml:space="preserve">Красюковского </w:t>
      </w:r>
      <w:r w:rsidRPr="0054737D">
        <w:rPr>
          <w:rFonts w:ascii="Times New Roman" w:hAnsi="Times New Roman"/>
          <w:sz w:val="28"/>
          <w:szCs w:val="28"/>
          <w:lang w:eastAsia="ru-RU"/>
        </w:rPr>
        <w:t>сельского поселения крупных предприятий, что влечет за собой недостаточную налоговую базу и рост</w:t>
      </w:r>
      <w:r w:rsidR="007C09E4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37D">
        <w:rPr>
          <w:rFonts w:ascii="Times New Roman" w:hAnsi="Times New Roman"/>
          <w:sz w:val="28"/>
          <w:szCs w:val="28"/>
          <w:lang w:eastAsia="ru-RU"/>
        </w:rPr>
        <w:t>дотационной территории;</w:t>
      </w:r>
    </w:p>
    <w:p w:rsidR="003669F8" w:rsidRPr="0054737D" w:rsidRDefault="003669F8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- Ограничения по инфраструктурам жизнеобеспечения. Существующий </w:t>
      </w:r>
      <w:r w:rsidR="007C09E4" w:rsidRPr="0054737D">
        <w:rPr>
          <w:rFonts w:ascii="Times New Roman" w:eastAsia="Times New Roman" w:hAnsi="Times New Roman"/>
          <w:sz w:val="28"/>
          <w:szCs w:val="28"/>
          <w:lang w:eastAsia="ru-RU"/>
        </w:rPr>
        <w:t>уровень развития инфраструктур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09E4" w:rsidRPr="0054737D">
        <w:rPr>
          <w:rFonts w:ascii="Times New Roman" w:eastAsia="Times New Roman" w:hAnsi="Times New Roman"/>
          <w:sz w:val="28"/>
          <w:szCs w:val="28"/>
          <w:lang w:eastAsia="ru-RU"/>
        </w:rPr>
        <w:t>жизнеобеспечения (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184D30" w:rsidRPr="0054737D">
        <w:rPr>
          <w:rFonts w:ascii="Times New Roman" w:eastAsia="Times New Roman" w:hAnsi="Times New Roman"/>
          <w:sz w:val="28"/>
          <w:szCs w:val="28"/>
          <w:lang w:eastAsia="ru-RU"/>
        </w:rPr>
        <w:t>одоснабжение (63</w:t>
      </w:r>
      <w:r w:rsidR="007C09E4" w:rsidRPr="0054737D">
        <w:rPr>
          <w:rFonts w:ascii="Times New Roman" w:eastAsia="Times New Roman" w:hAnsi="Times New Roman"/>
          <w:sz w:val="28"/>
          <w:szCs w:val="28"/>
          <w:lang w:eastAsia="ru-RU"/>
        </w:rPr>
        <w:t>,4%), отсутствие централизованной канализации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, недостаточен </w:t>
      </w:r>
      <w:r w:rsidR="007C09E4" w:rsidRPr="0054737D">
        <w:rPr>
          <w:rFonts w:ascii="Times New Roman" w:eastAsia="Times New Roman" w:hAnsi="Times New Roman"/>
          <w:sz w:val="28"/>
          <w:szCs w:val="28"/>
          <w:lang w:eastAsia="ru-RU"/>
        </w:rPr>
        <w:t>для обеспечения как устойчивого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экономического роста </w:t>
      </w:r>
      <w:r w:rsidR="005A08AF" w:rsidRPr="0054737D">
        <w:rPr>
          <w:rFonts w:ascii="Times New Roman" w:eastAsia="Times New Roman" w:hAnsi="Times New Roman"/>
          <w:sz w:val="28"/>
          <w:szCs w:val="28"/>
          <w:lang w:eastAsia="ru-RU"/>
        </w:rPr>
        <w:t>поселения,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 так и комфортного проживания граждан, </w:t>
      </w:r>
      <w:r w:rsidR="005A08AF" w:rsidRPr="0054737D">
        <w:rPr>
          <w:rFonts w:ascii="Times New Roman" w:eastAsia="Times New Roman" w:hAnsi="Times New Roman"/>
          <w:sz w:val="28"/>
          <w:szCs w:val="28"/>
          <w:lang w:eastAsia="ru-RU"/>
        </w:rPr>
        <w:t>требующий,</w:t>
      </w:r>
      <w:r w:rsidRPr="0054737D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строительства новых, так реконструкции действующих сетей.</w:t>
      </w:r>
    </w:p>
    <w:p w:rsidR="003669F8" w:rsidRPr="0054737D" w:rsidRDefault="007C09E4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За период</w:t>
      </w:r>
      <w:r w:rsidR="00D66CD1" w:rsidRPr="0054737D">
        <w:rPr>
          <w:rFonts w:ascii="Times New Roman" w:hAnsi="Times New Roman"/>
          <w:sz w:val="28"/>
          <w:szCs w:val="28"/>
          <w:lang w:eastAsia="ru-RU"/>
        </w:rPr>
        <w:t xml:space="preserve"> 2014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-2021 гг.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37D">
        <w:rPr>
          <w:rFonts w:ascii="Times New Roman" w:hAnsi="Times New Roman"/>
          <w:sz w:val="28"/>
          <w:szCs w:val="28"/>
          <w:lang w:eastAsia="ru-RU"/>
        </w:rPr>
        <w:t>среднегодовая численность постоянного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населения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увеличилась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на 0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,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7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человек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(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14,1</w:t>
      </w:r>
      <w:r w:rsidR="005A08AF" w:rsidRPr="0054737D">
        <w:rPr>
          <w:rFonts w:ascii="Times New Roman" w:hAnsi="Times New Roman"/>
          <w:sz w:val="28"/>
          <w:szCs w:val="28"/>
          <w:lang w:eastAsia="ru-RU"/>
        </w:rPr>
        <w:t>%) и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составила 7</w:t>
      </w:r>
      <w:r w:rsidRPr="0054737D">
        <w:rPr>
          <w:rFonts w:ascii="Times New Roman" w:hAnsi="Times New Roman"/>
          <w:sz w:val="28"/>
          <w:szCs w:val="28"/>
          <w:lang w:eastAsia="ru-RU"/>
        </w:rPr>
        <w:t>,3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тыс.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человек.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669F8" w:rsidRPr="0054737D" w:rsidRDefault="005A08AF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lastRenderedPageBreak/>
        <w:t>Численность населения в трудоспособном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возрасте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увеличилось на 0,6 тыс. человек</w:t>
      </w:r>
      <w:r w:rsidRPr="0054737D">
        <w:rPr>
          <w:rFonts w:ascii="Times New Roman" w:hAnsi="Times New Roman"/>
          <w:sz w:val="28"/>
          <w:szCs w:val="28"/>
          <w:lang w:eastAsia="ru-RU"/>
        </w:rPr>
        <w:t>.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4737D">
        <w:rPr>
          <w:rFonts w:ascii="Times New Roman" w:hAnsi="Times New Roman"/>
          <w:sz w:val="28"/>
          <w:szCs w:val="28"/>
          <w:lang w:eastAsia="ru-RU"/>
        </w:rPr>
        <w:t>За 2014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-</w:t>
      </w:r>
      <w:r w:rsidRPr="0054737D">
        <w:rPr>
          <w:rFonts w:ascii="Times New Roman" w:hAnsi="Times New Roman"/>
          <w:sz w:val="28"/>
          <w:szCs w:val="28"/>
          <w:lang w:eastAsia="ru-RU"/>
        </w:rPr>
        <w:t>2021 годы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население трудоспособного возраста</w:t>
      </w:r>
      <w:r w:rsidR="005B1677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33A94" w:rsidRPr="0054737D">
        <w:rPr>
          <w:rFonts w:ascii="Times New Roman" w:hAnsi="Times New Roman"/>
          <w:sz w:val="28"/>
          <w:szCs w:val="28"/>
          <w:lang w:eastAsia="ru-RU"/>
        </w:rPr>
        <w:t>осталось на прежнем уровне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, а население с</w:t>
      </w:r>
      <w:r w:rsidR="00433A94" w:rsidRPr="0054737D">
        <w:rPr>
          <w:rFonts w:ascii="Times New Roman" w:hAnsi="Times New Roman"/>
          <w:sz w:val="28"/>
          <w:szCs w:val="28"/>
          <w:lang w:eastAsia="ru-RU"/>
        </w:rPr>
        <w:t xml:space="preserve">тарше трудоспособного возраста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осталось на прежнем уровне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>.</w:t>
      </w:r>
    </w:p>
    <w:p w:rsidR="003669F8" w:rsidRPr="0054737D" w:rsidRDefault="005A08AF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 xml:space="preserve">В этой связи происходит рост демографической нагрузки на 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трудоспособное население пожилыми и детьми. Общий коэффициент демографической нагрузки на трудоспособное население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уменьшилася на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58F3" w:rsidRPr="0054737D">
        <w:rPr>
          <w:rFonts w:ascii="Times New Roman" w:hAnsi="Times New Roman"/>
          <w:sz w:val="28"/>
          <w:szCs w:val="28"/>
          <w:lang w:eastAsia="ru-RU"/>
        </w:rPr>
        <w:t>15,1</w:t>
      </w:r>
      <w:r w:rsidR="003669F8" w:rsidRPr="0054737D">
        <w:rPr>
          <w:rFonts w:ascii="Times New Roman" w:hAnsi="Times New Roman"/>
          <w:sz w:val="28"/>
          <w:szCs w:val="28"/>
          <w:lang w:eastAsia="ru-RU"/>
        </w:rPr>
        <w:t xml:space="preserve">%. </w:t>
      </w:r>
    </w:p>
    <w:p w:rsidR="003669F8" w:rsidRPr="0054737D" w:rsidRDefault="003669F8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 xml:space="preserve">Средняя </w:t>
      </w:r>
      <w:r w:rsidR="005A08AF" w:rsidRPr="0054737D">
        <w:rPr>
          <w:rFonts w:ascii="Times New Roman" w:hAnsi="Times New Roman"/>
          <w:sz w:val="28"/>
          <w:szCs w:val="28"/>
          <w:lang w:eastAsia="ru-RU"/>
        </w:rPr>
        <w:t>продолжительность жизни за 2014</w:t>
      </w:r>
      <w:r w:rsidRPr="0054737D">
        <w:rPr>
          <w:rFonts w:ascii="Times New Roman" w:hAnsi="Times New Roman"/>
          <w:sz w:val="28"/>
          <w:szCs w:val="28"/>
          <w:lang w:eastAsia="ru-RU"/>
        </w:rPr>
        <w:t>-</w:t>
      </w:r>
      <w:r w:rsidR="005A08AF" w:rsidRPr="0054737D">
        <w:rPr>
          <w:rFonts w:ascii="Times New Roman" w:hAnsi="Times New Roman"/>
          <w:sz w:val="28"/>
          <w:szCs w:val="28"/>
          <w:lang w:eastAsia="ru-RU"/>
        </w:rPr>
        <w:t>2021 годы выросла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с 7</w:t>
      </w:r>
      <w:r w:rsidR="00433A94" w:rsidRPr="0054737D">
        <w:rPr>
          <w:rFonts w:ascii="Times New Roman" w:hAnsi="Times New Roman"/>
          <w:sz w:val="28"/>
          <w:szCs w:val="28"/>
          <w:lang w:eastAsia="ru-RU"/>
        </w:rPr>
        <w:t>0,</w:t>
      </w:r>
      <w:r w:rsidRPr="0054737D">
        <w:rPr>
          <w:rFonts w:ascii="Times New Roman" w:hAnsi="Times New Roman"/>
          <w:sz w:val="28"/>
          <w:szCs w:val="28"/>
          <w:lang w:eastAsia="ru-RU"/>
        </w:rPr>
        <w:t>3 до</w:t>
      </w:r>
      <w:r w:rsidR="005A08AF" w:rsidRPr="00547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33A94" w:rsidRPr="0054737D">
        <w:rPr>
          <w:rFonts w:ascii="Times New Roman" w:hAnsi="Times New Roman"/>
          <w:sz w:val="28"/>
          <w:szCs w:val="28"/>
          <w:lang w:eastAsia="ru-RU"/>
        </w:rPr>
        <w:t>72,0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лет. </w:t>
      </w:r>
    </w:p>
    <w:bookmarkEnd w:id="11"/>
    <w:p w:rsidR="003669F8" w:rsidRPr="0054737D" w:rsidRDefault="003669F8" w:rsidP="00B561D9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Сведения о демографическом потенциале и трудовых ресурсах</w:t>
      </w:r>
    </w:p>
    <w:p w:rsidR="003669F8" w:rsidRPr="0054737D" w:rsidRDefault="002332BE" w:rsidP="00B561D9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Красюковского </w:t>
      </w:r>
      <w:r w:rsidR="003669F8" w:rsidRPr="0054737D">
        <w:rPr>
          <w:sz w:val="28"/>
          <w:szCs w:val="28"/>
        </w:rPr>
        <w:t>сельского поселения</w:t>
      </w:r>
    </w:p>
    <w:p w:rsidR="00D66CD1" w:rsidRPr="0054737D" w:rsidRDefault="00D66CD1" w:rsidP="00B561D9">
      <w:pPr>
        <w:ind w:firstLine="709"/>
        <w:jc w:val="right"/>
        <w:rPr>
          <w:sz w:val="28"/>
          <w:szCs w:val="28"/>
        </w:rPr>
      </w:pPr>
    </w:p>
    <w:p w:rsidR="003669F8" w:rsidRPr="0054737D" w:rsidRDefault="003669F8" w:rsidP="00B561D9">
      <w:pPr>
        <w:ind w:firstLine="709"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</w:t>
      </w:r>
      <w:r w:rsidR="00263D18" w:rsidRPr="0054737D">
        <w:rPr>
          <w:sz w:val="28"/>
          <w:szCs w:val="28"/>
        </w:rPr>
        <w:t xml:space="preserve"> №</w:t>
      </w:r>
      <w:r w:rsidRPr="0054737D">
        <w:rPr>
          <w:sz w:val="28"/>
          <w:szCs w:val="28"/>
        </w:rPr>
        <w:t xml:space="preserve"> 1 </w:t>
      </w:r>
    </w:p>
    <w:p w:rsidR="003669F8" w:rsidRPr="0054737D" w:rsidRDefault="003669F8" w:rsidP="00B561D9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Динамика численности населения</w:t>
      </w:r>
    </w:p>
    <w:p w:rsidR="00D66CD1" w:rsidRPr="0054737D" w:rsidRDefault="00D66CD1" w:rsidP="00D66CD1">
      <w:pPr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0"/>
        <w:gridCol w:w="1467"/>
        <w:gridCol w:w="1417"/>
        <w:gridCol w:w="1418"/>
        <w:gridCol w:w="1282"/>
      </w:tblGrid>
      <w:tr w:rsidR="003669F8" w:rsidRPr="0054737D" w:rsidTr="00553EB4">
        <w:tc>
          <w:tcPr>
            <w:tcW w:w="4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9F8" w:rsidRPr="0054737D" w:rsidRDefault="003669F8" w:rsidP="00553EB4">
            <w:pPr>
              <w:jc w:val="both"/>
            </w:pPr>
          </w:p>
          <w:p w:rsidR="003669F8" w:rsidRPr="0054737D" w:rsidRDefault="003669F8" w:rsidP="00553EB4">
            <w:pPr>
              <w:jc w:val="both"/>
            </w:pPr>
            <w:r w:rsidRPr="0054737D">
              <w:t>Показатели</w:t>
            </w:r>
          </w:p>
        </w:tc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Численность населения, (тыс. чел.)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 xml:space="preserve">2014г. к </w:t>
            </w:r>
            <w:r w:rsidRPr="0054737D">
              <w:rPr>
                <w:i/>
              </w:rPr>
              <w:t xml:space="preserve">2021 г. </w:t>
            </w:r>
          </w:p>
        </w:tc>
      </w:tr>
      <w:tr w:rsidR="003669F8" w:rsidRPr="0054737D" w:rsidTr="00553EB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69F8" w:rsidRPr="0054737D" w:rsidRDefault="003669F8" w:rsidP="00553EB4">
            <w:pPr>
              <w:jc w:val="both"/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9F8" w:rsidRPr="0054737D" w:rsidRDefault="003669F8" w:rsidP="00553EB4">
            <w:pPr>
              <w:jc w:val="both"/>
            </w:pPr>
            <w:r w:rsidRPr="0054737D">
              <w:t>На 01.01.</w:t>
            </w:r>
          </w:p>
          <w:p w:rsidR="003669F8" w:rsidRPr="0054737D" w:rsidRDefault="003669F8" w:rsidP="00553EB4">
            <w:pPr>
              <w:jc w:val="both"/>
            </w:pPr>
            <w:r w:rsidRPr="0054737D">
              <w:t>2015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9F8" w:rsidRPr="0054737D" w:rsidRDefault="003669F8" w:rsidP="00553EB4">
            <w:pPr>
              <w:jc w:val="both"/>
            </w:pPr>
            <w:r w:rsidRPr="0054737D">
              <w:t>На 01.01.</w:t>
            </w:r>
          </w:p>
          <w:p w:rsidR="003669F8" w:rsidRPr="0054737D" w:rsidRDefault="003669F8" w:rsidP="00553EB4">
            <w:pPr>
              <w:jc w:val="both"/>
            </w:pPr>
            <w:r w:rsidRPr="0054737D">
              <w:t>2022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r w:rsidRPr="0054737D">
              <w:t>тыс. чел.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88743E" w:rsidP="00553EB4">
            <w:r w:rsidRPr="0054737D">
              <w:t xml:space="preserve"> </w:t>
            </w:r>
            <w:r w:rsidR="003669F8" w:rsidRPr="0054737D">
              <w:t>%</w:t>
            </w:r>
          </w:p>
        </w:tc>
      </w:tr>
      <w:tr w:rsidR="003669F8" w:rsidRPr="0054737D" w:rsidTr="00553EB4"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Общая численность населения</w:t>
            </w:r>
          </w:p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3669F8" w:rsidRPr="0054737D">
              <w:t>в т.ч. – мужского</w:t>
            </w:r>
          </w:p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3669F8" w:rsidRPr="0054737D">
              <w:t>женского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3F9" w:rsidRPr="0054737D" w:rsidRDefault="000563F9" w:rsidP="00553EB4">
            <w:pPr>
              <w:jc w:val="center"/>
            </w:pPr>
            <w:r w:rsidRPr="0054737D">
              <w:t>6,</w:t>
            </w:r>
            <w:r w:rsidR="00D00A1D" w:rsidRPr="0054737D">
              <w:t>6</w:t>
            </w:r>
          </w:p>
          <w:p w:rsidR="003669F8" w:rsidRPr="0054737D" w:rsidRDefault="00D00A1D" w:rsidP="00553EB4">
            <w:pPr>
              <w:jc w:val="center"/>
            </w:pPr>
            <w:r w:rsidRPr="0054737D">
              <w:t>3,1</w:t>
            </w:r>
          </w:p>
          <w:p w:rsidR="003669F8" w:rsidRPr="0054737D" w:rsidRDefault="003669F8" w:rsidP="0056599C">
            <w:pPr>
              <w:jc w:val="center"/>
            </w:pPr>
            <w:r w:rsidRPr="0054737D">
              <w:t>3,</w:t>
            </w:r>
            <w:r w:rsidR="0056599C" w:rsidRPr="0054737D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3F9" w:rsidRPr="0054737D" w:rsidRDefault="00765860" w:rsidP="00553EB4">
            <w:pPr>
              <w:jc w:val="center"/>
            </w:pPr>
            <w:r w:rsidRPr="0054737D">
              <w:t>7,3</w:t>
            </w:r>
          </w:p>
          <w:p w:rsidR="003669F8" w:rsidRPr="0054737D" w:rsidRDefault="00765860" w:rsidP="00553EB4">
            <w:pPr>
              <w:jc w:val="center"/>
            </w:pPr>
            <w:r w:rsidRPr="0054737D">
              <w:t>3,2</w:t>
            </w:r>
          </w:p>
          <w:p w:rsidR="00765860" w:rsidRPr="0054737D" w:rsidRDefault="00765860" w:rsidP="00765860">
            <w:pPr>
              <w:jc w:val="center"/>
            </w:pPr>
            <w:r w:rsidRPr="0054737D">
              <w:t>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center"/>
            </w:pPr>
            <w:r w:rsidRPr="0054737D">
              <w:t xml:space="preserve"> 0,</w:t>
            </w:r>
            <w:r w:rsidR="00765860" w:rsidRPr="0054737D">
              <w:t>7</w:t>
            </w: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025E65" w:rsidP="00553EB4">
            <w:pPr>
              <w:jc w:val="center"/>
            </w:pPr>
            <w:r w:rsidRPr="0054737D">
              <w:t>106</w:t>
            </w:r>
          </w:p>
          <w:p w:rsidR="003669F8" w:rsidRPr="0054737D" w:rsidRDefault="003669F8" w:rsidP="00553EB4">
            <w:pPr>
              <w:jc w:val="center"/>
            </w:pPr>
          </w:p>
        </w:tc>
      </w:tr>
      <w:tr w:rsidR="003669F8" w:rsidRPr="0054737D" w:rsidTr="00553EB4"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Возрастной состав населения:</w:t>
            </w:r>
          </w:p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3669F8" w:rsidRPr="0054737D">
              <w:t>моложе трудоспособного</w:t>
            </w:r>
          </w:p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3669F8" w:rsidRPr="0054737D">
              <w:t>трудоспособного</w:t>
            </w:r>
          </w:p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3669F8" w:rsidRPr="0054737D">
              <w:t>старше трудоспособного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9F7464" w:rsidP="00553EB4">
            <w:pPr>
              <w:jc w:val="center"/>
            </w:pPr>
            <w:r w:rsidRPr="0054737D">
              <w:t>0,9</w:t>
            </w:r>
          </w:p>
          <w:p w:rsidR="003669F8" w:rsidRPr="0054737D" w:rsidRDefault="00433A94" w:rsidP="00553EB4">
            <w:pPr>
              <w:jc w:val="center"/>
            </w:pPr>
            <w:r w:rsidRPr="0054737D">
              <w:t>3,5</w:t>
            </w:r>
          </w:p>
          <w:p w:rsidR="003669F8" w:rsidRPr="0054737D" w:rsidRDefault="00433A94" w:rsidP="00D92AF8">
            <w:pPr>
              <w:jc w:val="center"/>
            </w:pPr>
            <w:r w:rsidRPr="0054737D">
              <w:t>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025E65" w:rsidP="00553EB4">
            <w:pPr>
              <w:jc w:val="center"/>
            </w:pPr>
            <w:r w:rsidRPr="0054737D">
              <w:t>1,0</w:t>
            </w:r>
          </w:p>
          <w:p w:rsidR="003669F8" w:rsidRPr="0054737D" w:rsidRDefault="00025E65" w:rsidP="00553EB4">
            <w:pPr>
              <w:jc w:val="center"/>
            </w:pPr>
            <w:r w:rsidRPr="0054737D">
              <w:t>4,1</w:t>
            </w:r>
          </w:p>
          <w:p w:rsidR="003669F8" w:rsidRPr="0054737D" w:rsidRDefault="00025E65" w:rsidP="00553EB4">
            <w:pPr>
              <w:jc w:val="center"/>
            </w:pPr>
            <w:r w:rsidRPr="0054737D">
              <w:t>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025E65" w:rsidP="00553EB4">
            <w:pPr>
              <w:jc w:val="center"/>
            </w:pPr>
            <w:r w:rsidRPr="0054737D">
              <w:t>0,1</w:t>
            </w:r>
          </w:p>
          <w:p w:rsidR="003669F8" w:rsidRPr="0054737D" w:rsidRDefault="00433A94" w:rsidP="00553EB4">
            <w:pPr>
              <w:jc w:val="center"/>
            </w:pPr>
            <w:r w:rsidRPr="0054737D">
              <w:t>0</w:t>
            </w:r>
            <w:r w:rsidR="00025E65" w:rsidRPr="0054737D">
              <w:t>,6</w:t>
            </w:r>
          </w:p>
          <w:p w:rsidR="003669F8" w:rsidRPr="0054737D" w:rsidRDefault="00025E65" w:rsidP="00433A94">
            <w:pPr>
              <w:jc w:val="center"/>
            </w:pPr>
            <w:r w:rsidRPr="0054737D"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025E65" w:rsidP="00553EB4">
            <w:pPr>
              <w:jc w:val="center"/>
            </w:pPr>
            <w:r w:rsidRPr="0054737D">
              <w:t>111</w:t>
            </w:r>
          </w:p>
          <w:p w:rsidR="003669F8" w:rsidRPr="0054737D" w:rsidRDefault="00025E65" w:rsidP="00553EB4">
            <w:pPr>
              <w:jc w:val="center"/>
            </w:pPr>
            <w:r w:rsidRPr="0054737D">
              <w:t>117</w:t>
            </w:r>
          </w:p>
          <w:p w:rsidR="003669F8" w:rsidRPr="0054737D" w:rsidRDefault="00025E65" w:rsidP="00433A94">
            <w:pPr>
              <w:jc w:val="center"/>
            </w:pPr>
            <w:r w:rsidRPr="0054737D">
              <w:t>100</w:t>
            </w:r>
          </w:p>
        </w:tc>
      </w:tr>
      <w:tr w:rsidR="003669F8" w:rsidRPr="0054737D" w:rsidTr="00553EB4"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Соотношение людей пенсионного возраста к численности молодежи (%)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910684" w:rsidP="00910684">
            <w:pPr>
              <w:jc w:val="center"/>
            </w:pPr>
            <w:r w:rsidRPr="0054737D">
              <w:t>59,</w:t>
            </w:r>
            <w:r w:rsidR="00433A94" w:rsidRPr="0054737D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0F78D4" w:rsidP="00025E65">
            <w:pPr>
              <w:jc w:val="center"/>
            </w:pPr>
            <w:r w:rsidRPr="0054737D">
              <w:t>5</w:t>
            </w:r>
            <w:r w:rsidR="00025E65" w:rsidRPr="0054737D">
              <w:t>5</w:t>
            </w:r>
            <w:r w:rsidRPr="0054737D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69F8" w:rsidRPr="0054737D" w:rsidRDefault="003669F8" w:rsidP="00553EB4">
            <w:pPr>
              <w:jc w:val="center"/>
            </w:pPr>
            <w:r w:rsidRPr="0054737D">
              <w:t>-</w:t>
            </w:r>
          </w:p>
          <w:p w:rsidR="003669F8" w:rsidRPr="0054737D" w:rsidRDefault="003669F8" w:rsidP="00553EB4">
            <w:pPr>
              <w:jc w:val="center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025E65" w:rsidP="00D92AF8">
            <w:pPr>
              <w:jc w:val="center"/>
            </w:pPr>
            <w:r w:rsidRPr="0054737D">
              <w:t>4</w:t>
            </w:r>
          </w:p>
        </w:tc>
      </w:tr>
    </w:tbl>
    <w:p w:rsidR="005A08AF" w:rsidRPr="0054737D" w:rsidRDefault="005A08AF" w:rsidP="005A08AF">
      <w:pPr>
        <w:jc w:val="center"/>
      </w:pPr>
    </w:p>
    <w:p w:rsidR="00D66CD1" w:rsidRPr="0054737D" w:rsidRDefault="00D66CD1" w:rsidP="00263D18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Динамика численности населения 2014-2021 гг.</w:t>
      </w:r>
    </w:p>
    <w:p w:rsidR="00D66CD1" w:rsidRPr="0054737D" w:rsidRDefault="00D66CD1" w:rsidP="005A08AF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Y="127"/>
        <w:tblW w:w="9576" w:type="dxa"/>
        <w:tblLayout w:type="fixed"/>
        <w:tblLook w:val="04A0" w:firstRow="1" w:lastRow="0" w:firstColumn="1" w:lastColumn="0" w:noHBand="0" w:noVBand="1"/>
      </w:tblPr>
      <w:tblGrid>
        <w:gridCol w:w="1413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6F7301" w:rsidRPr="0054737D" w:rsidTr="006F7301">
        <w:trPr>
          <w:trHeight w:val="443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4"/>
                <w:szCs w:val="20"/>
              </w:rPr>
            </w:pPr>
            <w:r w:rsidRPr="0054737D">
              <w:rPr>
                <w:b/>
                <w:bCs/>
                <w:sz w:val="14"/>
                <w:szCs w:val="20"/>
              </w:rPr>
              <w:t> 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на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01.01.2014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01.01.2015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01.01.2016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01.01.2017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на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01.01.2018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01.01.2019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01.01.2020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01.01.2021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 xml:space="preserve">на </w:t>
            </w:r>
          </w:p>
          <w:p w:rsidR="002332BE" w:rsidRPr="0054737D" w:rsidRDefault="002332BE" w:rsidP="002332BE">
            <w:pPr>
              <w:jc w:val="center"/>
              <w:rPr>
                <w:b/>
                <w:bCs/>
                <w:sz w:val="16"/>
                <w:szCs w:val="20"/>
              </w:rPr>
            </w:pPr>
            <w:r w:rsidRPr="0054737D">
              <w:rPr>
                <w:b/>
                <w:bCs/>
                <w:sz w:val="16"/>
                <w:szCs w:val="20"/>
              </w:rPr>
              <w:t>01.01.2022</w:t>
            </w:r>
          </w:p>
        </w:tc>
      </w:tr>
      <w:tr w:rsidR="006F7301" w:rsidRPr="0054737D" w:rsidTr="006F7301">
        <w:trPr>
          <w:trHeight w:val="600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32BE" w:rsidRPr="0054737D" w:rsidRDefault="002332BE" w:rsidP="002332BE">
            <w:pPr>
              <w:rPr>
                <w:b/>
                <w:bCs/>
                <w:sz w:val="14"/>
                <w:szCs w:val="20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</w:p>
        </w:tc>
      </w:tr>
      <w:tr w:rsidR="006F7301" w:rsidRPr="0054737D" w:rsidTr="006F7301">
        <w:trPr>
          <w:trHeight w:val="432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Общая численность населения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6672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6577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6552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6560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6547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6436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6400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2332BE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6353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32BE" w:rsidRPr="0054737D" w:rsidRDefault="00765860" w:rsidP="002332BE">
            <w:pPr>
              <w:jc w:val="center"/>
              <w:rPr>
                <w:sz w:val="20"/>
                <w:szCs w:val="20"/>
              </w:rPr>
            </w:pPr>
            <w:r w:rsidRPr="0054737D">
              <w:rPr>
                <w:sz w:val="20"/>
                <w:szCs w:val="20"/>
              </w:rPr>
              <w:t>7320</w:t>
            </w:r>
          </w:p>
        </w:tc>
      </w:tr>
    </w:tbl>
    <w:p w:rsidR="002332BE" w:rsidRPr="0054737D" w:rsidRDefault="002332BE" w:rsidP="005A08AF">
      <w:pPr>
        <w:jc w:val="center"/>
      </w:pPr>
    </w:p>
    <w:p w:rsidR="005A08AF" w:rsidRPr="0054737D" w:rsidRDefault="005A08AF" w:rsidP="003669F8">
      <w:pPr>
        <w:jc w:val="both"/>
      </w:pPr>
    </w:p>
    <w:p w:rsidR="00D66CD1" w:rsidRPr="0054737D" w:rsidRDefault="00D66CD1" w:rsidP="005A08AF">
      <w:pPr>
        <w:suppressAutoHyphens/>
        <w:ind w:firstLine="708"/>
        <w:jc w:val="both"/>
        <w:rPr>
          <w:sz w:val="28"/>
          <w:szCs w:val="28"/>
        </w:rPr>
      </w:pP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Одним из важнейших факторов, обеспечивающих конкурентоспособность поселений, является наличие достаточного количества трудовых ресурсов, что, в свою очередь, зависит от демографической ситуации.</w:t>
      </w: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Демографическая ситуация, сложившаяся в поселении на момент разработки Стратегии развития, характеризуется средним уровнем </w:t>
      </w:r>
      <w:r w:rsidRPr="0054737D">
        <w:rPr>
          <w:sz w:val="28"/>
          <w:szCs w:val="28"/>
        </w:rPr>
        <w:lastRenderedPageBreak/>
        <w:t>рождаемости, не обеспечивающим простого воспроизводства населения, высоким уровнем смертности.</w:t>
      </w:r>
    </w:p>
    <w:p w:rsidR="003669F8" w:rsidRPr="0054737D" w:rsidRDefault="003669F8" w:rsidP="003669F8">
      <w:pPr>
        <w:rPr>
          <w:b/>
          <w:sz w:val="28"/>
          <w:szCs w:val="28"/>
        </w:rPr>
      </w:pPr>
    </w:p>
    <w:p w:rsidR="003669F8" w:rsidRPr="0054737D" w:rsidRDefault="003669F8" w:rsidP="003669F8">
      <w:pPr>
        <w:rPr>
          <w:b/>
          <w:sz w:val="28"/>
          <w:szCs w:val="28"/>
        </w:rPr>
      </w:pPr>
    </w:p>
    <w:p w:rsidR="006F7301" w:rsidRPr="0054737D" w:rsidRDefault="005E3A84" w:rsidP="003669F8">
      <w:pPr>
        <w:rPr>
          <w:sz w:val="28"/>
          <w:szCs w:val="28"/>
        </w:rPr>
      </w:pPr>
      <w:r w:rsidRPr="0054737D">
        <w:rPr>
          <w:noProof/>
        </w:rPr>
        <w:drawing>
          <wp:inline distT="0" distB="0" distL="0" distR="0">
            <wp:extent cx="5915025" cy="2962275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669F8" w:rsidRPr="0054737D" w:rsidRDefault="00263D18" w:rsidP="00263D18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 2</w:t>
      </w:r>
    </w:p>
    <w:p w:rsidR="003669F8" w:rsidRPr="0054737D" w:rsidRDefault="003669F8" w:rsidP="00C66A4A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Показатели естественного и миграционного движения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населения</w:t>
      </w:r>
      <w:r w:rsidR="0022433C" w:rsidRPr="0054737D">
        <w:rPr>
          <w:sz w:val="28"/>
          <w:szCs w:val="28"/>
        </w:rPr>
        <w:t xml:space="preserve"> </w:t>
      </w:r>
    </w:p>
    <w:p w:rsidR="00C66A4A" w:rsidRPr="0054737D" w:rsidRDefault="00C66A4A" w:rsidP="00C66A4A">
      <w:pPr>
        <w:jc w:val="center"/>
        <w:rPr>
          <w:sz w:val="28"/>
          <w:szCs w:val="28"/>
        </w:rPr>
      </w:pPr>
    </w:p>
    <w:tbl>
      <w:tblPr>
        <w:tblW w:w="92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36"/>
        <w:gridCol w:w="1200"/>
        <w:gridCol w:w="1231"/>
        <w:gridCol w:w="1077"/>
        <w:gridCol w:w="1695"/>
      </w:tblGrid>
      <w:tr w:rsidR="003669F8" w:rsidRPr="0054737D" w:rsidTr="00553EB4">
        <w:trPr>
          <w:trHeight w:val="261"/>
        </w:trPr>
        <w:tc>
          <w:tcPr>
            <w:tcW w:w="4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Показатели</w:t>
            </w:r>
          </w:p>
        </w:tc>
        <w:tc>
          <w:tcPr>
            <w:tcW w:w="5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88743E" w:rsidP="00553EB4">
            <w:pPr>
              <w:jc w:val="both"/>
            </w:pPr>
            <w:r w:rsidRPr="0054737D">
              <w:t xml:space="preserve"> </w:t>
            </w:r>
            <w:r w:rsidR="002332BE" w:rsidRPr="0054737D">
              <w:t xml:space="preserve">Красюковского </w:t>
            </w:r>
            <w:r w:rsidR="003669F8" w:rsidRPr="0054737D">
              <w:t>поселение</w:t>
            </w:r>
          </w:p>
        </w:tc>
      </w:tr>
      <w:tr w:rsidR="003669F8" w:rsidRPr="0054737D" w:rsidTr="00553EB4">
        <w:trPr>
          <w:trHeight w:val="275"/>
        </w:trPr>
        <w:tc>
          <w:tcPr>
            <w:tcW w:w="4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69F8" w:rsidRPr="0054737D" w:rsidRDefault="003669F8" w:rsidP="00553EB4"/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center"/>
            </w:pPr>
            <w:r w:rsidRPr="0054737D">
              <w:t>2019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center"/>
            </w:pPr>
            <w:r w:rsidRPr="0054737D">
              <w:t>2020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both"/>
            </w:pPr>
            <w:r w:rsidRPr="0054737D">
              <w:t>2021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center"/>
            </w:pPr>
            <w:r w:rsidRPr="0054737D">
              <w:t>%</w:t>
            </w:r>
          </w:p>
        </w:tc>
      </w:tr>
      <w:tr w:rsidR="003669F8" w:rsidRPr="0054737D" w:rsidTr="00553EB4">
        <w:trPr>
          <w:trHeight w:val="536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родившихся – всего (чел.)</w:t>
            </w:r>
          </w:p>
          <w:p w:rsidR="003669F8" w:rsidRPr="0054737D" w:rsidRDefault="003669F8" w:rsidP="00553EB4">
            <w:pPr>
              <w:jc w:val="both"/>
            </w:pPr>
            <w:r w:rsidRPr="0054737D">
              <w:t>Удельный вес</w:t>
            </w:r>
            <w:r w:rsidR="005B1677" w:rsidRPr="0054737D">
              <w:t xml:space="preserve"> </w:t>
            </w:r>
            <w:r w:rsidRPr="0054737D">
              <w:t>(%)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2332BE" w:rsidP="00553EB4">
            <w:pPr>
              <w:jc w:val="center"/>
            </w:pPr>
            <w:r w:rsidRPr="0054737D">
              <w:t>67</w:t>
            </w:r>
          </w:p>
          <w:p w:rsidR="003669F8" w:rsidRPr="0054737D" w:rsidRDefault="003669F8" w:rsidP="00553EB4">
            <w:pPr>
              <w:jc w:val="center"/>
            </w:pPr>
            <w:r w:rsidRPr="0054737D">
              <w:t>1,0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AA3D25" w:rsidP="00553EB4">
            <w:pPr>
              <w:jc w:val="center"/>
            </w:pPr>
            <w:r w:rsidRPr="0054737D">
              <w:t>59</w:t>
            </w:r>
          </w:p>
          <w:p w:rsidR="003669F8" w:rsidRPr="0054737D" w:rsidRDefault="00D004C2" w:rsidP="00553EB4">
            <w:pPr>
              <w:jc w:val="center"/>
            </w:pPr>
            <w:r w:rsidRPr="0054737D">
              <w:t>0,9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D004C2" w:rsidP="00553EB4">
            <w:pPr>
              <w:jc w:val="center"/>
            </w:pPr>
            <w:r w:rsidRPr="0054737D">
              <w:t>53</w:t>
            </w:r>
          </w:p>
          <w:p w:rsidR="003669F8" w:rsidRPr="0054737D" w:rsidRDefault="00D004C2" w:rsidP="00553EB4">
            <w:pPr>
              <w:jc w:val="center"/>
            </w:pPr>
            <w:r w:rsidRPr="0054737D">
              <w:t>0,8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4B73E1" w:rsidP="00553EB4">
            <w:pPr>
              <w:jc w:val="center"/>
            </w:pPr>
            <w:r w:rsidRPr="0054737D">
              <w:t>89,8</w:t>
            </w:r>
          </w:p>
        </w:tc>
      </w:tr>
      <w:tr w:rsidR="003669F8" w:rsidRPr="0054737D" w:rsidTr="00553EB4">
        <w:trPr>
          <w:trHeight w:val="522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родившихся в расчете на 1000 населения (чел.)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22433C" w:rsidP="00553EB4">
            <w:pPr>
              <w:jc w:val="center"/>
            </w:pPr>
            <w:r w:rsidRPr="0054737D">
              <w:t>10,4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22433C" w:rsidP="00D004C2">
            <w:pPr>
              <w:jc w:val="center"/>
            </w:pPr>
            <w:r w:rsidRPr="0054737D">
              <w:t>9,3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22433C" w:rsidP="00553EB4">
            <w:pPr>
              <w:jc w:val="center"/>
            </w:pPr>
            <w:r w:rsidRPr="0054737D">
              <w:t>8,4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>х</w:t>
            </w:r>
          </w:p>
        </w:tc>
      </w:tr>
      <w:tr w:rsidR="003669F8" w:rsidRPr="0054737D" w:rsidTr="00553EB4">
        <w:trPr>
          <w:trHeight w:val="536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умерших – всего (чел.)</w:t>
            </w:r>
          </w:p>
          <w:p w:rsidR="003669F8" w:rsidRPr="0054737D" w:rsidRDefault="003669F8" w:rsidP="00553EB4">
            <w:pPr>
              <w:jc w:val="both"/>
            </w:pPr>
            <w:r w:rsidRPr="0054737D">
              <w:t>Удельный вес</w:t>
            </w:r>
            <w:r w:rsidR="005B1677" w:rsidRPr="0054737D">
              <w:t xml:space="preserve"> </w:t>
            </w:r>
            <w:r w:rsidRPr="0054737D">
              <w:t>(%)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2332BE" w:rsidP="00553EB4">
            <w:pPr>
              <w:jc w:val="center"/>
            </w:pPr>
            <w:r w:rsidRPr="0054737D">
              <w:t>87</w:t>
            </w:r>
          </w:p>
          <w:p w:rsidR="003669F8" w:rsidRPr="0054737D" w:rsidRDefault="003669F8" w:rsidP="00C07323">
            <w:pPr>
              <w:jc w:val="center"/>
            </w:pPr>
            <w:r w:rsidRPr="0054737D">
              <w:t>1,</w:t>
            </w:r>
            <w:r w:rsidR="00C07323" w:rsidRPr="0054737D"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AA3D25" w:rsidP="00553EB4">
            <w:pPr>
              <w:jc w:val="center"/>
            </w:pPr>
            <w:r w:rsidRPr="0054737D">
              <w:t>106</w:t>
            </w:r>
          </w:p>
          <w:p w:rsidR="003669F8" w:rsidRPr="0054737D" w:rsidRDefault="00D004C2" w:rsidP="00553EB4">
            <w:pPr>
              <w:jc w:val="center"/>
            </w:pPr>
            <w:r w:rsidRPr="0054737D">
              <w:t>1,7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D004C2" w:rsidP="00553EB4">
            <w:pPr>
              <w:jc w:val="center"/>
            </w:pPr>
            <w:r w:rsidRPr="0054737D">
              <w:t>149</w:t>
            </w:r>
          </w:p>
          <w:p w:rsidR="003669F8" w:rsidRPr="0054737D" w:rsidRDefault="00D004C2" w:rsidP="00553EB4">
            <w:pPr>
              <w:jc w:val="center"/>
            </w:pPr>
            <w:r w:rsidRPr="0054737D">
              <w:t>2,3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4B73E1" w:rsidP="00553EB4">
            <w:pPr>
              <w:jc w:val="center"/>
            </w:pPr>
            <w:r w:rsidRPr="0054737D">
              <w:t>140,6</w:t>
            </w:r>
          </w:p>
        </w:tc>
      </w:tr>
      <w:tr w:rsidR="003669F8" w:rsidRPr="0054737D" w:rsidTr="00553EB4">
        <w:trPr>
          <w:trHeight w:val="522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умерших в расчете на 1000 населения (чел)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C07323">
            <w:pPr>
              <w:jc w:val="center"/>
            </w:pPr>
            <w:r w:rsidRPr="0054737D">
              <w:t>1</w:t>
            </w:r>
            <w:r w:rsidR="00C07323" w:rsidRPr="0054737D">
              <w:t>3</w:t>
            </w:r>
            <w:r w:rsidRPr="0054737D">
              <w:t>,</w:t>
            </w:r>
            <w:r w:rsidR="00C07323" w:rsidRPr="0054737D">
              <w:t>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D004C2" w:rsidP="00553EB4">
            <w:pPr>
              <w:jc w:val="center"/>
            </w:pPr>
            <w:r w:rsidRPr="0054737D">
              <w:t>16,6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C66A4A" w:rsidP="00553EB4">
            <w:pPr>
              <w:jc w:val="center"/>
            </w:pPr>
            <w:r w:rsidRPr="0054737D">
              <w:t>23,6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>х</w:t>
            </w:r>
          </w:p>
        </w:tc>
      </w:tr>
      <w:tr w:rsidR="003669F8" w:rsidRPr="0054737D" w:rsidTr="00553EB4">
        <w:trPr>
          <w:trHeight w:val="798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 xml:space="preserve">Естественный прирост, </w:t>
            </w:r>
          </w:p>
          <w:p w:rsidR="003669F8" w:rsidRPr="0054737D" w:rsidRDefault="003669F8" w:rsidP="00553EB4">
            <w:pPr>
              <w:jc w:val="both"/>
            </w:pPr>
            <w:r w:rsidRPr="0054737D">
              <w:t>убыль (-) населения (чел.)</w:t>
            </w:r>
          </w:p>
          <w:p w:rsidR="003669F8" w:rsidRPr="0054737D" w:rsidRDefault="003669F8" w:rsidP="00553EB4">
            <w:pPr>
              <w:jc w:val="both"/>
            </w:pPr>
            <w:r w:rsidRPr="0054737D">
              <w:t>в расчете на 1000 населения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C07323" w:rsidP="00553EB4">
            <w:pPr>
              <w:jc w:val="center"/>
            </w:pPr>
            <w:r w:rsidRPr="0054737D">
              <w:t>-20</w:t>
            </w:r>
          </w:p>
          <w:p w:rsidR="003669F8" w:rsidRPr="0054737D" w:rsidRDefault="003669F8" w:rsidP="00553EB4">
            <w:pPr>
              <w:jc w:val="center"/>
            </w:pPr>
            <w:r w:rsidRPr="0054737D">
              <w:t>-3</w:t>
            </w:r>
            <w:r w:rsidR="0022433C" w:rsidRPr="0054737D">
              <w:t>,2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 xml:space="preserve">- </w:t>
            </w:r>
            <w:r w:rsidR="00D004C2" w:rsidRPr="0054737D">
              <w:t>47</w:t>
            </w:r>
          </w:p>
          <w:p w:rsidR="003669F8" w:rsidRPr="0054737D" w:rsidRDefault="00D004C2" w:rsidP="00D004C2">
            <w:pPr>
              <w:jc w:val="center"/>
            </w:pPr>
            <w:r w:rsidRPr="0054737D">
              <w:t>- 7,3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D004C2" w:rsidP="00553EB4">
            <w:pPr>
              <w:jc w:val="center"/>
            </w:pPr>
            <w:r w:rsidRPr="0054737D">
              <w:t>-</w:t>
            </w:r>
            <w:r w:rsidR="003669F8" w:rsidRPr="0054737D">
              <w:t>9</w:t>
            </w:r>
            <w:r w:rsidRPr="0054737D">
              <w:t>6</w:t>
            </w:r>
          </w:p>
          <w:p w:rsidR="003669F8" w:rsidRPr="0054737D" w:rsidRDefault="003669F8" w:rsidP="0022433C">
            <w:pPr>
              <w:jc w:val="center"/>
            </w:pPr>
            <w:r w:rsidRPr="0054737D">
              <w:t>-</w:t>
            </w:r>
            <w:r w:rsidR="00D004C2" w:rsidRPr="0054737D">
              <w:t>15,</w:t>
            </w:r>
            <w:r w:rsidR="0022433C" w:rsidRPr="0054737D"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4B73E1" w:rsidP="00553EB4">
            <w:pPr>
              <w:jc w:val="center"/>
            </w:pPr>
            <w:r w:rsidRPr="0054737D">
              <w:t>204,3</w:t>
            </w:r>
          </w:p>
        </w:tc>
      </w:tr>
      <w:tr w:rsidR="003669F8" w:rsidRPr="0054737D" w:rsidTr="00553EB4">
        <w:trPr>
          <w:trHeight w:val="261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прибывших (чел.)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C07323" w:rsidP="00553EB4">
            <w:pPr>
              <w:jc w:val="center"/>
            </w:pPr>
            <w:r w:rsidRPr="0054737D">
              <w:t>166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D004C2" w:rsidP="00553EB4">
            <w:pPr>
              <w:jc w:val="center"/>
            </w:pPr>
            <w:r w:rsidRPr="0054737D">
              <w:t>202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D004C2" w:rsidP="00553EB4">
            <w:pPr>
              <w:jc w:val="center"/>
            </w:pPr>
            <w:r w:rsidRPr="0054737D">
              <w:t>204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4B73E1" w:rsidP="004B73E1">
            <w:pPr>
              <w:jc w:val="center"/>
            </w:pPr>
            <w:r w:rsidRPr="0054737D">
              <w:t>101</w:t>
            </w:r>
          </w:p>
        </w:tc>
      </w:tr>
      <w:tr w:rsidR="003669F8" w:rsidRPr="0054737D" w:rsidTr="00553EB4">
        <w:trPr>
          <w:trHeight w:val="261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Число выбывших (чел.)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C07323" w:rsidP="00553EB4">
            <w:pPr>
              <w:jc w:val="center"/>
            </w:pPr>
            <w:r w:rsidRPr="0054737D">
              <w:t>18</w:t>
            </w:r>
            <w:r w:rsidR="003669F8" w:rsidRPr="0054737D">
              <w:t>2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D004C2" w:rsidP="00553EB4">
            <w:pPr>
              <w:jc w:val="center"/>
            </w:pPr>
            <w:r w:rsidRPr="0054737D">
              <w:t>20</w:t>
            </w:r>
            <w:r w:rsidR="003669F8" w:rsidRPr="0054737D"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D004C2" w:rsidP="00553EB4">
            <w:pPr>
              <w:jc w:val="center"/>
            </w:pPr>
            <w:r w:rsidRPr="0054737D">
              <w:t>189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4B73E1" w:rsidP="00553EB4">
            <w:pPr>
              <w:jc w:val="center"/>
            </w:pPr>
            <w:r w:rsidRPr="0054737D">
              <w:t>93,6</w:t>
            </w:r>
          </w:p>
        </w:tc>
      </w:tr>
      <w:tr w:rsidR="003669F8" w:rsidRPr="0054737D" w:rsidTr="00553EB4">
        <w:trPr>
          <w:trHeight w:val="798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Миграционный прирост, убыль (-) населения (чел.)</w:t>
            </w:r>
          </w:p>
          <w:p w:rsidR="003669F8" w:rsidRPr="0054737D" w:rsidRDefault="003669F8" w:rsidP="00553EB4">
            <w:pPr>
              <w:jc w:val="both"/>
            </w:pPr>
            <w:r w:rsidRPr="0054737D">
              <w:t>в расчете на 1000 населения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>-</w:t>
            </w:r>
            <w:r w:rsidR="00C07323" w:rsidRPr="0054737D">
              <w:t>16</w:t>
            </w:r>
          </w:p>
          <w:p w:rsidR="003669F8" w:rsidRPr="0054737D" w:rsidRDefault="003669F8" w:rsidP="00553EB4">
            <w:pPr>
              <w:jc w:val="center"/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D004C2" w:rsidP="00553EB4">
            <w:pPr>
              <w:jc w:val="center"/>
            </w:pPr>
            <w:r w:rsidRPr="0054737D">
              <w:t>0</w:t>
            </w:r>
          </w:p>
          <w:p w:rsidR="003669F8" w:rsidRPr="0054737D" w:rsidRDefault="003669F8" w:rsidP="00553EB4">
            <w:pPr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>+</w:t>
            </w:r>
            <w:r w:rsidR="00D004C2" w:rsidRPr="0054737D">
              <w:t>1</w:t>
            </w:r>
            <w:r w:rsidRPr="0054737D">
              <w:t>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  <w:rPr>
                <w:lang w:val="en-US"/>
              </w:rPr>
            </w:pPr>
            <w:r w:rsidRPr="0054737D">
              <w:rPr>
                <w:lang w:val="en-US"/>
              </w:rPr>
              <w:t>x</w:t>
            </w:r>
          </w:p>
        </w:tc>
      </w:tr>
      <w:tr w:rsidR="003669F8" w:rsidRPr="0054737D" w:rsidTr="00553EB4">
        <w:trPr>
          <w:trHeight w:val="1320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9F8" w:rsidRPr="0054737D" w:rsidRDefault="003669F8" w:rsidP="00553EB4">
            <w:pPr>
              <w:jc w:val="both"/>
            </w:pPr>
            <w:r w:rsidRPr="0054737D">
              <w:t>Баланс естественного и миграционного движения населения (чел.)</w:t>
            </w:r>
          </w:p>
          <w:p w:rsidR="003669F8" w:rsidRPr="0054737D" w:rsidRDefault="003669F8" w:rsidP="00553EB4">
            <w:pPr>
              <w:jc w:val="both"/>
            </w:pPr>
            <w:r w:rsidRPr="0054737D">
              <w:t>в расчете на 1000 населения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C07323" w:rsidP="00553EB4">
            <w:pPr>
              <w:jc w:val="center"/>
            </w:pPr>
            <w:r w:rsidRPr="0054737D">
              <w:t>-36</w:t>
            </w: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  <w:r w:rsidRPr="0054737D">
              <w:t>-</w:t>
            </w:r>
            <w:r w:rsidR="00C07323" w:rsidRPr="0054737D">
              <w:t>5,6</w:t>
            </w:r>
          </w:p>
          <w:p w:rsidR="003669F8" w:rsidRPr="0054737D" w:rsidRDefault="003669F8" w:rsidP="00553EB4">
            <w:pPr>
              <w:jc w:val="center"/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  <w:r w:rsidRPr="0054737D">
              <w:t>-4</w:t>
            </w:r>
            <w:r w:rsidR="00D004C2" w:rsidRPr="0054737D">
              <w:t>7</w:t>
            </w: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D004C2" w:rsidP="00553EB4">
            <w:pPr>
              <w:jc w:val="center"/>
            </w:pPr>
            <w:r w:rsidRPr="0054737D">
              <w:t>-7,3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D004C2" w:rsidP="00553EB4">
            <w:pPr>
              <w:jc w:val="center"/>
            </w:pPr>
            <w:r w:rsidRPr="0054737D">
              <w:t>-81</w:t>
            </w:r>
          </w:p>
          <w:p w:rsidR="003669F8" w:rsidRPr="0054737D" w:rsidRDefault="003669F8" w:rsidP="00553EB4">
            <w:pPr>
              <w:jc w:val="center"/>
              <w:rPr>
                <w:lang w:val="en-US"/>
              </w:rPr>
            </w:pPr>
          </w:p>
          <w:p w:rsidR="003669F8" w:rsidRPr="0054737D" w:rsidRDefault="003669F8" w:rsidP="00553EB4">
            <w:pPr>
              <w:jc w:val="center"/>
            </w:pPr>
          </w:p>
          <w:p w:rsidR="003669F8" w:rsidRPr="0054737D" w:rsidRDefault="00D004C2" w:rsidP="00553EB4">
            <w:pPr>
              <w:jc w:val="center"/>
            </w:pPr>
            <w:r w:rsidRPr="0054737D">
              <w:t>-12,7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9F8" w:rsidRPr="0054737D" w:rsidRDefault="003669F8" w:rsidP="00553EB4">
            <w:pPr>
              <w:jc w:val="center"/>
            </w:pPr>
          </w:p>
          <w:p w:rsidR="003669F8" w:rsidRPr="0054737D" w:rsidRDefault="003669F8" w:rsidP="00553EB4">
            <w:pPr>
              <w:jc w:val="center"/>
              <w:rPr>
                <w:lang w:val="en-US"/>
              </w:rPr>
            </w:pPr>
            <w:r w:rsidRPr="0054737D">
              <w:rPr>
                <w:lang w:val="en-US"/>
              </w:rPr>
              <w:t>x</w:t>
            </w:r>
          </w:p>
          <w:p w:rsidR="003669F8" w:rsidRPr="0054737D" w:rsidRDefault="003669F8" w:rsidP="00553EB4">
            <w:pPr>
              <w:jc w:val="center"/>
            </w:pPr>
          </w:p>
        </w:tc>
      </w:tr>
    </w:tbl>
    <w:p w:rsidR="00553EB4" w:rsidRPr="0054737D" w:rsidRDefault="00553EB4" w:rsidP="00553EB4">
      <w:pPr>
        <w:suppressAutoHyphens/>
        <w:ind w:firstLine="709"/>
        <w:jc w:val="both"/>
        <w:rPr>
          <w:sz w:val="28"/>
          <w:szCs w:val="28"/>
        </w:rPr>
      </w:pPr>
    </w:p>
    <w:p w:rsidR="003669F8" w:rsidRPr="0054737D" w:rsidRDefault="00553EB4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 учетом долгосрочных</w:t>
      </w:r>
      <w:r w:rsidR="003669F8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стратегических вызовов времени основной упор</w:t>
      </w:r>
      <w:r w:rsidR="003669F8" w:rsidRPr="0054737D">
        <w:rPr>
          <w:sz w:val="28"/>
          <w:szCs w:val="28"/>
        </w:rPr>
        <w:t xml:space="preserve"> необходимо </w:t>
      </w:r>
      <w:r w:rsidRPr="0054737D">
        <w:rPr>
          <w:sz w:val="28"/>
          <w:szCs w:val="28"/>
        </w:rPr>
        <w:t xml:space="preserve">сделать на количественный и качественный рост </w:t>
      </w:r>
      <w:r w:rsidR="003669F8" w:rsidRPr="0054737D">
        <w:rPr>
          <w:sz w:val="28"/>
          <w:szCs w:val="28"/>
        </w:rPr>
        <w:t xml:space="preserve">человеческого </w:t>
      </w:r>
      <w:r w:rsidRPr="0054737D">
        <w:rPr>
          <w:sz w:val="28"/>
          <w:szCs w:val="28"/>
        </w:rPr>
        <w:lastRenderedPageBreak/>
        <w:t xml:space="preserve">потенциала </w:t>
      </w:r>
      <w:r w:rsidR="003669F8" w:rsidRPr="0054737D">
        <w:rPr>
          <w:sz w:val="28"/>
          <w:szCs w:val="28"/>
        </w:rPr>
        <w:t>и реализ</w:t>
      </w:r>
      <w:r w:rsidRPr="0054737D">
        <w:rPr>
          <w:sz w:val="28"/>
          <w:szCs w:val="28"/>
        </w:rPr>
        <w:t>ацию социально – экономического</w:t>
      </w:r>
      <w:r w:rsidR="003669F8" w:rsidRPr="0054737D">
        <w:rPr>
          <w:sz w:val="28"/>
          <w:szCs w:val="28"/>
        </w:rPr>
        <w:t xml:space="preserve"> развития поселения</w:t>
      </w:r>
      <w:r w:rsidRPr="0054737D">
        <w:rPr>
          <w:sz w:val="28"/>
          <w:szCs w:val="28"/>
        </w:rPr>
        <w:t xml:space="preserve"> с </w:t>
      </w:r>
      <w:r w:rsidR="003669F8" w:rsidRPr="0054737D">
        <w:rPr>
          <w:sz w:val="28"/>
          <w:szCs w:val="28"/>
        </w:rPr>
        <w:t>приоритетом социальных интересов и социального развития.</w:t>
      </w: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Необходимыми составляющими полноценной и достойной жизни каждого человека является материальное благосостояние, комфортные условия жизни и возможность самореализации.</w:t>
      </w: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оценки улучшения качества жизни, жители поселения считают важными аспектами коммунальные услуги, рабочие места, медицинское обслуживание, </w:t>
      </w:r>
      <w:r w:rsidR="00553EB4" w:rsidRPr="0054737D">
        <w:rPr>
          <w:sz w:val="28"/>
          <w:szCs w:val="28"/>
        </w:rPr>
        <w:t>жилье, транспорт</w:t>
      </w:r>
      <w:r w:rsidRPr="0054737D">
        <w:rPr>
          <w:sz w:val="28"/>
          <w:szCs w:val="28"/>
        </w:rPr>
        <w:t xml:space="preserve">, дошкольное и школьное образование, личную безопасность, благоустроенность населенных пунктов. </w:t>
      </w:r>
    </w:p>
    <w:p w:rsidR="003669F8" w:rsidRPr="0054737D" w:rsidRDefault="003669F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Поэтому миссия, цель, направления, </w:t>
      </w:r>
      <w:r w:rsidR="00553EB4" w:rsidRPr="0054737D">
        <w:rPr>
          <w:sz w:val="28"/>
          <w:szCs w:val="28"/>
        </w:rPr>
        <w:t>задачи Стратегии</w:t>
      </w:r>
      <w:r w:rsidRPr="0054737D">
        <w:rPr>
          <w:sz w:val="28"/>
          <w:szCs w:val="28"/>
        </w:rPr>
        <w:t xml:space="preserve"> и комплексы </w:t>
      </w:r>
      <w:r w:rsidR="00553EB4" w:rsidRPr="0054737D">
        <w:rPr>
          <w:sz w:val="28"/>
          <w:szCs w:val="28"/>
        </w:rPr>
        <w:t>мероприятий, формируемые в рамках ее реализации</w:t>
      </w:r>
      <w:r w:rsidRPr="0054737D">
        <w:rPr>
          <w:sz w:val="28"/>
          <w:szCs w:val="28"/>
        </w:rPr>
        <w:t xml:space="preserve"> </w:t>
      </w:r>
      <w:r w:rsidR="00553EB4" w:rsidRPr="0054737D">
        <w:rPr>
          <w:sz w:val="28"/>
          <w:szCs w:val="28"/>
        </w:rPr>
        <w:t xml:space="preserve">и должны </w:t>
      </w:r>
      <w:r w:rsidRPr="0054737D">
        <w:rPr>
          <w:sz w:val="28"/>
          <w:szCs w:val="28"/>
        </w:rPr>
        <w:t xml:space="preserve">обеспечивать создание комфортных условий для жизни и роста численности населения </w:t>
      </w:r>
      <w:r w:rsidR="00553EB4" w:rsidRPr="0054737D">
        <w:rPr>
          <w:sz w:val="28"/>
          <w:szCs w:val="28"/>
        </w:rPr>
        <w:t xml:space="preserve">Красюковского </w:t>
      </w:r>
      <w:r w:rsidRPr="0054737D">
        <w:rPr>
          <w:sz w:val="28"/>
          <w:szCs w:val="28"/>
        </w:rPr>
        <w:t>сельского поселения.</w:t>
      </w:r>
    </w:p>
    <w:p w:rsidR="00D66CD1" w:rsidRPr="0054737D" w:rsidRDefault="003669F8" w:rsidP="00D87D48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Повышение инвестиционной </w:t>
      </w:r>
      <w:r w:rsidR="00553EB4" w:rsidRPr="0054737D">
        <w:rPr>
          <w:sz w:val="28"/>
          <w:szCs w:val="28"/>
        </w:rPr>
        <w:t>привлекательности Красюковского сельского поселения</w:t>
      </w:r>
      <w:r w:rsidRPr="0054737D">
        <w:rPr>
          <w:sz w:val="28"/>
          <w:szCs w:val="28"/>
        </w:rPr>
        <w:t xml:space="preserve"> и </w:t>
      </w:r>
      <w:r w:rsidR="00553EB4" w:rsidRPr="0054737D">
        <w:rPr>
          <w:sz w:val="28"/>
          <w:szCs w:val="28"/>
        </w:rPr>
        <w:t>создание крупных</w:t>
      </w:r>
      <w:r w:rsidRPr="0054737D">
        <w:rPr>
          <w:sz w:val="28"/>
          <w:szCs w:val="28"/>
        </w:rPr>
        <w:t xml:space="preserve"> предприятий, в том числе и бюджетообразующих, создание большего количества рабочих мест, эффективное использование инвестиционного потенциала, обеспечение высокого качества жизни и его благосостояния</w:t>
      </w:r>
      <w:bookmarkStart w:id="16" w:name="_Toc521678878"/>
      <w:r w:rsidR="00EA4F28" w:rsidRPr="0054737D">
        <w:rPr>
          <w:sz w:val="28"/>
          <w:szCs w:val="28"/>
        </w:rPr>
        <w:t xml:space="preserve"> создают предпосылки для развития поселения.</w:t>
      </w:r>
    </w:p>
    <w:p w:rsidR="00D87D48" w:rsidRPr="0054737D" w:rsidRDefault="00D87D48" w:rsidP="00D87D48">
      <w:pPr>
        <w:suppressAutoHyphens/>
        <w:ind w:firstLine="709"/>
        <w:jc w:val="both"/>
        <w:rPr>
          <w:sz w:val="28"/>
          <w:szCs w:val="28"/>
        </w:rPr>
      </w:pPr>
    </w:p>
    <w:p w:rsidR="003669F8" w:rsidRPr="0054737D" w:rsidRDefault="00D66CD1" w:rsidP="00B561D9">
      <w:pPr>
        <w:pStyle w:val="1"/>
        <w:spacing w:before="0" w:after="0"/>
        <w:ind w:firstLine="709"/>
        <w:jc w:val="center"/>
        <w:rPr>
          <w:rFonts w:ascii="Times New Roman" w:hAnsi="Times New Roman"/>
          <w:b w:val="0"/>
          <w:sz w:val="28"/>
          <w:szCs w:val="28"/>
          <w:lang w:eastAsia="ru-RU"/>
        </w:rPr>
      </w:pPr>
      <w:bookmarkStart w:id="17" w:name="_Toc143506331"/>
      <w:r w:rsidRPr="0054737D">
        <w:rPr>
          <w:rFonts w:ascii="Times New Roman" w:hAnsi="Times New Roman"/>
          <w:b w:val="0"/>
          <w:sz w:val="28"/>
          <w:szCs w:val="28"/>
          <w:lang w:val="ru-RU" w:eastAsia="ru-RU"/>
        </w:rPr>
        <w:t xml:space="preserve">3. </w:t>
      </w:r>
      <w:r w:rsidR="003669F8" w:rsidRPr="0054737D">
        <w:rPr>
          <w:rFonts w:ascii="Times New Roman" w:hAnsi="Times New Roman"/>
          <w:b w:val="0"/>
          <w:sz w:val="28"/>
          <w:szCs w:val="28"/>
          <w:lang w:eastAsia="ru-RU"/>
        </w:rPr>
        <w:t>Миссия, цель и стратегические направления</w:t>
      </w:r>
      <w:r w:rsidR="00D87D48" w:rsidRPr="0054737D">
        <w:rPr>
          <w:rFonts w:ascii="Times New Roman" w:hAnsi="Times New Roman"/>
          <w:b w:val="0"/>
          <w:sz w:val="28"/>
          <w:szCs w:val="28"/>
          <w:lang w:eastAsia="ru-RU"/>
        </w:rPr>
        <w:br/>
      </w:r>
      <w:r w:rsidR="003669F8" w:rsidRPr="0054737D">
        <w:rPr>
          <w:rFonts w:ascii="Times New Roman" w:hAnsi="Times New Roman"/>
          <w:b w:val="0"/>
          <w:sz w:val="28"/>
          <w:szCs w:val="28"/>
          <w:lang w:eastAsia="ru-RU"/>
        </w:rPr>
        <w:t>социально-экономического</w:t>
      </w:r>
      <w:r w:rsidR="005B1677" w:rsidRPr="0054737D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="003669F8" w:rsidRPr="0054737D">
        <w:rPr>
          <w:rFonts w:ascii="Times New Roman" w:hAnsi="Times New Roman"/>
          <w:b w:val="0"/>
          <w:sz w:val="28"/>
          <w:szCs w:val="28"/>
          <w:lang w:eastAsia="ru-RU"/>
        </w:rPr>
        <w:t xml:space="preserve">развития </w:t>
      </w:r>
      <w:r w:rsidR="00D87D48" w:rsidRPr="0054737D">
        <w:rPr>
          <w:rFonts w:ascii="Times New Roman" w:hAnsi="Times New Roman"/>
          <w:b w:val="0"/>
          <w:sz w:val="28"/>
          <w:szCs w:val="28"/>
          <w:lang w:eastAsia="ru-RU"/>
        </w:rPr>
        <w:br/>
      </w:r>
      <w:r w:rsidR="00553EB4" w:rsidRPr="0054737D">
        <w:rPr>
          <w:rFonts w:ascii="Times New Roman" w:hAnsi="Times New Roman"/>
          <w:b w:val="0"/>
          <w:sz w:val="28"/>
          <w:szCs w:val="28"/>
          <w:lang w:eastAsia="ru-RU"/>
        </w:rPr>
        <w:t xml:space="preserve">Красюковского </w:t>
      </w:r>
      <w:r w:rsidR="003669F8" w:rsidRPr="0054737D">
        <w:rPr>
          <w:rFonts w:ascii="Times New Roman" w:hAnsi="Times New Roman"/>
          <w:b w:val="0"/>
          <w:sz w:val="28"/>
          <w:szCs w:val="28"/>
          <w:lang w:eastAsia="ru-RU"/>
        </w:rPr>
        <w:t>сельского поселения на период до 2030 год</w:t>
      </w:r>
      <w:bookmarkEnd w:id="16"/>
      <w:r w:rsidR="003669F8" w:rsidRPr="0054737D">
        <w:rPr>
          <w:rFonts w:ascii="Times New Roman" w:hAnsi="Times New Roman"/>
          <w:b w:val="0"/>
          <w:sz w:val="28"/>
          <w:szCs w:val="28"/>
          <w:lang w:eastAsia="ru-RU"/>
        </w:rPr>
        <w:t>а.</w:t>
      </w:r>
      <w:bookmarkEnd w:id="17"/>
    </w:p>
    <w:p w:rsidR="00D66CD1" w:rsidRPr="0054737D" w:rsidRDefault="00D66CD1" w:rsidP="00D66CD1">
      <w:pPr>
        <w:rPr>
          <w:lang w:val="x-none"/>
        </w:rPr>
      </w:pPr>
    </w:p>
    <w:p w:rsidR="00B561D9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Количественное сокращение численности населения приводит к снижению уровня жизни и замедлению темпов экономического роста (стабильное сокращение численности населения). </w:t>
      </w:r>
    </w:p>
    <w:p w:rsidR="00B561D9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Критерий растущей численности населения в настоящее время является индикатором привлекательности территории для проживания и развития человека.</w:t>
      </w:r>
    </w:p>
    <w:p w:rsidR="00B561D9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Поэтому миссия, цель, направления, задачи Стратегии и комплексы мероприятий, формируемые в рамках ее реализации, должны обеспечивать создание комфортных условий для жизни и роста численности населения Красюковского сельского поселения.</w:t>
      </w:r>
    </w:p>
    <w:p w:rsidR="00EA4F28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Миссия Красюковского сельского поселения: </w:t>
      </w:r>
    </w:p>
    <w:p w:rsidR="00B561D9" w:rsidRPr="0054737D" w:rsidRDefault="00EA4F2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</w:t>
      </w:r>
      <w:r w:rsidR="00B561D9" w:rsidRPr="0054737D">
        <w:rPr>
          <w:sz w:val="28"/>
          <w:szCs w:val="28"/>
        </w:rPr>
        <w:t>балансированно</w:t>
      </w:r>
      <w:r w:rsidRPr="0054737D">
        <w:rPr>
          <w:sz w:val="28"/>
          <w:szCs w:val="28"/>
        </w:rPr>
        <w:t>е</w:t>
      </w:r>
      <w:r w:rsidR="00B561D9" w:rsidRPr="0054737D">
        <w:rPr>
          <w:sz w:val="28"/>
          <w:szCs w:val="28"/>
        </w:rPr>
        <w:t xml:space="preserve"> и пространственно</w:t>
      </w:r>
      <w:r w:rsidRPr="0054737D">
        <w:rPr>
          <w:sz w:val="28"/>
          <w:szCs w:val="28"/>
        </w:rPr>
        <w:t>е</w:t>
      </w:r>
      <w:r w:rsidR="00B561D9" w:rsidRPr="0054737D">
        <w:rPr>
          <w:sz w:val="28"/>
          <w:szCs w:val="28"/>
        </w:rPr>
        <w:t xml:space="preserve"> разви</w:t>
      </w:r>
      <w:r w:rsidRPr="0054737D">
        <w:rPr>
          <w:sz w:val="28"/>
          <w:szCs w:val="28"/>
        </w:rPr>
        <w:t>тие поселения.</w:t>
      </w:r>
    </w:p>
    <w:p w:rsidR="00EA4F28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Главная стратегическая цель</w:t>
      </w:r>
      <w:r w:rsidR="00EA4F28" w:rsidRPr="0054737D">
        <w:rPr>
          <w:sz w:val="28"/>
          <w:szCs w:val="28"/>
        </w:rPr>
        <w:t xml:space="preserve">:  </w:t>
      </w:r>
    </w:p>
    <w:p w:rsidR="00B561D9" w:rsidRPr="0054737D" w:rsidRDefault="00EA4F28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</w:t>
      </w:r>
      <w:r w:rsidR="00B561D9" w:rsidRPr="0054737D">
        <w:rPr>
          <w:sz w:val="28"/>
          <w:szCs w:val="28"/>
        </w:rPr>
        <w:t>охранение и увеличение народонаселения поселения, обеспечение высокого качества жизни и его благосостояния.</w:t>
      </w:r>
    </w:p>
    <w:p w:rsidR="00B561D9" w:rsidRPr="0054737D" w:rsidRDefault="00B561D9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Стратегические направления развития Красюковского се</w:t>
      </w:r>
      <w:r w:rsidR="00EA4F28" w:rsidRPr="0054737D">
        <w:rPr>
          <w:sz w:val="28"/>
          <w:szCs w:val="28"/>
        </w:rPr>
        <w:t>льского поселения до 2030 года:</w:t>
      </w:r>
    </w:p>
    <w:p w:rsidR="00B561D9" w:rsidRPr="0054737D" w:rsidRDefault="00B561D9" w:rsidP="00B561D9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1. Устойчивый рост экономики поселения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предусматривает</w:t>
      </w:r>
      <w:r w:rsidRPr="0054737D">
        <w:rPr>
          <w:b/>
          <w:sz w:val="28"/>
          <w:szCs w:val="28"/>
        </w:rPr>
        <w:t>:</w:t>
      </w:r>
    </w:p>
    <w:p w:rsidR="00B561D9" w:rsidRPr="0054737D" w:rsidRDefault="00B561D9" w:rsidP="00B561D9">
      <w:pPr>
        <w:numPr>
          <w:ilvl w:val="0"/>
          <w:numId w:val="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качественно новое развитие отраслей сельского хозяйства, промышленности, индустрии отдыха и туризма, развитие их на новом технологическом уровне.</w:t>
      </w:r>
    </w:p>
    <w:p w:rsidR="00B561D9" w:rsidRPr="0054737D" w:rsidRDefault="00B561D9" w:rsidP="00B561D9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2. Развитие человеческого капитала и социальной сферы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предусматривает:</w:t>
      </w:r>
    </w:p>
    <w:p w:rsidR="00B561D9" w:rsidRPr="0054737D" w:rsidRDefault="00B561D9" w:rsidP="00B561D9">
      <w:pPr>
        <w:numPr>
          <w:ilvl w:val="0"/>
          <w:numId w:val="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укрепление и приумножение (через образовательное, культурно-нравственное и физическое развитие) человеческого капитала как основы всех экономических и социальных преобразований;</w:t>
      </w:r>
    </w:p>
    <w:p w:rsidR="00B561D9" w:rsidRPr="0054737D" w:rsidRDefault="00B561D9" w:rsidP="00B561D9">
      <w:pPr>
        <w:numPr>
          <w:ilvl w:val="0"/>
          <w:numId w:val="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мест;</w:t>
      </w:r>
    </w:p>
    <w:p w:rsidR="00B561D9" w:rsidRPr="0054737D" w:rsidRDefault="00B561D9" w:rsidP="00B561D9">
      <w:pPr>
        <w:numPr>
          <w:ilvl w:val="0"/>
          <w:numId w:val="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для населения доступности качественного жилья, создание комфортных и отвечающих современным требованиям условий жизни населения, на основе высокого качества предоставляемых государственных, социальных, коммунальных, транспортных и бытовых услуг;</w:t>
      </w:r>
    </w:p>
    <w:p w:rsidR="00B561D9" w:rsidRPr="0054737D" w:rsidRDefault="00801DCE" w:rsidP="00B561D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</w:r>
      <w:r w:rsidR="00B561D9" w:rsidRPr="0054737D">
        <w:rPr>
          <w:sz w:val="28"/>
          <w:szCs w:val="28"/>
        </w:rPr>
        <w:t xml:space="preserve"> обеспечение благоприятной окружающей среды и экологической безопасности населения.</w:t>
      </w:r>
    </w:p>
    <w:p w:rsidR="00B561D9" w:rsidRPr="0054737D" w:rsidRDefault="00B561D9" w:rsidP="00B561D9">
      <w:pPr>
        <w:ind w:firstLine="709"/>
        <w:rPr>
          <w:b/>
          <w:sz w:val="28"/>
          <w:szCs w:val="28"/>
        </w:rPr>
      </w:pPr>
      <w:r w:rsidRPr="0054737D">
        <w:rPr>
          <w:sz w:val="28"/>
          <w:szCs w:val="28"/>
        </w:rPr>
        <w:t>3. Пространственное развитие территории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предусматривает</w:t>
      </w:r>
      <w:r w:rsidRPr="0054737D">
        <w:rPr>
          <w:b/>
          <w:sz w:val="28"/>
          <w:szCs w:val="28"/>
        </w:rPr>
        <w:t>:</w:t>
      </w:r>
    </w:p>
    <w:p w:rsidR="00B561D9" w:rsidRPr="0054737D" w:rsidRDefault="00B561D9" w:rsidP="00B561D9">
      <w:pPr>
        <w:numPr>
          <w:ilvl w:val="0"/>
          <w:numId w:val="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транспортной, инженерной, коммунальной, информационно-коммуникационных инфраструктур, способных повысить комфортность проживания на территории поселения, ускорить экономический рост;</w:t>
      </w:r>
    </w:p>
    <w:p w:rsidR="003669F8" w:rsidRPr="0054737D" w:rsidRDefault="00B561D9" w:rsidP="00B561D9">
      <w:pPr>
        <w:numPr>
          <w:ilvl w:val="0"/>
          <w:numId w:val="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выравнивание уро</w:t>
      </w:r>
      <w:r w:rsidR="00EA4F28" w:rsidRPr="0054737D">
        <w:rPr>
          <w:sz w:val="28"/>
          <w:szCs w:val="28"/>
        </w:rPr>
        <w:t>вня</w:t>
      </w:r>
      <w:r w:rsidR="003669F8" w:rsidRPr="0054737D">
        <w:rPr>
          <w:sz w:val="28"/>
          <w:szCs w:val="28"/>
        </w:rPr>
        <w:t xml:space="preserve"> экономического </w:t>
      </w:r>
      <w:r w:rsidR="00B833F2" w:rsidRPr="0054737D">
        <w:rPr>
          <w:sz w:val="28"/>
          <w:szCs w:val="28"/>
        </w:rPr>
        <w:t>развития межбюджетных отношений.</w:t>
      </w:r>
    </w:p>
    <w:p w:rsidR="001E5F98" w:rsidRPr="0054737D" w:rsidRDefault="001E5F98" w:rsidP="00B561D9">
      <w:pPr>
        <w:ind w:firstLine="709"/>
        <w:jc w:val="center"/>
        <w:rPr>
          <w:sz w:val="28"/>
          <w:szCs w:val="28"/>
        </w:rPr>
      </w:pPr>
    </w:p>
    <w:p w:rsidR="001E5F98" w:rsidRPr="0054737D" w:rsidRDefault="00263D18" w:rsidP="00263D18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 3</w:t>
      </w:r>
    </w:p>
    <w:p w:rsidR="003669F8" w:rsidRPr="0054737D" w:rsidRDefault="003669F8" w:rsidP="003669F8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Ключевые индикаторы реализации стратегии</w:t>
      </w:r>
      <w:r w:rsidR="0088743E" w:rsidRPr="0054737D">
        <w:rPr>
          <w:sz w:val="28"/>
          <w:szCs w:val="28"/>
        </w:rPr>
        <w:t xml:space="preserve"> </w:t>
      </w:r>
      <w:r w:rsidR="00B11B28" w:rsidRPr="0054737D">
        <w:rPr>
          <w:sz w:val="28"/>
          <w:szCs w:val="28"/>
        </w:rPr>
        <w:t>Красюковского</w:t>
      </w:r>
    </w:p>
    <w:p w:rsidR="003669F8" w:rsidRPr="0054737D" w:rsidRDefault="003669F8" w:rsidP="003669F8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сельского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поселения до 2030г</w:t>
      </w:r>
      <w:r w:rsidR="00DC1D98" w:rsidRPr="0054737D">
        <w:rPr>
          <w:sz w:val="28"/>
          <w:szCs w:val="28"/>
        </w:rPr>
        <w:t xml:space="preserve"> (на конец года)</w:t>
      </w:r>
      <w:r w:rsidRPr="0054737D">
        <w:rPr>
          <w:sz w:val="28"/>
          <w:szCs w:val="28"/>
        </w:rPr>
        <w:t>.</w:t>
      </w:r>
    </w:p>
    <w:p w:rsidR="003669F8" w:rsidRPr="0054737D" w:rsidRDefault="0088743E" w:rsidP="001E5F98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</w:p>
    <w:tbl>
      <w:tblPr>
        <w:tblW w:w="9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4700"/>
        <w:gridCol w:w="1174"/>
        <w:gridCol w:w="1174"/>
        <w:gridCol w:w="1174"/>
      </w:tblGrid>
      <w:tr w:rsidR="00063268" w:rsidRPr="0054737D" w:rsidTr="00063268">
        <w:trPr>
          <w:trHeight w:hRule="exact" w:val="667"/>
          <w:jc w:val="center"/>
        </w:trPr>
        <w:tc>
          <w:tcPr>
            <w:tcW w:w="811" w:type="dxa"/>
          </w:tcPr>
          <w:p w:rsidR="00063268" w:rsidRPr="0054737D" w:rsidRDefault="00063268" w:rsidP="00553EB4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№</w:t>
            </w:r>
          </w:p>
        </w:tc>
        <w:tc>
          <w:tcPr>
            <w:tcW w:w="4700" w:type="dxa"/>
            <w:shd w:val="clear" w:color="auto" w:fill="auto"/>
            <w:noWrap/>
          </w:tcPr>
          <w:p w:rsidR="00063268" w:rsidRPr="0054737D" w:rsidRDefault="00063268" w:rsidP="00553EB4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174" w:type="dxa"/>
            <w:shd w:val="clear" w:color="auto" w:fill="auto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2021год</w:t>
            </w:r>
          </w:p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факт</w:t>
            </w:r>
          </w:p>
        </w:tc>
        <w:tc>
          <w:tcPr>
            <w:tcW w:w="1174" w:type="dxa"/>
            <w:shd w:val="clear" w:color="auto" w:fill="auto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2024год</w:t>
            </w:r>
          </w:p>
        </w:tc>
        <w:tc>
          <w:tcPr>
            <w:tcW w:w="1174" w:type="dxa"/>
            <w:shd w:val="clear" w:color="auto" w:fill="auto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2030год</w:t>
            </w:r>
          </w:p>
        </w:tc>
      </w:tr>
      <w:tr w:rsidR="00063268" w:rsidRPr="0054737D" w:rsidTr="00063268">
        <w:trPr>
          <w:trHeight w:hRule="exact" w:val="423"/>
          <w:jc w:val="center"/>
        </w:trPr>
        <w:tc>
          <w:tcPr>
            <w:tcW w:w="811" w:type="dxa"/>
          </w:tcPr>
          <w:p w:rsidR="00063268" w:rsidRPr="0054737D" w:rsidRDefault="00063268" w:rsidP="00AD1301">
            <w:pPr>
              <w:pStyle w:val="a5"/>
              <w:numPr>
                <w:ilvl w:val="0"/>
                <w:numId w:val="119"/>
              </w:numPr>
              <w:rPr>
                <w:sz w:val="28"/>
                <w:szCs w:val="28"/>
              </w:rPr>
            </w:pPr>
          </w:p>
        </w:tc>
        <w:tc>
          <w:tcPr>
            <w:tcW w:w="4700" w:type="dxa"/>
            <w:shd w:val="clear" w:color="auto" w:fill="auto"/>
            <w:noWrap/>
            <w:vAlign w:val="center"/>
          </w:tcPr>
          <w:p w:rsidR="00063268" w:rsidRPr="0054737D" w:rsidRDefault="00063268" w:rsidP="00553EB4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Численность населения, тыс. человек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37D">
              <w:rPr>
                <w:rFonts w:ascii="Times New Roman" w:hAnsi="Times New Roman"/>
                <w:sz w:val="28"/>
                <w:szCs w:val="28"/>
              </w:rPr>
              <w:t>7,3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CF1B13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37D">
              <w:rPr>
                <w:rFonts w:ascii="Times New Roman" w:hAnsi="Times New Roman"/>
                <w:sz w:val="28"/>
                <w:szCs w:val="28"/>
              </w:rPr>
              <w:t>7,1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263D1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37D">
              <w:rPr>
                <w:rFonts w:ascii="Times New Roman" w:hAnsi="Times New Roman"/>
                <w:sz w:val="28"/>
                <w:szCs w:val="28"/>
              </w:rPr>
              <w:t>6,8</w:t>
            </w:r>
          </w:p>
        </w:tc>
      </w:tr>
      <w:tr w:rsidR="00063268" w:rsidRPr="0054737D" w:rsidTr="00B833F2">
        <w:trPr>
          <w:trHeight w:hRule="exact" w:val="1278"/>
          <w:jc w:val="center"/>
        </w:trPr>
        <w:tc>
          <w:tcPr>
            <w:tcW w:w="811" w:type="dxa"/>
          </w:tcPr>
          <w:p w:rsidR="00063268" w:rsidRPr="0054737D" w:rsidRDefault="00063268" w:rsidP="00AD1301">
            <w:pPr>
              <w:pStyle w:val="a5"/>
              <w:numPr>
                <w:ilvl w:val="0"/>
                <w:numId w:val="119"/>
              </w:numPr>
              <w:rPr>
                <w:sz w:val="28"/>
                <w:szCs w:val="28"/>
              </w:rPr>
            </w:pPr>
          </w:p>
        </w:tc>
        <w:tc>
          <w:tcPr>
            <w:tcW w:w="4700" w:type="dxa"/>
            <w:shd w:val="clear" w:color="auto" w:fill="auto"/>
            <w:noWrap/>
          </w:tcPr>
          <w:p w:rsidR="00063268" w:rsidRPr="0054737D" w:rsidRDefault="00063268" w:rsidP="00933AD9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Доходы бюджета поселения за счет расширения базы налоговых и неналоговых поступлений</w:t>
            </w:r>
            <w:r w:rsidR="00B833F2" w:rsidRPr="0054737D">
              <w:rPr>
                <w:sz w:val="28"/>
                <w:szCs w:val="28"/>
              </w:rPr>
              <w:t xml:space="preserve">, </w:t>
            </w:r>
            <w:r w:rsidR="00933AD9" w:rsidRPr="0054737D">
              <w:rPr>
                <w:sz w:val="28"/>
                <w:szCs w:val="28"/>
              </w:rPr>
              <w:t>тыс</w:t>
            </w:r>
            <w:r w:rsidR="00B833F2" w:rsidRPr="0054737D">
              <w:rPr>
                <w:sz w:val="28"/>
                <w:szCs w:val="28"/>
              </w:rPr>
              <w:t>.рублей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933AD9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11008,6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405E1B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10349,4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5A0FEC" w:rsidRPr="0054737D" w:rsidRDefault="005A0FEC" w:rsidP="005A0FEC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12833,3</w:t>
            </w:r>
          </w:p>
        </w:tc>
      </w:tr>
      <w:tr w:rsidR="00063268" w:rsidRPr="0054737D" w:rsidTr="00063268">
        <w:trPr>
          <w:trHeight w:hRule="exact" w:val="1714"/>
          <w:jc w:val="center"/>
        </w:trPr>
        <w:tc>
          <w:tcPr>
            <w:tcW w:w="811" w:type="dxa"/>
          </w:tcPr>
          <w:p w:rsidR="00063268" w:rsidRPr="0054737D" w:rsidRDefault="00063268" w:rsidP="00AD1301">
            <w:pPr>
              <w:pStyle w:val="a5"/>
              <w:numPr>
                <w:ilvl w:val="0"/>
                <w:numId w:val="119"/>
              </w:numPr>
              <w:rPr>
                <w:sz w:val="28"/>
                <w:szCs w:val="28"/>
              </w:rPr>
            </w:pPr>
          </w:p>
        </w:tc>
        <w:tc>
          <w:tcPr>
            <w:tcW w:w="4700" w:type="dxa"/>
            <w:shd w:val="clear" w:color="auto" w:fill="auto"/>
            <w:noWrap/>
          </w:tcPr>
          <w:p w:rsidR="00063268" w:rsidRPr="0054737D" w:rsidRDefault="00063268" w:rsidP="000E420B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Отгрузка товаров, выполнено работ и услуг собственными силами по крупным и средним организациям всех видов экономической деятельности, млн. рублей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338,4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339,4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347,2</w:t>
            </w:r>
          </w:p>
        </w:tc>
      </w:tr>
      <w:tr w:rsidR="00063268" w:rsidRPr="0054737D" w:rsidTr="00063268">
        <w:trPr>
          <w:trHeight w:hRule="exact" w:val="652"/>
          <w:jc w:val="center"/>
        </w:trPr>
        <w:tc>
          <w:tcPr>
            <w:tcW w:w="811" w:type="dxa"/>
          </w:tcPr>
          <w:p w:rsidR="00063268" w:rsidRPr="0054737D" w:rsidRDefault="00063268" w:rsidP="00AD1301">
            <w:pPr>
              <w:pStyle w:val="a5"/>
              <w:numPr>
                <w:ilvl w:val="0"/>
                <w:numId w:val="119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4700" w:type="dxa"/>
            <w:shd w:val="clear" w:color="auto" w:fill="auto"/>
            <w:noWrap/>
          </w:tcPr>
          <w:p w:rsidR="00063268" w:rsidRPr="0054737D" w:rsidRDefault="00063268" w:rsidP="00553EB4">
            <w:pPr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Объем инвестиций в основной капитал </w:t>
            </w:r>
            <w:r w:rsidRPr="0054737D">
              <w:rPr>
                <w:sz w:val="28"/>
                <w:szCs w:val="28"/>
              </w:rPr>
              <w:t>(в текущих ценах; млн. рублей)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379,7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223,6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301,9</w:t>
            </w:r>
          </w:p>
        </w:tc>
      </w:tr>
      <w:tr w:rsidR="00063268" w:rsidRPr="0054737D" w:rsidTr="00063268">
        <w:trPr>
          <w:trHeight w:hRule="exact" w:val="626"/>
          <w:jc w:val="center"/>
        </w:trPr>
        <w:tc>
          <w:tcPr>
            <w:tcW w:w="811" w:type="dxa"/>
          </w:tcPr>
          <w:p w:rsidR="00063268" w:rsidRPr="0054737D" w:rsidRDefault="00063268" w:rsidP="00AD1301">
            <w:pPr>
              <w:pStyle w:val="a5"/>
              <w:numPr>
                <w:ilvl w:val="0"/>
                <w:numId w:val="119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4700" w:type="dxa"/>
            <w:shd w:val="clear" w:color="auto" w:fill="auto"/>
            <w:noWrap/>
          </w:tcPr>
          <w:p w:rsidR="00063268" w:rsidRPr="0054737D" w:rsidRDefault="00063268" w:rsidP="00553EB4">
            <w:pPr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Ожидаемая продолжительность жизни при рождении, лет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72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73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74</w:t>
            </w:r>
          </w:p>
        </w:tc>
      </w:tr>
      <w:tr w:rsidR="00063268" w:rsidRPr="0054737D" w:rsidTr="00063268">
        <w:trPr>
          <w:trHeight w:hRule="exact" w:val="736"/>
          <w:jc w:val="center"/>
        </w:trPr>
        <w:tc>
          <w:tcPr>
            <w:tcW w:w="811" w:type="dxa"/>
          </w:tcPr>
          <w:p w:rsidR="00063268" w:rsidRPr="0054737D" w:rsidRDefault="00063268" w:rsidP="00AD1301">
            <w:pPr>
              <w:pStyle w:val="a5"/>
              <w:numPr>
                <w:ilvl w:val="0"/>
                <w:numId w:val="119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4700" w:type="dxa"/>
            <w:shd w:val="clear" w:color="auto" w:fill="auto"/>
            <w:noWrap/>
          </w:tcPr>
          <w:p w:rsidR="00063268" w:rsidRPr="0054737D" w:rsidRDefault="00063268" w:rsidP="00553EB4">
            <w:pPr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Среднемесячная заработная плата одного работника, тыс.руб.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DC1D98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26,2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30,4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063268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37,7</w:t>
            </w:r>
          </w:p>
        </w:tc>
      </w:tr>
      <w:tr w:rsidR="00063268" w:rsidRPr="0054737D" w:rsidTr="00063268">
        <w:trPr>
          <w:trHeight w:hRule="exact" w:val="736"/>
          <w:jc w:val="center"/>
        </w:trPr>
        <w:tc>
          <w:tcPr>
            <w:tcW w:w="811" w:type="dxa"/>
          </w:tcPr>
          <w:p w:rsidR="00063268" w:rsidRPr="0054737D" w:rsidRDefault="00063268" w:rsidP="00AD1301">
            <w:pPr>
              <w:pStyle w:val="a5"/>
              <w:numPr>
                <w:ilvl w:val="0"/>
                <w:numId w:val="119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4700" w:type="dxa"/>
            <w:shd w:val="clear" w:color="auto" w:fill="auto"/>
            <w:noWrap/>
          </w:tcPr>
          <w:p w:rsidR="00063268" w:rsidRPr="0054737D" w:rsidRDefault="00063268" w:rsidP="00625A0C">
            <w:pPr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Создание новых рабочих мест</w:t>
            </w:r>
            <w:r w:rsidR="00625A0C" w:rsidRPr="0054737D">
              <w:rPr>
                <w:bCs/>
                <w:sz w:val="28"/>
                <w:szCs w:val="28"/>
              </w:rPr>
              <w:t>, человек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933AD9" w:rsidP="00DC1D98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84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53007E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96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063268" w:rsidRPr="0054737D" w:rsidRDefault="0053007E" w:rsidP="00553EB4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119</w:t>
            </w:r>
          </w:p>
        </w:tc>
      </w:tr>
    </w:tbl>
    <w:p w:rsidR="00B11B28" w:rsidRPr="0054737D" w:rsidRDefault="00B11B28" w:rsidP="003669F8">
      <w:pPr>
        <w:jc w:val="center"/>
        <w:rPr>
          <w:b/>
          <w:sz w:val="28"/>
          <w:szCs w:val="28"/>
        </w:rPr>
      </w:pPr>
    </w:p>
    <w:p w:rsidR="003669F8" w:rsidRPr="0054737D" w:rsidRDefault="003669F8" w:rsidP="00D43FD3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8" w:name="_Toc143506332"/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>3.1. Страт</w:t>
      </w:r>
      <w:r w:rsidR="00D43FD3" w:rsidRPr="0054737D">
        <w:rPr>
          <w:rFonts w:ascii="Times New Roman" w:hAnsi="Times New Roman" w:cs="Times New Roman"/>
          <w:b/>
          <w:color w:val="auto"/>
          <w:sz w:val="28"/>
          <w:szCs w:val="28"/>
        </w:rPr>
        <w:t>егическое направление:</w:t>
      </w:r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D43FD3" w:rsidRPr="0054737D">
        <w:rPr>
          <w:rFonts w:ascii="Times New Roman" w:hAnsi="Times New Roman" w:cs="Times New Roman"/>
          <w:b/>
          <w:color w:val="auto"/>
          <w:sz w:val="28"/>
          <w:szCs w:val="28"/>
        </w:rPr>
        <w:t>Устойчивый рост экономики</w:t>
      </w:r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11B28" w:rsidRPr="0054737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Красюковского </w:t>
      </w:r>
      <w:r w:rsidRPr="0054737D">
        <w:rPr>
          <w:rFonts w:ascii="Times New Roman" w:hAnsi="Times New Roman" w:cs="Times New Roman"/>
          <w:b/>
          <w:color w:val="auto"/>
          <w:sz w:val="28"/>
          <w:szCs w:val="28"/>
        </w:rPr>
        <w:t>поселения</w:t>
      </w:r>
      <w:bookmarkEnd w:id="18"/>
    </w:p>
    <w:p w:rsidR="00B561D9" w:rsidRPr="0054737D" w:rsidRDefault="00B561D9" w:rsidP="00B561D9"/>
    <w:p w:rsidR="001D3987" w:rsidRPr="0054737D" w:rsidRDefault="00D43FD3" w:rsidP="00254DD5">
      <w:pPr>
        <w:pStyle w:val="3"/>
        <w:jc w:val="center"/>
        <w:rPr>
          <w:rFonts w:ascii="Times New Roman" w:hAnsi="Times New Roman" w:cs="Times New Roman"/>
          <w:color w:val="auto"/>
          <w:sz w:val="28"/>
        </w:rPr>
      </w:pPr>
      <w:bookmarkStart w:id="19" w:name="_Toc143506333"/>
      <w:r w:rsidRPr="0054737D">
        <w:rPr>
          <w:rFonts w:ascii="Times New Roman" w:hAnsi="Times New Roman" w:cs="Times New Roman"/>
          <w:color w:val="auto"/>
          <w:sz w:val="28"/>
        </w:rPr>
        <w:t>3.1</w:t>
      </w:r>
      <w:r w:rsidR="001D3987" w:rsidRPr="0054737D">
        <w:rPr>
          <w:rFonts w:ascii="Times New Roman" w:hAnsi="Times New Roman" w:cs="Times New Roman"/>
          <w:color w:val="auto"/>
          <w:sz w:val="28"/>
        </w:rPr>
        <w:t>.1. Агропромышленный ресурсный потенциал</w:t>
      </w:r>
      <w:bookmarkEnd w:id="19"/>
      <w:r w:rsidR="00B561D9" w:rsidRPr="0054737D">
        <w:rPr>
          <w:rFonts w:ascii="Times New Roman" w:hAnsi="Times New Roman" w:cs="Times New Roman"/>
          <w:color w:val="auto"/>
          <w:sz w:val="28"/>
        </w:rPr>
        <w:br/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Агропромышленный комплекс Красюковского сельского поселения – является основным фактором, влияющим на социально–экономическое развитие сельского поселения.</w:t>
      </w:r>
    </w:p>
    <w:p w:rsidR="00D57AAC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Общая площадь поселения –23166га, в т.ч., из общей площади земель сельского поселения земли сельскохозяйственного назначения –21061 га.</w:t>
      </w:r>
    </w:p>
    <w:p w:rsidR="008E049B" w:rsidRPr="0054737D" w:rsidRDefault="00D57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Основными производителями с/х продукции являются: ООО «Заря Дона», ООО «Донская Степь» ТНВ «Белобородов и Теплянский». Также на территории поселения динамично развиваются следующие КФХ: Свитальский В.В., КФХ Приколотин А.Г., КФХ Погодин В.Н. КФХ Ефременко В.П. КФХ Хузуну С.Е. Анализируя данные производства основных видов продукции сельхозпредприятий видно, что все они специализируются преимущественно на зерновом направлении. </w:t>
      </w:r>
      <w:r w:rsidR="000919A7" w:rsidRPr="0054737D">
        <w:rPr>
          <w:sz w:val="28"/>
          <w:szCs w:val="28"/>
        </w:rPr>
        <w:t xml:space="preserve">В 2021 году производство зерна сельхозпредприятиями поселения </w:t>
      </w:r>
      <w:r w:rsidR="008E049B" w:rsidRPr="0054737D">
        <w:rPr>
          <w:sz w:val="28"/>
          <w:szCs w:val="28"/>
        </w:rPr>
        <w:t>уменьшилось</w:t>
      </w:r>
      <w:r w:rsidR="000919A7" w:rsidRPr="0054737D">
        <w:rPr>
          <w:sz w:val="28"/>
          <w:szCs w:val="28"/>
        </w:rPr>
        <w:t xml:space="preserve"> на</w:t>
      </w:r>
      <w:r w:rsidR="0088743E" w:rsidRPr="0054737D">
        <w:rPr>
          <w:sz w:val="28"/>
          <w:szCs w:val="28"/>
        </w:rPr>
        <w:t xml:space="preserve"> </w:t>
      </w:r>
      <w:r w:rsidR="008E049B" w:rsidRPr="0054737D">
        <w:rPr>
          <w:sz w:val="28"/>
          <w:szCs w:val="28"/>
        </w:rPr>
        <w:t>1</w:t>
      </w:r>
      <w:r w:rsidR="000919A7" w:rsidRPr="0054737D">
        <w:rPr>
          <w:sz w:val="28"/>
          <w:szCs w:val="28"/>
        </w:rPr>
        <w:t>9,</w:t>
      </w:r>
      <w:r w:rsidR="008E049B" w:rsidRPr="0054737D">
        <w:rPr>
          <w:sz w:val="28"/>
          <w:szCs w:val="28"/>
        </w:rPr>
        <w:t>0</w:t>
      </w:r>
      <w:r w:rsidR="000919A7" w:rsidRPr="0054737D">
        <w:rPr>
          <w:sz w:val="28"/>
          <w:szCs w:val="28"/>
        </w:rPr>
        <w:t xml:space="preserve"> % и составило </w:t>
      </w:r>
      <w:r w:rsidR="008E049B" w:rsidRPr="0054737D">
        <w:rPr>
          <w:sz w:val="28"/>
          <w:szCs w:val="28"/>
        </w:rPr>
        <w:t>33942,1</w:t>
      </w:r>
      <w:r w:rsidR="000919A7" w:rsidRPr="0054737D">
        <w:rPr>
          <w:sz w:val="28"/>
          <w:szCs w:val="28"/>
        </w:rPr>
        <w:t> тонн (</w:t>
      </w:r>
      <w:r w:rsidR="008E049B" w:rsidRPr="0054737D">
        <w:rPr>
          <w:sz w:val="28"/>
          <w:szCs w:val="28"/>
        </w:rPr>
        <w:t>41907,4</w:t>
      </w:r>
      <w:r w:rsidR="000919A7" w:rsidRPr="0054737D">
        <w:rPr>
          <w:sz w:val="28"/>
          <w:szCs w:val="28"/>
        </w:rPr>
        <w:t xml:space="preserve"> тонн в 2020 году), что обусловлено </w:t>
      </w:r>
      <w:r w:rsidR="008E049B" w:rsidRPr="0054737D">
        <w:rPr>
          <w:sz w:val="28"/>
          <w:szCs w:val="28"/>
        </w:rPr>
        <w:t>низкой урожайностью</w:t>
      </w:r>
      <w:r w:rsidR="000919A7" w:rsidRPr="0054737D">
        <w:rPr>
          <w:sz w:val="28"/>
          <w:szCs w:val="28"/>
        </w:rPr>
        <w:t xml:space="preserve"> зерна.</w:t>
      </w:r>
      <w:r w:rsidR="005B1677" w:rsidRPr="0054737D">
        <w:rPr>
          <w:sz w:val="28"/>
          <w:szCs w:val="28"/>
        </w:rPr>
        <w:t xml:space="preserve">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крестьянских (фермерских) хозяйствах, производство зерновых </w:t>
      </w:r>
      <w:r w:rsidR="008E049B" w:rsidRPr="0054737D">
        <w:rPr>
          <w:sz w:val="28"/>
          <w:szCs w:val="28"/>
        </w:rPr>
        <w:t>осталось на уровне</w:t>
      </w:r>
      <w:r w:rsidRPr="0054737D">
        <w:rPr>
          <w:sz w:val="28"/>
          <w:szCs w:val="28"/>
        </w:rPr>
        <w:t xml:space="preserve"> 2020 годом.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Ожидаемое производство подсолнечника в 2021 году составит </w:t>
      </w:r>
      <w:r w:rsidR="008E049B" w:rsidRPr="0054737D">
        <w:rPr>
          <w:sz w:val="28"/>
          <w:szCs w:val="28"/>
        </w:rPr>
        <w:t>5930,9</w:t>
      </w:r>
      <w:r w:rsidRPr="0054737D">
        <w:rPr>
          <w:sz w:val="28"/>
          <w:szCs w:val="28"/>
        </w:rPr>
        <w:t xml:space="preserve"> тонн, что ниже уровня 2020 года на </w:t>
      </w:r>
      <w:r w:rsidR="008E049B" w:rsidRPr="0054737D">
        <w:rPr>
          <w:sz w:val="28"/>
          <w:szCs w:val="28"/>
        </w:rPr>
        <w:t>394,1</w:t>
      </w:r>
      <w:r w:rsidRPr="0054737D">
        <w:rPr>
          <w:sz w:val="28"/>
          <w:szCs w:val="28"/>
        </w:rPr>
        <w:t xml:space="preserve"> тонны.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Важным звеном в сельскохозяйственной продукции являются личные подсобные хозяйства, которые помимо производства мяса – молочной продукции выращивают более трудоемкие и менее рентабельные плодовоовощные культуры и картофель, объёмы продукции которых остается на уровне 2020 года.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целом по Красюковскому сельскому поселению развитие социально – экономических показателей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сельского хозяйства оцениваются положительно.</w:t>
      </w:r>
    </w:p>
    <w:p w:rsidR="00F47F04" w:rsidRPr="0054737D" w:rsidRDefault="00F47F04" w:rsidP="00B561D9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Состояние и тенденции развития</w:t>
      </w:r>
    </w:p>
    <w:p w:rsidR="00F47F04" w:rsidRPr="0054737D" w:rsidRDefault="00F47F04" w:rsidP="00B561D9">
      <w:pPr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В приоритете социально-экономического развития Красюковскому сельского поселения – дальнейшее развитие Агропромышленного комплекса (АПК)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за счет внедрения энергосберегающих и инновационных технологий в сельскохозяйственное производство.</w:t>
      </w:r>
    </w:p>
    <w:p w:rsidR="00263D18" w:rsidRPr="0054737D" w:rsidRDefault="00263D18" w:rsidP="00B561D9">
      <w:pPr>
        <w:ind w:firstLine="709"/>
        <w:jc w:val="right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Таблица № 4</w:t>
      </w:r>
    </w:p>
    <w:p w:rsidR="001E5F98" w:rsidRPr="0054737D" w:rsidRDefault="00F47F04" w:rsidP="00B561D9">
      <w:pPr>
        <w:ind w:firstLine="709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Динамика производства продукции сельского хозяйства агропромышленного комплекса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 в 2014-2021 годах</w:t>
      </w:r>
    </w:p>
    <w:p w:rsidR="00F47F04" w:rsidRPr="0054737D" w:rsidRDefault="00F47F04" w:rsidP="00C919DE">
      <w:pPr>
        <w:ind w:firstLine="90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1"/>
        <w:gridCol w:w="946"/>
        <w:gridCol w:w="946"/>
        <w:gridCol w:w="945"/>
        <w:gridCol w:w="945"/>
        <w:gridCol w:w="945"/>
        <w:gridCol w:w="945"/>
        <w:gridCol w:w="914"/>
        <w:gridCol w:w="776"/>
      </w:tblGrid>
      <w:tr w:rsidR="000E420B" w:rsidRPr="0054737D" w:rsidTr="005B1677">
        <w:trPr>
          <w:tblHeader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rPr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F04" w:rsidRPr="0054737D" w:rsidRDefault="00F47F04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</w:t>
            </w:r>
          </w:p>
        </w:tc>
      </w:tr>
      <w:tr w:rsidR="00F47F04" w:rsidRPr="0054737D" w:rsidTr="005B1677">
        <w:tc>
          <w:tcPr>
            <w:tcW w:w="9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F04" w:rsidRPr="0054737D" w:rsidRDefault="00F47F04" w:rsidP="005B1677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Продукция сельского хозяйства</w:t>
            </w:r>
          </w:p>
          <w:p w:rsidR="00F47F04" w:rsidRPr="0054737D" w:rsidRDefault="00F47F04" w:rsidP="005B1677">
            <w:pPr>
              <w:jc w:val="center"/>
              <w:rPr>
                <w:bCs/>
                <w:i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 (в хозяйствах всех категорий; в фактически действовавших ценах), млрд руб.</w:t>
            </w:r>
          </w:p>
        </w:tc>
      </w:tr>
      <w:tr w:rsidR="000E420B" w:rsidRPr="0054737D" w:rsidTr="005B1677">
        <w:trPr>
          <w:trHeight w:val="1013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7F04" w:rsidRPr="0054737D" w:rsidRDefault="007F289B" w:rsidP="005B167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Красюковск</w:t>
            </w:r>
            <w:r w:rsidR="00F47F04" w:rsidRPr="0054737D">
              <w:rPr>
                <w:sz w:val="28"/>
                <w:szCs w:val="28"/>
              </w:rPr>
              <w:t>ое сельское поселение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E704E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</w:t>
            </w:r>
            <w:r w:rsidR="00E704ED" w:rsidRPr="0054737D">
              <w:rPr>
                <w:sz w:val="28"/>
                <w:szCs w:val="28"/>
              </w:rPr>
              <w:t>,26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F82426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F82426" w:rsidRPr="0054737D">
              <w:rPr>
                <w:sz w:val="28"/>
                <w:szCs w:val="28"/>
              </w:rPr>
              <w:t>34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F82426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F82426" w:rsidRPr="0054737D">
              <w:rPr>
                <w:sz w:val="28"/>
                <w:szCs w:val="28"/>
              </w:rPr>
              <w:t>46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82426" w:rsidP="00F82426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0,47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F82426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F82426" w:rsidRPr="0054737D">
              <w:rPr>
                <w:sz w:val="28"/>
                <w:szCs w:val="28"/>
              </w:rPr>
              <w:t>43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7F04" w:rsidRPr="0054737D" w:rsidRDefault="00F47F04" w:rsidP="000E420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0,5</w:t>
            </w:r>
            <w:r w:rsidR="000E420B" w:rsidRPr="0054737D">
              <w:rPr>
                <w:sz w:val="28"/>
                <w:szCs w:val="28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20B" w:rsidRPr="0054737D" w:rsidRDefault="000E420B" w:rsidP="000E420B">
            <w:pPr>
              <w:jc w:val="center"/>
              <w:rPr>
                <w:sz w:val="28"/>
                <w:szCs w:val="28"/>
              </w:rPr>
            </w:pPr>
          </w:p>
          <w:p w:rsidR="00F47F04" w:rsidRPr="0054737D" w:rsidRDefault="00F47F04" w:rsidP="008E049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8E049B" w:rsidRPr="0054737D">
              <w:rPr>
                <w:sz w:val="28"/>
                <w:szCs w:val="28"/>
              </w:rPr>
              <w:t>87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F04" w:rsidRPr="0054737D" w:rsidRDefault="000E420B" w:rsidP="008E049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8E049B" w:rsidRPr="0054737D">
              <w:rPr>
                <w:sz w:val="28"/>
                <w:szCs w:val="28"/>
              </w:rPr>
              <w:t>82</w:t>
            </w:r>
          </w:p>
        </w:tc>
      </w:tr>
    </w:tbl>
    <w:p w:rsidR="00F47F04" w:rsidRPr="0054737D" w:rsidRDefault="00F47F04" w:rsidP="00F47F04">
      <w:pPr>
        <w:jc w:val="both"/>
        <w:rPr>
          <w:sz w:val="28"/>
          <w:szCs w:val="28"/>
        </w:rPr>
      </w:pPr>
    </w:p>
    <w:p w:rsidR="00F47F04" w:rsidRPr="0054737D" w:rsidRDefault="0088743E" w:rsidP="00B561D9">
      <w:pPr>
        <w:suppressAutoHyphens/>
        <w:ind w:firstLineChars="253" w:firstLine="708"/>
        <w:jc w:val="both"/>
        <w:rPr>
          <w:bCs/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F47F04" w:rsidRPr="0054737D">
        <w:rPr>
          <w:sz w:val="28"/>
          <w:szCs w:val="28"/>
        </w:rPr>
        <w:t xml:space="preserve">За период реализации Стратегии до 2021 года в агропромышленный комплекс были привлечены инвестиции на приобретение сельскохозяйственной техники на сумму </w:t>
      </w:r>
      <w:r w:rsidR="00DB22D3" w:rsidRPr="0054737D">
        <w:rPr>
          <w:sz w:val="28"/>
          <w:szCs w:val="28"/>
        </w:rPr>
        <w:t>378,61</w:t>
      </w:r>
      <w:r w:rsidR="00F47F04" w:rsidRPr="0054737D">
        <w:rPr>
          <w:sz w:val="28"/>
          <w:szCs w:val="28"/>
        </w:rPr>
        <w:t xml:space="preserve"> млн.</w:t>
      </w:r>
      <w:r w:rsidR="003F3BC4" w:rsidRPr="0054737D">
        <w:rPr>
          <w:sz w:val="28"/>
          <w:szCs w:val="28"/>
        </w:rPr>
        <w:t xml:space="preserve"> </w:t>
      </w:r>
      <w:r w:rsidR="00F47F04" w:rsidRPr="0054737D">
        <w:rPr>
          <w:sz w:val="28"/>
          <w:szCs w:val="28"/>
        </w:rPr>
        <w:t>рублей.</w:t>
      </w:r>
    </w:p>
    <w:p w:rsidR="00D57AAC" w:rsidRPr="0054737D" w:rsidRDefault="001E5F98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 – это, н</w:t>
      </w:r>
      <w:r w:rsidR="00D57AAC" w:rsidRPr="0054737D">
        <w:rPr>
          <w:sz w:val="28"/>
          <w:szCs w:val="28"/>
        </w:rPr>
        <w:t>ехватка финансовых ресурсов для развития предприятий: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снижение государственной поддержки сельского хозяйства ограничило возможности модернизации и инновационного развития отрасли;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закредитованность сельхозпроизводителей, проблемы получения кредитов по льготной ставке, повышение налогов. Сектор АПК характеризуется сезонностью поступления денежных средств и нехваткой собственных оборотных активов при высокой кредиторской задолженности. Банковский сектор и система налогообложения не учитывают сезонный характер производства, чем создают дополнительные сложности для аграриев; 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диспаритет цен на сельскохозяйственную и промышленную продукцию, энергоносители и готовую продукцию АПК;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недостаточная оснащенность современным оборудованием и изношенная материально-техническая база. </w:t>
      </w:r>
    </w:p>
    <w:p w:rsidR="00D57AAC" w:rsidRPr="0054737D" w:rsidRDefault="001E5F98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Сохранение плодородия почв. </w:t>
      </w:r>
      <w:r w:rsidR="00D57AAC" w:rsidRPr="0054737D">
        <w:rPr>
          <w:sz w:val="28"/>
          <w:szCs w:val="28"/>
        </w:rPr>
        <w:t xml:space="preserve">Повышение урожайности сельскохозяйственных культур влечет за собой увеличение выноса питательных веществ из плодородного слоя почвы, необходимо решение проблемы с возмещением питательных элементов в виде минеральных и органических удобрений, защиты почв от эрозии за счет внедрения агроландшафтной системы земледелия. 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Недостаточно высокая добавленная стоимость сельскохозяйственной продукции: 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превалирование специализации на производстве сырья и продукции с минимальной степенью переработки.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тренды: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Наращивание перерабатывающих мощностей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сельскохозяйственном секторе Красюковского сельского поселения продолжает преобладать выращивание зерновых и технических культур, в то время как переработка сельхозпродукции и производство продовольствия с </w:t>
      </w:r>
      <w:r w:rsidRPr="0054737D">
        <w:rPr>
          <w:sz w:val="28"/>
          <w:szCs w:val="28"/>
        </w:rPr>
        <w:lastRenderedPageBreak/>
        <w:t>высокой добавленной стоимостью для большинства предприятий пока имеют второстепенную приоритетность, а значит, являются еще одной возможностью для дальнейшего развития.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2. Формирование и развитие экспортного потенциала 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Одним из важнейших условий развития экспорта является возможность выхода на новые рынки. В рамках </w:t>
      </w:r>
      <w:hyperlink r:id="rId10" w:tgtFrame="_blank" w:history="1">
        <w:r w:rsidRPr="0054737D">
          <w:rPr>
            <w:sz w:val="28"/>
            <w:szCs w:val="28"/>
          </w:rPr>
          <w:t>приоритетного проекта «Экспорт продукции АПК»</w:t>
        </w:r>
      </w:hyperlink>
      <w:r w:rsidRPr="0054737D">
        <w:rPr>
          <w:sz w:val="28"/>
          <w:szCs w:val="28"/>
        </w:rPr>
        <w:t xml:space="preserve"> предпринимаются действия по устранению существующих барьеров для экспорта и открытию новых рынков.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Развитие «умного» сельского хозяйства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«Умное» сельское хозяйство – это концепция, которая основана на использовании сельскохозяйственными товаропроизводителями различных инновационных цифровых решений, позволяющих максимально автоматизировать сельскохозяйственную деятельность, повысить урожайность и улучшить финансовые показатели.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 оценкам экспертов, цифровые решения в АПК (спутники, датчики, сенсоры на технике, данные торговых площадок, платформы сбора данных о полях, системы распознавания заболеваний растений, интеллектуальные ирригационные системы и прочее оборудование) позволят передовым участникам рынка получать на 20-50% больше валовой прибыли, чем «традиционные» хозяйства.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целом к «умному» сельскому хозяйству относят беспилотную сельскохозяйственную технику (в частности, беспилотные комбайны, работающие с использованием нейронных сетей), дистанционное зондирование земли с помощью космоснимков, беспилотные летательные аппараты (дроны для дистанционного зондирования полей и дальнейшего планирования посевов и сбора урожая), датчики и сенсоры, навигационные спутниковые системы (ГЛОНАСС/GPS), IoT-платформы и т д.</w:t>
      </w:r>
    </w:p>
    <w:p w:rsidR="00D57AAC" w:rsidRPr="0054737D" w:rsidRDefault="00D57AAC" w:rsidP="00B561D9">
      <w:pPr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Сельхозтоваропроизводители Красюковского сельского поселения, ООО «Заря Дона», ООО «Донская Степь», крупные КФХ уже применяют автоматизированную систему контроля и управления транспортом на основе ГЛОНАСС/GPSтехнологий. Применение данных систем позволяет существенно минимизировать транспортные расходы предприятия, способствует повышению производительности труда.</w:t>
      </w:r>
    </w:p>
    <w:p w:rsidR="00F47F04" w:rsidRPr="0054737D" w:rsidRDefault="00F47F04" w:rsidP="00B561D9">
      <w:pPr>
        <w:pStyle w:val="15"/>
        <w:suppressAutoHyphens/>
        <w:spacing w:line="276" w:lineRule="auto"/>
        <w:ind w:firstLineChars="253" w:firstLine="708"/>
        <w:rPr>
          <w:b w:val="0"/>
          <w:szCs w:val="28"/>
          <w:lang w:eastAsia="ru-RU"/>
        </w:rPr>
      </w:pPr>
      <w:r w:rsidRPr="0054737D">
        <w:rPr>
          <w:b w:val="0"/>
          <w:szCs w:val="28"/>
          <w:lang w:eastAsia="ru-RU"/>
        </w:rPr>
        <w:t>Система целей и механизм реализации</w:t>
      </w:r>
    </w:p>
    <w:p w:rsidR="00F47F04" w:rsidRPr="0054737D" w:rsidRDefault="00F47F04" w:rsidP="00B561D9">
      <w:pPr>
        <w:keepNext/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F47F04" w:rsidRPr="0054737D" w:rsidRDefault="00F47F04" w:rsidP="00B561D9">
      <w:pPr>
        <w:keepNext/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Рост объема производства валовой продукции сельского хозяйства.</w:t>
      </w:r>
    </w:p>
    <w:p w:rsidR="00F47F04" w:rsidRPr="0054737D" w:rsidRDefault="00F47F04" w:rsidP="00B561D9">
      <w:pPr>
        <w:keepNext/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Индикатор </w:t>
      </w:r>
    </w:p>
    <w:p w:rsidR="00F47F04" w:rsidRPr="0054737D" w:rsidRDefault="00F47F04" w:rsidP="00B561D9">
      <w:pPr>
        <w:keepNext/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Объем производства валовой продукции сельского хозяйства:</w:t>
      </w:r>
    </w:p>
    <w:p w:rsidR="00F47F04" w:rsidRPr="0054737D" w:rsidRDefault="00F47F04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</w:t>
      </w:r>
      <w:r w:rsidR="0088743E" w:rsidRPr="0054737D">
        <w:rPr>
          <w:sz w:val="28"/>
          <w:szCs w:val="28"/>
        </w:rPr>
        <w:t xml:space="preserve"> </w:t>
      </w:r>
      <w:r w:rsidR="008E049B" w:rsidRPr="0054737D">
        <w:rPr>
          <w:sz w:val="28"/>
          <w:szCs w:val="28"/>
        </w:rPr>
        <w:t>820,61</w:t>
      </w:r>
      <w:r w:rsidRPr="0054737D">
        <w:rPr>
          <w:sz w:val="28"/>
          <w:szCs w:val="28"/>
        </w:rPr>
        <w:t xml:space="preserve"> млн рублей</w:t>
      </w:r>
    </w:p>
    <w:p w:rsidR="00F47F04" w:rsidRPr="0054737D" w:rsidRDefault="00F47F04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</w:t>
      </w:r>
      <w:r w:rsidR="008E049B" w:rsidRPr="0054737D">
        <w:rPr>
          <w:sz w:val="28"/>
          <w:szCs w:val="28"/>
        </w:rPr>
        <w:t>1022,28</w:t>
      </w:r>
      <w:r w:rsidRPr="0054737D">
        <w:rPr>
          <w:sz w:val="28"/>
          <w:szCs w:val="28"/>
        </w:rPr>
        <w:t xml:space="preserve"> млн рублей </w:t>
      </w:r>
    </w:p>
    <w:p w:rsidR="00F47F04" w:rsidRPr="0054737D" w:rsidRDefault="00F47F04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</w:t>
      </w:r>
      <w:r w:rsidR="002D5BA6" w:rsidRPr="0054737D">
        <w:rPr>
          <w:sz w:val="28"/>
          <w:szCs w:val="28"/>
        </w:rPr>
        <w:t>1267,63</w:t>
      </w:r>
      <w:r w:rsidRPr="0054737D">
        <w:rPr>
          <w:sz w:val="28"/>
          <w:szCs w:val="28"/>
        </w:rPr>
        <w:t xml:space="preserve"> млн рублей </w:t>
      </w:r>
    </w:p>
    <w:p w:rsidR="00F47F04" w:rsidRPr="0054737D" w:rsidRDefault="00E91716" w:rsidP="00B561D9">
      <w:pPr>
        <w:tabs>
          <w:tab w:val="left" w:pos="426"/>
        </w:tabs>
        <w:suppressAutoHyphens/>
        <w:ind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F47F04" w:rsidRPr="0054737D">
        <w:rPr>
          <w:sz w:val="28"/>
          <w:szCs w:val="28"/>
        </w:rPr>
        <w:t>2. Индекс производства продукции сельского хозяйства:</w:t>
      </w:r>
    </w:p>
    <w:p w:rsidR="00F47F04" w:rsidRPr="0054737D" w:rsidRDefault="00F47F04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</w:t>
      </w:r>
      <w:r w:rsidR="002D5BA6" w:rsidRPr="0054737D">
        <w:rPr>
          <w:sz w:val="28"/>
          <w:szCs w:val="28"/>
        </w:rPr>
        <w:t>80</w:t>
      </w:r>
      <w:r w:rsidRPr="0054737D">
        <w:rPr>
          <w:sz w:val="28"/>
          <w:szCs w:val="28"/>
        </w:rPr>
        <w:t xml:space="preserve"> %</w:t>
      </w:r>
    </w:p>
    <w:p w:rsidR="00F47F04" w:rsidRPr="0054737D" w:rsidRDefault="00C919DE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100,4</w:t>
      </w:r>
      <w:r w:rsidR="00F47F04" w:rsidRPr="0054737D">
        <w:rPr>
          <w:sz w:val="28"/>
          <w:szCs w:val="28"/>
        </w:rPr>
        <w:t xml:space="preserve"> %</w:t>
      </w:r>
    </w:p>
    <w:p w:rsidR="00F47F04" w:rsidRPr="0054737D" w:rsidRDefault="00F47F04" w:rsidP="00B561D9">
      <w:pPr>
        <w:numPr>
          <w:ilvl w:val="0"/>
          <w:numId w:val="9"/>
        </w:numPr>
        <w:tabs>
          <w:tab w:val="left" w:pos="426"/>
        </w:tabs>
        <w:suppressAutoHyphens/>
        <w:ind w:left="0" w:firstLineChars="253" w:firstLine="708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2030 год – 100,6 %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 Обеспечение финансовой устойчивости товаропроизводителей агропромышленного комплекса.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1.1. Содействие в обеспечении доступности финансовых средств (льготное кредитование, субсидирование).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1.2.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Выявление направлений наиболее выгодных финансовых инвестиций. 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2. Развитие производства продукции растениеводства путем: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2.1</w:t>
      </w:r>
      <w:r w:rsidRPr="0054737D">
        <w:rPr>
          <w:b/>
          <w:sz w:val="28"/>
          <w:szCs w:val="28"/>
        </w:rPr>
        <w:t>.</w:t>
      </w:r>
      <w:r w:rsidRPr="0054737D">
        <w:rPr>
          <w:sz w:val="28"/>
          <w:szCs w:val="28"/>
        </w:rPr>
        <w:t xml:space="preserve"> увеличения удельного веса площади, засеваемой элитными семенами для повышения урожайности и качества зерновых и зернобобовых культур.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Мероприятие 2.2. Внедрения научно-обоснованной оптимальной структуры сельскохозяйственных угодий, лесных насаждений и водных объектов применительно к Агро ландшафтам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2.3. Внедрения современных ресурсосберегающих и энергосберегающих технологий и переход к органическому земледелию (использование натуральных биологических материалов) для производства экологической чистой продукции и повышения плодородия почв.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2.4. Посадки полезащитных насаждений для защиты почв от эрозии и создания более благоприятного микроклимата.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Мероприятие 2.5. Организации на территории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 производства с биотехнологическим методом глубокой переработки зерна, позволяющей рационально распоряжаться ресурсами и повышать экономическую эффективность агропромышленного комплекса.</w:t>
      </w:r>
    </w:p>
    <w:p w:rsidR="00F47F04" w:rsidRPr="0054737D" w:rsidRDefault="008755CA" w:rsidP="00B561D9">
      <w:pPr>
        <w:shd w:val="clear" w:color="auto" w:fill="FFFFFF"/>
        <w:suppressAutoHyphens/>
        <w:ind w:firstLineChars="253" w:firstLine="708"/>
        <w:jc w:val="both"/>
        <w:textAlignment w:val="baseline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3. </w:t>
      </w:r>
      <w:r w:rsidR="00F47F04" w:rsidRPr="0054737D">
        <w:rPr>
          <w:sz w:val="28"/>
          <w:szCs w:val="28"/>
        </w:rPr>
        <w:t>Применение инновационных цифровых технологий будет осуществляться путем:</w:t>
      </w:r>
    </w:p>
    <w:p w:rsidR="00F47F04" w:rsidRPr="0054737D" w:rsidRDefault="008755CA" w:rsidP="00B561D9">
      <w:pPr>
        <w:shd w:val="clear" w:color="auto" w:fill="FFFFFF"/>
        <w:suppressAutoHyphens/>
        <w:ind w:firstLineChars="253" w:firstLine="708"/>
        <w:jc w:val="both"/>
        <w:textAlignment w:val="baseline"/>
        <w:rPr>
          <w:sz w:val="28"/>
          <w:szCs w:val="28"/>
        </w:rPr>
      </w:pPr>
      <w:r w:rsidRPr="0054737D">
        <w:rPr>
          <w:sz w:val="28"/>
          <w:szCs w:val="28"/>
        </w:rPr>
        <w:t>Мероприятие 3.1. С</w:t>
      </w:r>
      <w:r w:rsidR="00F47F04" w:rsidRPr="0054737D">
        <w:rPr>
          <w:sz w:val="28"/>
          <w:szCs w:val="28"/>
        </w:rPr>
        <w:t>одействия внедрению информационных методик (точное земледелие, автоматизация производственных процессов, электронные карты полей,</w:t>
      </w:r>
      <w:r w:rsidR="0088743E" w:rsidRPr="0054737D">
        <w:rPr>
          <w:sz w:val="28"/>
          <w:szCs w:val="28"/>
        </w:rPr>
        <w:t xml:space="preserve"> </w:t>
      </w:r>
      <w:r w:rsidR="00F47F04" w:rsidRPr="0054737D">
        <w:rPr>
          <w:sz w:val="28"/>
          <w:szCs w:val="28"/>
        </w:rPr>
        <w:t>навигационные системы для сельхозтехники на основе ГЛОНАСС/GPSтехнологий.;</w:t>
      </w:r>
    </w:p>
    <w:p w:rsidR="00F47F04" w:rsidRPr="0054737D" w:rsidRDefault="008755CA" w:rsidP="00B561D9">
      <w:pPr>
        <w:shd w:val="clear" w:color="auto" w:fill="FFFFFF"/>
        <w:suppressAutoHyphens/>
        <w:ind w:firstLineChars="253" w:firstLine="708"/>
        <w:jc w:val="both"/>
        <w:textAlignment w:val="baseline"/>
        <w:rPr>
          <w:sz w:val="28"/>
          <w:szCs w:val="28"/>
        </w:rPr>
      </w:pPr>
      <w:r w:rsidRPr="0054737D">
        <w:rPr>
          <w:sz w:val="28"/>
          <w:szCs w:val="28"/>
        </w:rPr>
        <w:t>Мероприятие 3.2. П</w:t>
      </w:r>
      <w:r w:rsidR="00F47F04" w:rsidRPr="0054737D">
        <w:rPr>
          <w:sz w:val="28"/>
          <w:szCs w:val="28"/>
        </w:rPr>
        <w:t>овышения уровня технической оснащенности сельскохозяйственного производства путем содействия в получении финансовой поддержки на возмещение части затрат на модернизацию производства и приобретение сельскохозяйственной техники.</w:t>
      </w:r>
    </w:p>
    <w:p w:rsidR="00F47F04" w:rsidRPr="0054737D" w:rsidRDefault="008755CA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4. </w:t>
      </w:r>
      <w:r w:rsidR="00F47F04" w:rsidRPr="0054737D">
        <w:rPr>
          <w:sz w:val="28"/>
          <w:szCs w:val="28"/>
        </w:rPr>
        <w:t xml:space="preserve">Кадровое обеспечение агропромышленного комплекса района. </w:t>
      </w:r>
    </w:p>
    <w:p w:rsidR="00F47F04" w:rsidRPr="0054737D" w:rsidRDefault="008755CA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4.1. П</w:t>
      </w:r>
      <w:r w:rsidR="00F47F04" w:rsidRPr="0054737D">
        <w:rPr>
          <w:sz w:val="28"/>
          <w:szCs w:val="28"/>
        </w:rPr>
        <w:t xml:space="preserve">роведение мероприятий, направленных на популяризацию сельскохозяйственных профессий. </w:t>
      </w:r>
    </w:p>
    <w:p w:rsidR="00F47F04" w:rsidRPr="0054737D" w:rsidRDefault="008755CA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4.2. Ф</w:t>
      </w:r>
      <w:r w:rsidR="00F47F04" w:rsidRPr="0054737D">
        <w:rPr>
          <w:sz w:val="28"/>
          <w:szCs w:val="28"/>
        </w:rPr>
        <w:t>ормирование реальной потребности в кадрах для агропромышленного комплекса на основе среднесрочного прогнозирования.</w:t>
      </w:r>
      <w:r w:rsidR="00E91716" w:rsidRPr="0054737D">
        <w:rPr>
          <w:sz w:val="28"/>
          <w:szCs w:val="28"/>
        </w:rPr>
        <w:t xml:space="preserve"> </w:t>
      </w:r>
      <w:r w:rsidR="00F47F04" w:rsidRPr="0054737D">
        <w:rPr>
          <w:sz w:val="28"/>
          <w:szCs w:val="28"/>
        </w:rPr>
        <w:t>Стратегическая проектная инициатива:</w:t>
      </w:r>
    </w:p>
    <w:p w:rsidR="00F47F04" w:rsidRPr="0054737D" w:rsidRDefault="007F289B" w:rsidP="00B561D9">
      <w:pPr>
        <w:shd w:val="clear" w:color="auto" w:fill="FFFFFF"/>
        <w:suppressAutoHyphens/>
        <w:ind w:firstLineChars="253" w:firstLine="708"/>
        <w:jc w:val="both"/>
        <w:textAlignment w:val="baseline"/>
        <w:rPr>
          <w:sz w:val="28"/>
          <w:szCs w:val="28"/>
        </w:rPr>
      </w:pPr>
      <w:r w:rsidRPr="0054737D">
        <w:rPr>
          <w:sz w:val="28"/>
          <w:szCs w:val="28"/>
        </w:rPr>
        <w:t>Красюковск</w:t>
      </w:r>
      <w:r w:rsidR="00F47F04" w:rsidRPr="0054737D">
        <w:rPr>
          <w:sz w:val="28"/>
          <w:szCs w:val="28"/>
        </w:rPr>
        <w:t>ое сельское поселение – территория перспективного развития сельского хозяйства</w:t>
      </w:r>
    </w:p>
    <w:p w:rsidR="00F47F04" w:rsidRPr="0054737D" w:rsidRDefault="00F47F04" w:rsidP="00B561D9">
      <w:pPr>
        <w:tabs>
          <w:tab w:val="left" w:pos="1134"/>
          <w:tab w:val="left" w:pos="1276"/>
        </w:tabs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Возможность: </w:t>
      </w:r>
    </w:p>
    <w:p w:rsidR="00F47F04" w:rsidRPr="0054737D" w:rsidRDefault="00F47F04" w:rsidP="00B561D9">
      <w:pPr>
        <w:numPr>
          <w:ilvl w:val="0"/>
          <w:numId w:val="10"/>
        </w:numPr>
        <w:tabs>
          <w:tab w:val="left" w:pos="1134"/>
          <w:tab w:val="left" w:pos="1276"/>
        </w:tabs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Занять лидирующее место по стоимостному объему продукции сельского хозяйства; </w:t>
      </w:r>
    </w:p>
    <w:p w:rsidR="00F47F04" w:rsidRPr="0054737D" w:rsidRDefault="00F47F04" w:rsidP="00B561D9">
      <w:pPr>
        <w:numPr>
          <w:ilvl w:val="0"/>
          <w:numId w:val="10"/>
        </w:numPr>
        <w:tabs>
          <w:tab w:val="left" w:pos="1134"/>
          <w:tab w:val="left" w:pos="1276"/>
        </w:tabs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одним из лидеров по производству продукции высокого качества.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 реализации перспективных инвестиционных проектов: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Реализация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инвестиционных проектов:</w:t>
      </w:r>
    </w:p>
    <w:p w:rsidR="00F47F04" w:rsidRPr="0054737D" w:rsidRDefault="00F47F04" w:rsidP="00B561D9">
      <w:pPr>
        <w:suppressAutoHyphens/>
        <w:ind w:firstLineChars="253" w:firstLine="711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– </w:t>
      </w:r>
      <w:r w:rsidRPr="0054737D">
        <w:rPr>
          <w:sz w:val="28"/>
          <w:szCs w:val="28"/>
        </w:rPr>
        <w:t xml:space="preserve">предприятие по производству </w:t>
      </w:r>
      <w:r w:rsidR="00E71A68" w:rsidRPr="0054737D">
        <w:rPr>
          <w:sz w:val="28"/>
          <w:szCs w:val="28"/>
        </w:rPr>
        <w:t>грибов шампиньонов</w:t>
      </w:r>
      <w:r w:rsidRPr="0054737D">
        <w:rPr>
          <w:sz w:val="28"/>
          <w:szCs w:val="28"/>
        </w:rPr>
        <w:t>.</w:t>
      </w:r>
      <w:r w:rsidR="00944FC9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Год реализации – 202</w:t>
      </w:r>
      <w:r w:rsidR="00E71A68" w:rsidRPr="0054737D">
        <w:rPr>
          <w:sz w:val="28"/>
          <w:szCs w:val="28"/>
        </w:rPr>
        <w:t>3-2024 гг.</w:t>
      </w:r>
      <w:r w:rsidRPr="0054737D">
        <w:rPr>
          <w:sz w:val="28"/>
          <w:szCs w:val="28"/>
        </w:rPr>
        <w:t xml:space="preserve">, </w:t>
      </w:r>
      <w:r w:rsidR="00E71A68" w:rsidRPr="0054737D">
        <w:rPr>
          <w:sz w:val="28"/>
          <w:szCs w:val="28"/>
        </w:rPr>
        <w:t>строение для производства построено, происходит оформление необходимых документов</w:t>
      </w:r>
      <w:r w:rsidRPr="0054737D">
        <w:rPr>
          <w:sz w:val="28"/>
          <w:szCs w:val="28"/>
        </w:rPr>
        <w:t>, создание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10 рабочих мест.</w:t>
      </w:r>
      <w:r w:rsidR="0088743E" w:rsidRPr="0054737D">
        <w:rPr>
          <w:sz w:val="28"/>
          <w:szCs w:val="28"/>
        </w:rPr>
        <w:t xml:space="preserve"> 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Реализация инвестиционных проектов будет способствовать:</w:t>
      </w:r>
      <w:r w:rsidR="005B1677" w:rsidRPr="0054737D">
        <w:rPr>
          <w:sz w:val="28"/>
          <w:szCs w:val="28"/>
        </w:rPr>
        <w:t xml:space="preserve"> </w:t>
      </w:r>
    </w:p>
    <w:p w:rsidR="00F47F04" w:rsidRPr="0054737D" w:rsidRDefault="00F47F04" w:rsidP="00B561D9">
      <w:pPr>
        <w:numPr>
          <w:ilvl w:val="0"/>
          <w:numId w:val="12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Увеличению объемов сельскохозяйственного производства</w:t>
      </w:r>
    </w:p>
    <w:p w:rsidR="00F47F04" w:rsidRPr="0054737D" w:rsidRDefault="00F47F04" w:rsidP="00B561D9">
      <w:pPr>
        <w:suppressAutoHyphens/>
        <w:ind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Объем производства продукции сельского хозяйства (в фактически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действующих ценах) к 2030 году увеличится на 1</w:t>
      </w:r>
      <w:r w:rsidR="00E71A68" w:rsidRPr="0054737D">
        <w:rPr>
          <w:sz w:val="28"/>
          <w:szCs w:val="28"/>
        </w:rPr>
        <w:t>05,4</w:t>
      </w:r>
      <w:r w:rsidRPr="0054737D">
        <w:rPr>
          <w:sz w:val="28"/>
          <w:szCs w:val="28"/>
        </w:rPr>
        <w:t xml:space="preserve">%. </w:t>
      </w:r>
    </w:p>
    <w:p w:rsidR="00F47F04" w:rsidRPr="0054737D" w:rsidRDefault="00F47F04" w:rsidP="00B561D9">
      <w:pPr>
        <w:numPr>
          <w:ilvl w:val="0"/>
          <w:numId w:val="12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Привлечению на территорию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инвестиций компаний, которые обеспечат приток высококвалифицированных специалистов: </w:t>
      </w:r>
    </w:p>
    <w:p w:rsidR="00F47F04" w:rsidRPr="0054737D" w:rsidRDefault="00F47F04" w:rsidP="00B561D9">
      <w:pPr>
        <w:numPr>
          <w:ilvl w:val="0"/>
          <w:numId w:val="11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Среднемесячная заработная плата в сельхозпредприятиях поселения к 2030 году составит </w:t>
      </w:r>
      <w:r w:rsidR="00471172" w:rsidRPr="0054737D">
        <w:rPr>
          <w:sz w:val="28"/>
          <w:szCs w:val="28"/>
        </w:rPr>
        <w:t xml:space="preserve">37707,8 </w:t>
      </w:r>
      <w:r w:rsidRPr="0054737D">
        <w:rPr>
          <w:sz w:val="28"/>
          <w:szCs w:val="28"/>
        </w:rPr>
        <w:t xml:space="preserve">рублей; </w:t>
      </w:r>
    </w:p>
    <w:p w:rsidR="00F47F04" w:rsidRPr="0054737D" w:rsidRDefault="00F47F04" w:rsidP="00B561D9">
      <w:pPr>
        <w:numPr>
          <w:ilvl w:val="0"/>
          <w:numId w:val="11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Создание не менее </w:t>
      </w:r>
      <w:r w:rsidR="00E71A68" w:rsidRPr="0054737D">
        <w:rPr>
          <w:sz w:val="28"/>
          <w:szCs w:val="28"/>
        </w:rPr>
        <w:t>1</w:t>
      </w:r>
      <w:r w:rsidR="0053007E" w:rsidRPr="0054737D">
        <w:rPr>
          <w:sz w:val="28"/>
          <w:szCs w:val="28"/>
        </w:rPr>
        <w:t>19</w:t>
      </w:r>
      <w:r w:rsidRPr="0054737D">
        <w:rPr>
          <w:sz w:val="28"/>
          <w:szCs w:val="28"/>
        </w:rPr>
        <w:t xml:space="preserve"> новых рабочих мест к 2030 г.</w:t>
      </w:r>
    </w:p>
    <w:p w:rsidR="00F47F04" w:rsidRPr="0054737D" w:rsidRDefault="00F47F04" w:rsidP="00B561D9">
      <w:pPr>
        <w:numPr>
          <w:ilvl w:val="0"/>
          <w:numId w:val="12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Расширению рынков сбыта и увеличению объемов продаж производимой продукции;</w:t>
      </w:r>
    </w:p>
    <w:p w:rsidR="00F47F04" w:rsidRPr="0054737D" w:rsidRDefault="00F47F04" w:rsidP="00B561D9">
      <w:pPr>
        <w:numPr>
          <w:ilvl w:val="0"/>
          <w:numId w:val="13"/>
        </w:numPr>
        <w:suppressAutoHyphens/>
        <w:ind w:left="0" w:firstLineChars="253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системы сельской кооперации;</w:t>
      </w:r>
    </w:p>
    <w:p w:rsidR="000919A7" w:rsidRPr="0054737D" w:rsidRDefault="000919A7" w:rsidP="00F47F04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521AAC" w:rsidP="00521AAC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0" w:name="_Toc521678881"/>
      <w:bookmarkStart w:id="21" w:name="_Toc143506334"/>
      <w:r w:rsidRPr="0054737D">
        <w:rPr>
          <w:rFonts w:ascii="Times New Roman" w:hAnsi="Times New Roman" w:cs="Times New Roman"/>
          <w:color w:val="auto"/>
          <w:sz w:val="28"/>
          <w:szCs w:val="28"/>
        </w:rPr>
        <w:t>3.1.2</w:t>
      </w:r>
      <w:r w:rsidR="000919A7" w:rsidRPr="0054737D">
        <w:rPr>
          <w:rFonts w:ascii="Times New Roman" w:hAnsi="Times New Roman" w:cs="Times New Roman"/>
          <w:color w:val="auto"/>
          <w:sz w:val="28"/>
          <w:szCs w:val="28"/>
        </w:rPr>
        <w:t>. Промышленность</w:t>
      </w:r>
      <w:bookmarkEnd w:id="20"/>
      <w:bookmarkEnd w:id="21"/>
    </w:p>
    <w:p w:rsidR="00B561D9" w:rsidRPr="0054737D" w:rsidRDefault="00B561D9" w:rsidP="00B561D9"/>
    <w:p w:rsidR="001E5F98" w:rsidRPr="0054737D" w:rsidRDefault="000919A7" w:rsidP="00B561D9">
      <w:pPr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Состояние и тренды развития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 промышленным предприятиям на территории Красюковского сельского поселения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относится ООО «РЗУП». Объем отгруженной продукции ООО «РЗУП» в 2021 года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составляет 338,4 млн. руб., темп роста в составил 152,8 % по отношению к 2020 году. Такое увеличение по сравнению с 2020 годом обусловлено увеличением рынка сбыта продукции.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Согласно оценки предприятия на плановый период на 2024 год объем отгруженной продукции составит 339,4 млн. руб., что составит 100,3% к 2021 году в сопоставимых ценных. На плановый период запланирован рост на 2030 год 53,3 млн. руб. или 115,8% к 2021 году в сопоставимых ценах.</w:t>
      </w:r>
    </w:p>
    <w:p w:rsidR="001E5F98" w:rsidRPr="0054737D" w:rsidRDefault="00AC46C3" w:rsidP="001E5F98">
      <w:pPr>
        <w:ind w:firstLine="900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№5</w:t>
      </w:r>
    </w:p>
    <w:p w:rsidR="001E5F98" w:rsidRPr="0054737D" w:rsidRDefault="00521AAC" w:rsidP="001E5F98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Динамика ключевых показателей развития обрабатывающей промышленности </w:t>
      </w:r>
      <w:r w:rsidR="007F289B" w:rsidRPr="0054737D">
        <w:rPr>
          <w:sz w:val="28"/>
          <w:szCs w:val="28"/>
        </w:rPr>
        <w:t>Красюковск</w:t>
      </w:r>
      <w:r w:rsidRPr="0054737D">
        <w:rPr>
          <w:sz w:val="28"/>
          <w:szCs w:val="28"/>
        </w:rPr>
        <w:t>ого сельского поселения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в 2014-2021 годах</w:t>
      </w:r>
    </w:p>
    <w:p w:rsidR="00521AAC" w:rsidRPr="0054737D" w:rsidRDefault="00521AAC" w:rsidP="00AC46C3">
      <w:pPr>
        <w:ind w:firstLine="900"/>
        <w:contextualSpacing/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6"/>
        <w:gridCol w:w="944"/>
        <w:gridCol w:w="978"/>
        <w:gridCol w:w="1047"/>
        <w:gridCol w:w="914"/>
        <w:gridCol w:w="936"/>
        <w:gridCol w:w="936"/>
        <w:gridCol w:w="1056"/>
        <w:gridCol w:w="846"/>
      </w:tblGrid>
      <w:tr w:rsidR="006F12B7" w:rsidRPr="0054737D" w:rsidTr="005B1677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AAC" w:rsidRPr="0054737D" w:rsidRDefault="00521AAC" w:rsidP="0096671C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</w:t>
            </w:r>
          </w:p>
        </w:tc>
      </w:tr>
      <w:tr w:rsidR="00521AAC" w:rsidRPr="0054737D" w:rsidTr="005B1677">
        <w:tc>
          <w:tcPr>
            <w:tcW w:w="9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AAC" w:rsidRPr="0054737D" w:rsidRDefault="00521AAC" w:rsidP="005B1677">
            <w:pPr>
              <w:jc w:val="both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Объем отгруженных товаров собственного производства, выполненных работ </w:t>
            </w:r>
            <w:r w:rsidRPr="0054737D">
              <w:rPr>
                <w:bCs/>
                <w:sz w:val="28"/>
                <w:szCs w:val="28"/>
              </w:rPr>
              <w:lastRenderedPageBreak/>
              <w:t>и услуг собственными силами по виду экономической деятельности «Обрабатывающие производства (млн рублей)</w:t>
            </w:r>
          </w:p>
        </w:tc>
      </w:tr>
      <w:tr w:rsidR="006F12B7" w:rsidRPr="0054737D" w:rsidTr="005B1677"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AAC" w:rsidRPr="0054737D" w:rsidRDefault="007F289B" w:rsidP="005B167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lastRenderedPageBreak/>
              <w:t>Красюковск</w:t>
            </w:r>
            <w:r w:rsidR="00521AAC" w:rsidRPr="0054737D">
              <w:rPr>
                <w:sz w:val="28"/>
                <w:szCs w:val="28"/>
              </w:rPr>
              <w:t xml:space="preserve">ое сельское поселение 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AAC" w:rsidRPr="0054737D" w:rsidRDefault="006F12B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  <w:r w:rsidR="00521AAC" w:rsidRPr="0054737D">
              <w:rPr>
                <w:sz w:val="28"/>
                <w:szCs w:val="28"/>
              </w:rPr>
              <w:t>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6F12B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95,6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6F12B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203,8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6F12B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310,3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6F12B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433,5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96671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316,3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AAC" w:rsidRPr="0054737D" w:rsidRDefault="0096671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221,5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AAC" w:rsidRPr="0054737D" w:rsidRDefault="00521AAC" w:rsidP="005B1677">
            <w:pPr>
              <w:jc w:val="center"/>
              <w:rPr>
                <w:sz w:val="28"/>
                <w:szCs w:val="28"/>
              </w:rPr>
            </w:pPr>
          </w:p>
          <w:p w:rsidR="00521AAC" w:rsidRPr="0054737D" w:rsidRDefault="0096671C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338,4</w:t>
            </w:r>
          </w:p>
        </w:tc>
      </w:tr>
    </w:tbl>
    <w:p w:rsidR="000919A7" w:rsidRPr="0054737D" w:rsidRDefault="000919A7" w:rsidP="000D4DF8">
      <w:pPr>
        <w:ind w:firstLine="900"/>
        <w:contextualSpacing/>
        <w:jc w:val="both"/>
        <w:rPr>
          <w:sz w:val="28"/>
          <w:szCs w:val="28"/>
        </w:rPr>
      </w:pPr>
    </w:p>
    <w:p w:rsidR="000919A7" w:rsidRPr="0054737D" w:rsidRDefault="001E5F98" w:rsidP="001E5F98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Дефицит доступных заемных средств для финансирования устойчивой производственной деятельности промышленных предприятий: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Нехватка финансовых ресурсов для пополнения оборотных средств и модернизации производств.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Недостаток залогового обеспечения.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Высокая закредитованность многих предприятий.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 активное освоение полезных ископаемых и минерально-сырьевых ресурсов и создание на их основе промышленных предприятий: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предприятий по выпуску нетрадиционных видов продукции, в том числе строительных материалов.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Недозагруженность производственных мощностей ряда действующих предприятий: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Отсутствием финансовых ресурсов и рынков сбыта продукции.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Невысокая инновационная активность предприятий ввиду недостаточного количества средств на модернизацию.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или недостаточность опыта поставок продукции на экспорт предприятий района (нет заключенных договоров, соглашений, нормативной базы).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Дефицит высококвалифицированных кадров в промышленности, отсутствие условий для обучения и переобучения.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тренды:</w:t>
      </w:r>
    </w:p>
    <w:p w:rsidR="000919A7" w:rsidRPr="0054737D" w:rsidRDefault="00521AAC" w:rsidP="00B561D9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1. </w:t>
      </w:r>
      <w:r w:rsidR="000919A7" w:rsidRPr="0054737D">
        <w:rPr>
          <w:sz w:val="28"/>
          <w:szCs w:val="28"/>
        </w:rPr>
        <w:t>Актуализация проблем повышения производительности труда в промышленности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Российской Федерации реализуется направление стратегического развития «Производительность труда», в рамках которого действует приоритетная программа «Повышение производительности труда и поддержка занятости».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Указе Президента Российской Федерации от 07.05.2018 № 204 «О национальных целях и стратегических задачах развития Российской Федерации на период до 2024 года» также уделено особое внимание проблематике производительности труда. Так, на период до 2024 года в качестве одной из национальных целей определено создание в базовых отраслях экономики, прежде всего в обрабатывающей промышленности и агропромышленном комплексе, высокопроизводительного экспортно-ориентированного сектора, развивающегося на основе современных технологий и обеспеченного высококвалифицированными кадрами. Повышение производительности труда </w:t>
      </w:r>
      <w:r w:rsidRPr="0054737D">
        <w:rPr>
          <w:sz w:val="28"/>
          <w:szCs w:val="28"/>
        </w:rPr>
        <w:lastRenderedPageBreak/>
        <w:t>конкретизировано Президентом в данном Указе в нескольких задачах, решить которые предстоит Правительству Российской Федерации.</w:t>
      </w:r>
    </w:p>
    <w:p w:rsidR="000919A7" w:rsidRPr="0054737D" w:rsidRDefault="00521AAC" w:rsidP="00B561D9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2. </w:t>
      </w:r>
      <w:r w:rsidR="000919A7" w:rsidRPr="0054737D">
        <w:rPr>
          <w:sz w:val="28"/>
          <w:szCs w:val="28"/>
        </w:rPr>
        <w:t>Цифровизация промышленных производств</w:t>
      </w:r>
    </w:p>
    <w:p w:rsidR="000919A7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сквозной</w:t>
      </w:r>
      <w:r w:rsidR="000919A7" w:rsidRPr="0054737D">
        <w:rPr>
          <w:sz w:val="28"/>
          <w:szCs w:val="28"/>
        </w:rPr>
        <w:t xml:space="preserve"> автоматизации или цифровизации обеспечит </w:t>
      </w:r>
      <w:r w:rsidRPr="0054737D">
        <w:rPr>
          <w:sz w:val="28"/>
          <w:szCs w:val="28"/>
        </w:rPr>
        <w:t>доступность в</w:t>
      </w:r>
      <w:r w:rsidR="000919A7" w:rsidRPr="0054737D">
        <w:rPr>
          <w:sz w:val="28"/>
          <w:szCs w:val="28"/>
        </w:rPr>
        <w:t xml:space="preserve"> режиме реального времени на самых разных уровнях управления всего массива оперативной информации, касающейся производственных, технологических и иных процессов.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Переход предприятий на принципы «Индустрии 4.0» - это перевод в цифровой формат как вертикальных процессов внутри компании, так и горизонтальных связей компании-производителя с заказчиками, подрядчиками, партнерами, транспортными компаниями и др.</w:t>
      </w:r>
    </w:p>
    <w:p w:rsidR="00521AAC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результате будет получен рост показателей производительности, улучшение качества проектирования и изготовления, снижение себестоимости продукции, контроль за эффективностью использования инвестиций, высокую скорость выпуска новых продуктов</w:t>
      </w:r>
      <w:r w:rsidR="00521AAC" w:rsidRPr="0054737D">
        <w:rPr>
          <w:sz w:val="28"/>
          <w:szCs w:val="28"/>
        </w:rPr>
        <w:t>.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Динамическая цель:</w:t>
      </w:r>
    </w:p>
    <w:p w:rsidR="00521AAC" w:rsidRPr="0054737D" w:rsidRDefault="00803890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1. </w:t>
      </w:r>
      <w:r w:rsidR="00521AAC" w:rsidRPr="0054737D">
        <w:rPr>
          <w:sz w:val="28"/>
          <w:szCs w:val="28"/>
        </w:rPr>
        <w:t>Рост совокупного объема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производства»: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>2021 год –</w:t>
      </w:r>
      <w:r w:rsidR="00134441" w:rsidRPr="0054737D">
        <w:rPr>
          <w:sz w:val="28"/>
          <w:szCs w:val="28"/>
        </w:rPr>
        <w:t>338,42</w:t>
      </w:r>
      <w:r w:rsidRPr="0054737D">
        <w:rPr>
          <w:sz w:val="28"/>
          <w:szCs w:val="28"/>
        </w:rPr>
        <w:t xml:space="preserve"> млн. рублей</w:t>
      </w:r>
    </w:p>
    <w:p w:rsidR="00134441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 xml:space="preserve">2024 год – </w:t>
      </w:r>
      <w:r w:rsidR="00134441" w:rsidRPr="0054737D">
        <w:rPr>
          <w:sz w:val="28"/>
          <w:szCs w:val="28"/>
        </w:rPr>
        <w:t>339,4</w:t>
      </w:r>
      <w:r w:rsidRPr="0054737D">
        <w:rPr>
          <w:sz w:val="28"/>
          <w:szCs w:val="28"/>
        </w:rPr>
        <w:t xml:space="preserve"> млн. рублей 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 xml:space="preserve">2030 год – </w:t>
      </w:r>
      <w:r w:rsidR="00134441" w:rsidRPr="0054737D">
        <w:rPr>
          <w:sz w:val="28"/>
          <w:szCs w:val="28"/>
        </w:rPr>
        <w:t>356,70</w:t>
      </w:r>
      <w:r w:rsidRPr="0054737D">
        <w:rPr>
          <w:sz w:val="28"/>
          <w:szCs w:val="28"/>
        </w:rPr>
        <w:t xml:space="preserve"> млн. рублей 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521AAC" w:rsidRPr="0054737D" w:rsidRDefault="00803890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2. </w:t>
      </w:r>
      <w:r w:rsidR="00521AAC" w:rsidRPr="0054737D">
        <w:rPr>
          <w:sz w:val="28"/>
          <w:szCs w:val="28"/>
        </w:rPr>
        <w:t>Доля промышленной продукции в общем объеме отгруженных товаров, выполненных работ и услуг собственными силами до 2030 года: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>2021 год –</w:t>
      </w:r>
      <w:r w:rsidR="00701A82" w:rsidRPr="0054737D">
        <w:rPr>
          <w:sz w:val="28"/>
          <w:szCs w:val="28"/>
        </w:rPr>
        <w:t>37,6</w:t>
      </w:r>
      <w:r w:rsidRPr="0054737D">
        <w:rPr>
          <w:sz w:val="28"/>
          <w:szCs w:val="28"/>
        </w:rPr>
        <w:t>%</w:t>
      </w:r>
    </w:p>
    <w:p w:rsidR="00521AAC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>2024 год –</w:t>
      </w:r>
      <w:r w:rsidR="007C3DCA" w:rsidRPr="0054737D">
        <w:rPr>
          <w:sz w:val="28"/>
          <w:szCs w:val="28"/>
        </w:rPr>
        <w:t>39,1</w:t>
      </w:r>
      <w:r w:rsidRPr="0054737D">
        <w:rPr>
          <w:sz w:val="28"/>
          <w:szCs w:val="28"/>
        </w:rPr>
        <w:t>%</w:t>
      </w:r>
    </w:p>
    <w:p w:rsidR="000919A7" w:rsidRPr="0054737D" w:rsidRDefault="00521AAC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Pr="0054737D">
        <w:rPr>
          <w:sz w:val="28"/>
          <w:szCs w:val="28"/>
        </w:rPr>
        <w:tab/>
        <w:t>2030 год –</w:t>
      </w:r>
      <w:r w:rsidR="007C3DCA" w:rsidRPr="0054737D">
        <w:rPr>
          <w:sz w:val="28"/>
          <w:szCs w:val="28"/>
        </w:rPr>
        <w:t>41</w:t>
      </w:r>
      <w:r w:rsidR="00701A82" w:rsidRPr="0054737D">
        <w:rPr>
          <w:sz w:val="28"/>
          <w:szCs w:val="28"/>
        </w:rPr>
        <w:t>,2</w:t>
      </w:r>
      <w:r w:rsidRPr="0054737D">
        <w:rPr>
          <w:sz w:val="28"/>
          <w:szCs w:val="28"/>
        </w:rPr>
        <w:t>%.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1. Повышение доступности заемных средств для финансирования производственной деятельности промышленных предприятий поселения: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1.1. С</w:t>
      </w:r>
      <w:r w:rsidR="000919A7" w:rsidRPr="0054737D">
        <w:rPr>
          <w:sz w:val="28"/>
          <w:szCs w:val="28"/>
        </w:rPr>
        <w:t>одействие в использовании инструментов поддержки НКО «Гарантийный фонд Ростовской области», Некоммерческой организации «Региональный фонд развития промышленности Ростовской области», Фонда местного развития и поддержки предпринимательства Октябрьского района;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1.2. С</w:t>
      </w:r>
      <w:r w:rsidR="000919A7" w:rsidRPr="0054737D">
        <w:rPr>
          <w:sz w:val="28"/>
          <w:szCs w:val="28"/>
        </w:rPr>
        <w:t>опровождение в получении льготных займов, льготных кредитов по программам Некоммерческой организации «Региональный фонд развития промышленности Ростовской области» (программы «Совместные займы», «Проекты развития», «</w:t>
      </w:r>
      <w:hyperlink r:id="rId11" w:history="1">
        <w:r w:rsidR="000919A7" w:rsidRPr="0054737D">
          <w:rPr>
            <w:sz w:val="28"/>
            <w:szCs w:val="28"/>
          </w:rPr>
          <w:t>Комплектующие изделия</w:t>
        </w:r>
      </w:hyperlink>
      <w:r w:rsidR="000919A7" w:rsidRPr="0054737D">
        <w:rPr>
          <w:sz w:val="28"/>
          <w:szCs w:val="28"/>
        </w:rPr>
        <w:t>») и т.п.;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1.3. П</w:t>
      </w:r>
      <w:r w:rsidR="000919A7" w:rsidRPr="0054737D">
        <w:rPr>
          <w:sz w:val="28"/>
          <w:szCs w:val="28"/>
        </w:rPr>
        <w:t>ривлечение инвестиций в создание новых производств.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Задача </w:t>
      </w:r>
      <w:r w:rsidR="000919A7" w:rsidRPr="0054737D">
        <w:rPr>
          <w:sz w:val="28"/>
          <w:szCs w:val="28"/>
        </w:rPr>
        <w:t xml:space="preserve">2. Создание условий для снижения издержек на электроэнергию, повышение энергоэффективности промышленных предприятий: 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2.1. В</w:t>
      </w:r>
      <w:r w:rsidR="000919A7" w:rsidRPr="0054737D">
        <w:rPr>
          <w:sz w:val="28"/>
          <w:szCs w:val="28"/>
        </w:rPr>
        <w:t>заимодействие с отраслевыми министерствами и субъектами инвестиционной деятельности Ростовской области в части установления конкурентных тарифов естественных монополий, возмещения части затрат.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 xml:space="preserve">3. Повышение производительности труда и продвижение промышленной продукции местных производителей на региональные и российские и рынки: 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3.1. Р</w:t>
      </w:r>
      <w:r w:rsidR="000919A7" w:rsidRPr="0054737D">
        <w:rPr>
          <w:sz w:val="28"/>
          <w:szCs w:val="28"/>
        </w:rPr>
        <w:t>азвитие принципов «зеленой» и «бережливой» экономики (вовлечение в оборот отходов производства, бережливое потребление ресурсов, поиск эффективных альтернативных источников сырья и энергии);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3.2. П</w:t>
      </w:r>
      <w:r w:rsidR="000919A7" w:rsidRPr="0054737D">
        <w:rPr>
          <w:sz w:val="28"/>
          <w:szCs w:val="28"/>
        </w:rPr>
        <w:t>оддержка повышения производительности труда и модернизации основных фондов на предприятиях, замещение устаревших и непроизводительных рабочих мест;</w:t>
      </w:r>
    </w:p>
    <w:p w:rsidR="000919A7" w:rsidRPr="0054737D" w:rsidRDefault="00134441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3.3. У</w:t>
      </w:r>
      <w:r w:rsidR="000919A7" w:rsidRPr="0054737D">
        <w:rPr>
          <w:sz w:val="28"/>
          <w:szCs w:val="28"/>
        </w:rPr>
        <w:t>частие в реализации приоритетной региональной программы «Повышение производительности труда и поддержка занятости в Ростовской области» на 2018 – 2025 годы;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3.4. Р</w:t>
      </w:r>
      <w:r w:rsidR="000919A7" w:rsidRPr="0054737D">
        <w:rPr>
          <w:sz w:val="28"/>
          <w:szCs w:val="28"/>
        </w:rPr>
        <w:t>азвитие и совершенствование системы территориального планирования применительно к эффективному размещению производительных сил;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3.5. В</w:t>
      </w:r>
      <w:r w:rsidR="000919A7" w:rsidRPr="0054737D">
        <w:rPr>
          <w:sz w:val="28"/>
          <w:szCs w:val="28"/>
        </w:rPr>
        <w:t>осполнение потребности обрабатывающей промышленности в минерально-сырьевых ресурсах за счет проведения геологоразведочных работ и выявления новых месторождений, пригодных для промышленной добычи;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3.6. С</w:t>
      </w:r>
      <w:r w:rsidR="000919A7" w:rsidRPr="0054737D">
        <w:rPr>
          <w:sz w:val="28"/>
          <w:szCs w:val="28"/>
        </w:rPr>
        <w:t>оздание и развитие системы продвижения продукции обрабатывающих предприятий поселения на внутреннем рынке Ростовской области и на внешних рынках (в том числе сертификация «Сделано на Дону», привлечение АО «Российский экспортный центр»);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3.7. Р</w:t>
      </w:r>
      <w:r w:rsidR="000919A7" w:rsidRPr="0054737D">
        <w:rPr>
          <w:sz w:val="28"/>
          <w:szCs w:val="28"/>
        </w:rPr>
        <w:t>асширение участия в профессиональных конкурсах в целях предоставления гражданам возможностей для профессионального и карьерного роста, создание условий для развития наставничества, поддержка общественных инициатив и проектов.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4. Создание цифрового производства или «Индустрии 4.0»: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4.1. К</w:t>
      </w:r>
      <w:r w:rsidR="000919A7" w:rsidRPr="0054737D">
        <w:rPr>
          <w:sz w:val="28"/>
          <w:szCs w:val="28"/>
        </w:rPr>
        <w:t>омпьютеризация рабочих мест и производственного оборудования;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4.2. И</w:t>
      </w:r>
      <w:r w:rsidR="000919A7" w:rsidRPr="0054737D">
        <w:rPr>
          <w:sz w:val="28"/>
          <w:szCs w:val="28"/>
        </w:rPr>
        <w:t>спользование современного программного обеспечения по подготовке производства (CAD/CAM/CAE/PDM), управления производством (ERP, MES) и управление ресурсами (ЕАМ, ТОиР);</w:t>
      </w:r>
    </w:p>
    <w:p w:rsidR="000919A7" w:rsidRPr="0054737D" w:rsidRDefault="00701A82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4.3. С</w:t>
      </w:r>
      <w:r w:rsidR="000919A7" w:rsidRPr="0054737D">
        <w:rPr>
          <w:sz w:val="28"/>
          <w:szCs w:val="28"/>
        </w:rPr>
        <w:t xml:space="preserve">оздание на промышленных предприятиях единого информационного пространства, с помощью которого все автоматизированные системы управления предприятием, а также промышленное оборудование, </w:t>
      </w:r>
      <w:r w:rsidR="000919A7" w:rsidRPr="0054737D">
        <w:rPr>
          <w:sz w:val="28"/>
          <w:szCs w:val="28"/>
        </w:rPr>
        <w:lastRenderedPageBreak/>
        <w:t>производственный персонал могут оперативно и своевременно обмениваться информацией.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Красюковское сельское поселение - территория перспективного развития обрабатывающих производств.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новых предприятий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обрабатывающей промышленности.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0919A7" w:rsidRPr="0054737D" w:rsidRDefault="007F289B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0919A7" w:rsidRPr="0054737D">
        <w:rPr>
          <w:sz w:val="28"/>
          <w:szCs w:val="28"/>
        </w:rPr>
        <w:t>создание к 2030 году как минимум 1 высокотехнологичного предприятия на базе средних и малых инновационных предприятий поселения;</w:t>
      </w:r>
    </w:p>
    <w:p w:rsidR="000919A7" w:rsidRPr="0054737D" w:rsidRDefault="007F289B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0919A7" w:rsidRPr="0054737D">
        <w:rPr>
          <w:sz w:val="28"/>
          <w:szCs w:val="28"/>
        </w:rPr>
        <w:t>сопровождение проектов по предоставлению комплексной финансовой поддержки, включающей льготные займы, содействие возмещению части затрат по созданию объектов капитального строительства инженерной инфраструктуры, их подключению к инженерным системам электро- , газо-, водоснабжения и водоотведения;</w:t>
      </w:r>
    </w:p>
    <w:p w:rsidR="000919A7" w:rsidRPr="0054737D" w:rsidRDefault="007F289B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0919A7" w:rsidRPr="0054737D">
        <w:rPr>
          <w:sz w:val="28"/>
          <w:szCs w:val="28"/>
        </w:rPr>
        <w:t>рост производительности труда на крупных и средних предприятиях базовых несырьевых отраслей экономики не ниже 5 процентов в год.</w:t>
      </w:r>
    </w:p>
    <w:p w:rsidR="007F289B" w:rsidRPr="0054737D" w:rsidRDefault="007F289B" w:rsidP="00B561D9">
      <w:pPr>
        <w:ind w:firstLine="709"/>
        <w:contextualSpacing/>
        <w:jc w:val="both"/>
        <w:rPr>
          <w:sz w:val="28"/>
          <w:szCs w:val="28"/>
        </w:rPr>
      </w:pPr>
      <w:bookmarkStart w:id="22" w:name="_Toc521678884"/>
    </w:p>
    <w:p w:rsidR="000919A7" w:rsidRPr="00E06752" w:rsidRDefault="007F289B" w:rsidP="00B561D9">
      <w:pPr>
        <w:pStyle w:val="3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_Toc143506335"/>
      <w:r w:rsidRPr="0054737D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Pr="00E06752">
        <w:rPr>
          <w:rFonts w:ascii="Times New Roman" w:hAnsi="Times New Roman" w:cs="Times New Roman"/>
          <w:color w:val="auto"/>
          <w:sz w:val="28"/>
          <w:szCs w:val="28"/>
        </w:rPr>
        <w:t>1.3.</w:t>
      </w:r>
      <w:r w:rsidR="000919A7" w:rsidRPr="00E06752">
        <w:rPr>
          <w:rFonts w:ascii="Times New Roman" w:hAnsi="Times New Roman" w:cs="Times New Roman"/>
          <w:color w:val="auto"/>
          <w:sz w:val="28"/>
          <w:szCs w:val="28"/>
        </w:rPr>
        <w:t xml:space="preserve"> Предпринимательство и малый бизнес</w:t>
      </w:r>
      <w:bookmarkEnd w:id="22"/>
      <w:bookmarkEnd w:id="23"/>
    </w:p>
    <w:p w:rsidR="001E5F98" w:rsidRPr="00E06752" w:rsidRDefault="00E06752" w:rsidP="00E06752">
      <w:pPr>
        <w:tabs>
          <w:tab w:val="left" w:pos="3225"/>
        </w:tabs>
        <w:ind w:firstLine="709"/>
      </w:pPr>
      <w:r w:rsidRPr="00E06752">
        <w:tab/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Состояние и тренды развития</w:t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В условиях роста потребительского спроса населения Красюковского сельского поселения вопрос задействования ресурса малого бизнеса приобретает особую значимость.</w:t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Во-первых, развитие малого бизнеса создаст условия для организации новых рабочих мест.</w:t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Во-вторых, является важным фактором ускорения экономического роста и улучшения социального климата в обществе.</w:t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В-третьих, расширяется конкурентная среда и, соответственно, возможность обеспечения жителей Красюковского сельского поселения товарами и услугами приемлемого качества и цены.</w:t>
      </w:r>
    </w:p>
    <w:p w:rsidR="000919A7" w:rsidRPr="00E06752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Основной задачей малого предпринимательства станет удовлетворение платежеспособного спроса населения. При этом будет наблюдаться повышение интереса субъектов малого предпринимательства к сфере бытовых услуг, организации молодежного досуга</w:t>
      </w:r>
    </w:p>
    <w:p w:rsidR="008158FD" w:rsidRPr="00E06752" w:rsidRDefault="008158FD" w:rsidP="00B561D9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Малый бизнес является важной составной частью рыночной экономической системы, предприятия малого бизнеса действуют практически во всех секторах экономики. Конкуренция, являющаяся основным условием работы малых предприятий, делает малый бизнес наиболее динамичным и открытым для инноваций.</w:t>
      </w:r>
    </w:p>
    <w:p w:rsidR="008158FD" w:rsidRPr="00E06752" w:rsidRDefault="008158FD" w:rsidP="00B561D9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Развитый сектор малого бизнеса имеет не только очевидную экономическую, бюджетную и социальную значимость, но и способствует повышению уровня социальной ответственности и экономической инициативы в обществе, развитию его человеческого капитала. </w:t>
      </w:r>
    </w:p>
    <w:p w:rsidR="00AC46C3" w:rsidRPr="00E06752" w:rsidRDefault="00AC46C3" w:rsidP="00B561D9">
      <w:pPr>
        <w:ind w:firstLine="709"/>
        <w:contextualSpacing/>
        <w:jc w:val="right"/>
        <w:rPr>
          <w:sz w:val="28"/>
          <w:szCs w:val="28"/>
        </w:rPr>
      </w:pPr>
    </w:p>
    <w:p w:rsidR="001E5F98" w:rsidRPr="00E06752" w:rsidRDefault="00AC46C3" w:rsidP="00B561D9">
      <w:pPr>
        <w:ind w:firstLine="709"/>
        <w:contextualSpacing/>
        <w:jc w:val="right"/>
        <w:rPr>
          <w:sz w:val="28"/>
          <w:szCs w:val="28"/>
        </w:rPr>
      </w:pPr>
      <w:r w:rsidRPr="00E06752">
        <w:rPr>
          <w:sz w:val="28"/>
          <w:szCs w:val="28"/>
        </w:rPr>
        <w:t>Таблица №6</w:t>
      </w:r>
    </w:p>
    <w:p w:rsidR="008158FD" w:rsidRPr="00E06752" w:rsidRDefault="008158FD" w:rsidP="00B561D9">
      <w:pPr>
        <w:ind w:firstLine="709"/>
        <w:contextualSpacing/>
        <w:jc w:val="center"/>
        <w:rPr>
          <w:sz w:val="28"/>
          <w:szCs w:val="28"/>
        </w:rPr>
      </w:pPr>
      <w:r w:rsidRPr="00E06752">
        <w:rPr>
          <w:sz w:val="28"/>
          <w:szCs w:val="28"/>
        </w:rPr>
        <w:t>Динамика ключевых показателей развития малого и среднего предпринимательства</w:t>
      </w:r>
      <w:r w:rsidR="005B1677" w:rsidRPr="00E06752">
        <w:rPr>
          <w:sz w:val="28"/>
          <w:szCs w:val="28"/>
        </w:rPr>
        <w:t xml:space="preserve"> </w:t>
      </w:r>
      <w:r w:rsidR="00DD046E" w:rsidRPr="00E06752">
        <w:rPr>
          <w:bCs/>
          <w:sz w:val="28"/>
          <w:szCs w:val="28"/>
        </w:rPr>
        <w:t xml:space="preserve">Красюковское </w:t>
      </w:r>
      <w:r w:rsidRPr="00E06752">
        <w:rPr>
          <w:sz w:val="28"/>
          <w:szCs w:val="28"/>
        </w:rPr>
        <w:t xml:space="preserve">сельского поселения в 2014-2021 годах 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5"/>
        <w:gridCol w:w="1037"/>
        <w:gridCol w:w="908"/>
        <w:gridCol w:w="908"/>
        <w:gridCol w:w="778"/>
        <w:gridCol w:w="908"/>
        <w:gridCol w:w="778"/>
        <w:gridCol w:w="910"/>
        <w:gridCol w:w="1125"/>
      </w:tblGrid>
      <w:tr w:rsidR="008158FD" w:rsidRPr="00E06752" w:rsidTr="00AC46C3">
        <w:trPr>
          <w:trHeight w:val="130"/>
          <w:tblHeader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2014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2015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2016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2017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2018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2019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2020</w:t>
            </w:r>
            <w:r w:rsidRPr="00E06752">
              <w:t xml:space="preserve"> </w:t>
            </w:r>
            <w:r w:rsidRPr="00E06752">
              <w:rPr>
                <w:sz w:val="28"/>
                <w:szCs w:val="28"/>
              </w:rPr>
              <w:t>год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2021 год</w:t>
            </w:r>
          </w:p>
        </w:tc>
      </w:tr>
      <w:tr w:rsidR="008158FD" w:rsidRPr="00E06752" w:rsidTr="00AC46C3">
        <w:trPr>
          <w:trHeight w:hRule="exact" w:val="310"/>
          <w:tblHeader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9</w:t>
            </w:r>
          </w:p>
        </w:tc>
      </w:tr>
      <w:tr w:rsidR="008158FD" w:rsidRPr="00E06752" w:rsidTr="003463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729"/>
        </w:trPr>
        <w:tc>
          <w:tcPr>
            <w:tcW w:w="93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E06752" w:rsidRDefault="008158FD" w:rsidP="001C2F2C">
            <w:pPr>
              <w:jc w:val="center"/>
              <w:rPr>
                <w:bCs/>
                <w:sz w:val="28"/>
                <w:szCs w:val="28"/>
              </w:rPr>
            </w:pPr>
            <w:r w:rsidRPr="00E06752">
              <w:rPr>
                <w:bCs/>
                <w:sz w:val="28"/>
                <w:szCs w:val="28"/>
              </w:rPr>
              <w:t>Среднесписочная численность работников малых и средних предприятий (включая индивидуальных предпринимателей), чел.</w:t>
            </w:r>
          </w:p>
        </w:tc>
      </w:tr>
      <w:tr w:rsidR="008158FD" w:rsidRPr="00E06752" w:rsidTr="00AC4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E06752" w:rsidRDefault="008158FD" w:rsidP="001C2F2C">
            <w:pPr>
              <w:rPr>
                <w:bCs/>
                <w:sz w:val="28"/>
                <w:szCs w:val="28"/>
              </w:rPr>
            </w:pPr>
            <w:r w:rsidRPr="00E06752">
              <w:rPr>
                <w:bCs/>
                <w:sz w:val="28"/>
                <w:szCs w:val="28"/>
              </w:rPr>
              <w:t>К</w:t>
            </w:r>
            <w:r w:rsidR="00DD046E" w:rsidRPr="00E06752">
              <w:rPr>
                <w:bCs/>
                <w:sz w:val="28"/>
                <w:szCs w:val="28"/>
              </w:rPr>
              <w:t>расюковское</w:t>
            </w:r>
            <w:r w:rsidRPr="00E06752">
              <w:rPr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</w:t>
            </w:r>
            <w:r w:rsidR="00DD046E" w:rsidRPr="00E06752">
              <w:rPr>
                <w:sz w:val="28"/>
                <w:szCs w:val="28"/>
              </w:rPr>
              <w:t>86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375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450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514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551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613561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755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613561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589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8FD" w:rsidRPr="00E06752" w:rsidRDefault="00613561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635</w:t>
            </w:r>
          </w:p>
        </w:tc>
      </w:tr>
      <w:tr w:rsidR="008158FD" w:rsidRPr="00E06752" w:rsidTr="00AC4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E06752" w:rsidRDefault="008158FD" w:rsidP="001C2F2C">
            <w:pPr>
              <w:rPr>
                <w:bCs/>
                <w:sz w:val="28"/>
                <w:szCs w:val="28"/>
              </w:rPr>
            </w:pPr>
            <w:r w:rsidRPr="00E06752">
              <w:rPr>
                <w:bCs/>
                <w:sz w:val="28"/>
                <w:szCs w:val="28"/>
              </w:rPr>
              <w:t>С учетом самозанятых граждан</w:t>
            </w:r>
          </w:p>
        </w:tc>
        <w:tc>
          <w:tcPr>
            <w:tcW w:w="6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8158FD" w:rsidP="005C4461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0"/>
                <w:szCs w:val="28"/>
              </w:rPr>
              <w:t>Статистика данного показателя не велась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</w:p>
          <w:p w:rsidR="008158FD" w:rsidRPr="00E06752" w:rsidRDefault="0042485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89</w:t>
            </w:r>
          </w:p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</w:p>
        </w:tc>
      </w:tr>
      <w:tr w:rsidR="008158FD" w:rsidRPr="00E06752" w:rsidTr="003463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8"/>
        </w:trPr>
        <w:tc>
          <w:tcPr>
            <w:tcW w:w="93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E06752" w:rsidRDefault="008158FD" w:rsidP="001C2F2C">
            <w:pPr>
              <w:jc w:val="center"/>
              <w:rPr>
                <w:bCs/>
                <w:sz w:val="28"/>
                <w:szCs w:val="28"/>
              </w:rPr>
            </w:pPr>
            <w:r w:rsidRPr="00E06752">
              <w:rPr>
                <w:bCs/>
                <w:sz w:val="28"/>
                <w:szCs w:val="28"/>
              </w:rPr>
              <w:t xml:space="preserve">Доля среднесписочной численности работников </w:t>
            </w:r>
            <w:r w:rsidR="00DD046E" w:rsidRPr="00E06752">
              <w:rPr>
                <w:bCs/>
                <w:sz w:val="28"/>
                <w:szCs w:val="28"/>
              </w:rPr>
              <w:t xml:space="preserve">малых и средних </w:t>
            </w:r>
            <w:r w:rsidRPr="00E06752">
              <w:rPr>
                <w:bCs/>
                <w:sz w:val="28"/>
                <w:szCs w:val="28"/>
              </w:rPr>
              <w:t>предприятий по виду экономической деятельности «Обрабатывающие производства» в общей среднесписочной численности работников малых и средних предприятий (без учета индивидуальных предпринимателей), %</w:t>
            </w:r>
          </w:p>
        </w:tc>
      </w:tr>
      <w:tr w:rsidR="008158FD" w:rsidRPr="00E06752" w:rsidTr="00AC4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E06752" w:rsidRDefault="00DD046E" w:rsidP="001C2F2C">
            <w:pPr>
              <w:rPr>
                <w:bCs/>
                <w:sz w:val="28"/>
                <w:szCs w:val="28"/>
              </w:rPr>
            </w:pPr>
            <w:r w:rsidRPr="00E06752">
              <w:rPr>
                <w:bCs/>
                <w:sz w:val="28"/>
                <w:szCs w:val="28"/>
              </w:rPr>
              <w:t xml:space="preserve">Красюковское </w:t>
            </w:r>
            <w:r w:rsidR="008158FD" w:rsidRPr="00E06752">
              <w:rPr>
                <w:bCs/>
                <w:sz w:val="28"/>
                <w:szCs w:val="28"/>
              </w:rPr>
              <w:t>сельское поселение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7,</w:t>
            </w:r>
            <w:r w:rsidR="00DD046E" w:rsidRPr="00E06752">
              <w:rPr>
                <w:sz w:val="28"/>
                <w:szCs w:val="28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DD046E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30,1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DD046E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37,1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40,9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F32424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47,7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613561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21,3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8FD" w:rsidRPr="00E06752" w:rsidRDefault="00613561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19,2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8FD" w:rsidRPr="00E06752" w:rsidRDefault="008158FD" w:rsidP="001C2F2C">
            <w:pPr>
              <w:jc w:val="center"/>
              <w:rPr>
                <w:sz w:val="28"/>
                <w:szCs w:val="28"/>
              </w:rPr>
            </w:pPr>
          </w:p>
          <w:p w:rsidR="008158FD" w:rsidRPr="00E06752" w:rsidRDefault="00613561" w:rsidP="001C2F2C">
            <w:pPr>
              <w:jc w:val="center"/>
              <w:rPr>
                <w:sz w:val="28"/>
                <w:szCs w:val="28"/>
              </w:rPr>
            </w:pPr>
            <w:r w:rsidRPr="00E06752">
              <w:rPr>
                <w:sz w:val="28"/>
                <w:szCs w:val="28"/>
              </w:rPr>
              <w:t>17,6</w:t>
            </w:r>
          </w:p>
        </w:tc>
      </w:tr>
    </w:tbl>
    <w:p w:rsidR="008158FD" w:rsidRPr="00E06752" w:rsidRDefault="008158FD" w:rsidP="00B561D9">
      <w:pPr>
        <w:ind w:firstLine="709"/>
        <w:jc w:val="both"/>
        <w:rPr>
          <w:b/>
          <w:sz w:val="28"/>
          <w:szCs w:val="28"/>
        </w:rPr>
      </w:pPr>
    </w:p>
    <w:p w:rsidR="000919A7" w:rsidRPr="00E06752" w:rsidRDefault="000919A7" w:rsidP="00E06752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Ключевые проблемы:</w:t>
      </w:r>
    </w:p>
    <w:p w:rsidR="000919A7" w:rsidRPr="00E06752" w:rsidRDefault="000919A7" w:rsidP="00AD1301">
      <w:pPr>
        <w:pStyle w:val="a5"/>
        <w:numPr>
          <w:ilvl w:val="0"/>
          <w:numId w:val="121"/>
        </w:numPr>
        <w:ind w:left="0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Высокая налогооблагаемая база, влияющая на развитие предприятия и его модернизацию</w:t>
      </w:r>
      <w:r w:rsidR="005C4461" w:rsidRPr="00E06752">
        <w:rPr>
          <w:sz w:val="28"/>
          <w:szCs w:val="28"/>
        </w:rPr>
        <w:t>.</w:t>
      </w:r>
    </w:p>
    <w:p w:rsidR="000919A7" w:rsidRPr="00E06752" w:rsidRDefault="000919A7" w:rsidP="00E06752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К числу наиболее существенных проблем ведения текущей деятельности или открытия нового бизнеса</w:t>
      </w:r>
      <w:r w:rsidR="005B167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предпринимателей влияют</w:t>
      </w:r>
      <w:r w:rsidR="005B167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высокие налоги. </w:t>
      </w:r>
    </w:p>
    <w:p w:rsidR="000919A7" w:rsidRPr="00E06752" w:rsidRDefault="000919A7" w:rsidP="00AD1301">
      <w:pPr>
        <w:pStyle w:val="a5"/>
        <w:numPr>
          <w:ilvl w:val="0"/>
          <w:numId w:val="121"/>
        </w:numPr>
        <w:ind w:left="0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Частые изменения законодательства, регулирующего</w:t>
      </w:r>
      <w:r w:rsidR="005B167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правила ведения бизнеса</w:t>
      </w:r>
      <w:r w:rsidR="001E5F98" w:rsidRPr="00E06752">
        <w:rPr>
          <w:sz w:val="28"/>
          <w:szCs w:val="28"/>
        </w:rPr>
        <w:t>.</w:t>
      </w:r>
    </w:p>
    <w:p w:rsidR="000919A7" w:rsidRPr="00E06752" w:rsidRDefault="000919A7" w:rsidP="00E06752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Нестабильность законодательства, регулирующего предпринимательскую деятельность является ключевой проблемой развития бизнеса.</w:t>
      </w:r>
    </w:p>
    <w:p w:rsidR="000919A7" w:rsidRPr="00E06752" w:rsidRDefault="000919A7" w:rsidP="00AD1301">
      <w:pPr>
        <w:pStyle w:val="a5"/>
        <w:numPr>
          <w:ilvl w:val="0"/>
          <w:numId w:val="121"/>
        </w:numPr>
        <w:ind w:left="0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Дефицит высококвалифицированных кадров</w:t>
      </w:r>
      <w:r w:rsidR="001E5F98" w:rsidRPr="00E06752">
        <w:rPr>
          <w:sz w:val="28"/>
          <w:szCs w:val="28"/>
        </w:rPr>
        <w:t xml:space="preserve"> на предприятиях малого бизнеса.</w:t>
      </w:r>
    </w:p>
    <w:p w:rsidR="000919A7" w:rsidRPr="00E06752" w:rsidRDefault="000919A7" w:rsidP="00E06752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В связи с развитием информационных технологий и автоматизации на предприятиях возрастают требования к сотрудникам, и увеличивается спрос на квалифицированные кадры.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</w:p>
    <w:p w:rsidR="001E5F98" w:rsidRPr="00E06752" w:rsidRDefault="000919A7" w:rsidP="00801DCE">
      <w:pPr>
        <w:ind w:firstLine="709"/>
        <w:contextualSpacing/>
        <w:jc w:val="center"/>
        <w:rPr>
          <w:sz w:val="28"/>
          <w:szCs w:val="28"/>
        </w:rPr>
      </w:pPr>
      <w:r w:rsidRPr="00E06752">
        <w:rPr>
          <w:sz w:val="28"/>
          <w:szCs w:val="28"/>
        </w:rPr>
        <w:t>Ключевые тренды</w:t>
      </w:r>
      <w:r w:rsidR="001E5F98" w:rsidRPr="00E06752">
        <w:rPr>
          <w:sz w:val="28"/>
          <w:szCs w:val="28"/>
        </w:rPr>
        <w:t>.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Развитие IT-технологий и автоматизация в малом и среднем предпринимательстве.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С развитием информационных технологий и связи, ведение бизнеса становится намного доступней. Поэтому одним из главных трендов является потребность предпринимателей в развитии IT-технологий, которые позволят максимально быстро и просто провести рекламную акцию товара и реализовать его.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lastRenderedPageBreak/>
        <w:t xml:space="preserve">На сегодняшний день предприятиям гораздо удобнее и проще показывать свою динамику развития, внедрять научные разработки с применением IT-технологий. Интернет проник во все процессы и сферы жизни (облачные технологии, виртуальные технологии (цифровые деньги, услуги, товары).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Выходом в условиях все усложняющейся внутренней и внешней среды предприятий становится комплексная автоматизация бизнес-процессов (удаленный доступ к работе и к управлению; дистанционное управление производством; автоматизация цепочки поставок).</w:t>
      </w:r>
    </w:p>
    <w:p w:rsidR="001E5F98" w:rsidRPr="00E06752" w:rsidRDefault="001E5F98" w:rsidP="00801DCE">
      <w:pPr>
        <w:ind w:firstLine="709"/>
        <w:contextualSpacing/>
        <w:jc w:val="both"/>
        <w:rPr>
          <w:sz w:val="28"/>
          <w:szCs w:val="28"/>
        </w:rPr>
      </w:pPr>
    </w:p>
    <w:p w:rsidR="000919A7" w:rsidRPr="00E06752" w:rsidRDefault="000919A7" w:rsidP="00801DCE">
      <w:pPr>
        <w:ind w:firstLine="709"/>
        <w:contextualSpacing/>
        <w:jc w:val="center"/>
        <w:rPr>
          <w:sz w:val="28"/>
          <w:szCs w:val="28"/>
        </w:rPr>
      </w:pPr>
      <w:r w:rsidRPr="00E06752">
        <w:rPr>
          <w:sz w:val="28"/>
          <w:szCs w:val="28"/>
        </w:rPr>
        <w:t>Эко-бизнес</w:t>
      </w:r>
      <w:r w:rsidR="001E5F98" w:rsidRPr="00E06752">
        <w:rPr>
          <w:sz w:val="28"/>
          <w:szCs w:val="28"/>
        </w:rPr>
        <w:t>.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С развитием информационных технологий параллельно растет и популярность здорового образа жизни и увеличивается спрос потребителей</w:t>
      </w:r>
      <w:r w:rsidR="005B167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на экологичные продукты, экологичный дизайн, эко -</w:t>
      </w:r>
      <w:r w:rsidR="005B167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маркировку. Экологичный бизнес будет стремиться оказывать положительное влияние на окружающую среду, используя принципы, стратегии и методы, которые улучшают качество жизни общества. При этом у малого бизнеса большое преимущество перед крупным: небольшим предприятиям гораздо легче начать «эко-изменения» и получить первые результаты. </w:t>
      </w:r>
    </w:p>
    <w:p w:rsidR="001E5F98" w:rsidRPr="00E06752" w:rsidRDefault="001E5F98" w:rsidP="00801DCE">
      <w:pPr>
        <w:ind w:firstLine="709"/>
        <w:contextualSpacing/>
        <w:jc w:val="both"/>
        <w:rPr>
          <w:sz w:val="28"/>
          <w:szCs w:val="28"/>
        </w:rPr>
      </w:pPr>
    </w:p>
    <w:p w:rsidR="000919A7" w:rsidRPr="00E06752" w:rsidRDefault="000919A7" w:rsidP="00801DCE">
      <w:pPr>
        <w:ind w:firstLine="709"/>
        <w:contextualSpacing/>
        <w:jc w:val="center"/>
        <w:rPr>
          <w:sz w:val="28"/>
          <w:szCs w:val="28"/>
        </w:rPr>
      </w:pPr>
      <w:r w:rsidRPr="00E06752">
        <w:rPr>
          <w:sz w:val="28"/>
          <w:szCs w:val="28"/>
        </w:rPr>
        <w:t xml:space="preserve">Развитие </w:t>
      </w:r>
      <w:r w:rsidR="001E5F98" w:rsidRPr="00E06752">
        <w:rPr>
          <w:sz w:val="28"/>
          <w:szCs w:val="28"/>
        </w:rPr>
        <w:t>социального предпринимательства.</w:t>
      </w:r>
    </w:p>
    <w:p w:rsidR="000919A7" w:rsidRPr="00E06752" w:rsidRDefault="0088743E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</w:t>
      </w:r>
      <w:r w:rsidR="000919A7" w:rsidRPr="00E06752">
        <w:rPr>
          <w:sz w:val="28"/>
          <w:szCs w:val="28"/>
        </w:rPr>
        <w:t xml:space="preserve">Социальное предпринимательство – явление очень молодое. За рубежом оно существует порядка 30 лет, в России – меньше десятилетия. Несмотря на столь юный возраст, социальный бизнес уже сегодня занимает место в одном ряду с некоммерческими инициативами, благотворительностью, венчурной филантропией и корпоративной социальной ответственностью. С развитием данного направления, предприниматели будут не только развивать свой бизнес, но и оценивать свой социальный вклад и рассказывать о влиянии их бизнеса и производства на окружающий мир. </w:t>
      </w:r>
    </w:p>
    <w:p w:rsidR="000919A7" w:rsidRPr="00E06752" w:rsidRDefault="000919A7" w:rsidP="00801DCE">
      <w:pPr>
        <w:ind w:firstLine="709"/>
        <w:contextualSpacing/>
        <w:jc w:val="center"/>
        <w:rPr>
          <w:sz w:val="28"/>
          <w:szCs w:val="28"/>
        </w:rPr>
      </w:pPr>
      <w:r w:rsidRPr="00E06752">
        <w:rPr>
          <w:sz w:val="28"/>
          <w:szCs w:val="28"/>
        </w:rPr>
        <w:t>Система целей и механизм реализации</w:t>
      </w:r>
      <w:r w:rsidR="001E5F98" w:rsidRPr="00E06752">
        <w:rPr>
          <w:sz w:val="28"/>
          <w:szCs w:val="28"/>
        </w:rPr>
        <w:t>.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Динамическая цель: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Увеличение численности занятых в сфере малого и среднего предпринимательства, включая индивидуальных предпринимателей:</w:t>
      </w:r>
    </w:p>
    <w:p w:rsidR="000919A7" w:rsidRPr="00E06752" w:rsidRDefault="000919A7" w:rsidP="00AD1301">
      <w:pPr>
        <w:pStyle w:val="a5"/>
        <w:numPr>
          <w:ilvl w:val="0"/>
          <w:numId w:val="97"/>
        </w:numPr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2021 год – 0,6 тыс. человек</w:t>
      </w:r>
    </w:p>
    <w:p w:rsidR="000919A7" w:rsidRPr="00E06752" w:rsidRDefault="0034637A" w:rsidP="00AD1301">
      <w:pPr>
        <w:pStyle w:val="a5"/>
        <w:numPr>
          <w:ilvl w:val="0"/>
          <w:numId w:val="97"/>
        </w:numPr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2024 год – 0,6</w:t>
      </w:r>
      <w:r w:rsidR="000919A7" w:rsidRPr="00E06752">
        <w:rPr>
          <w:sz w:val="28"/>
          <w:szCs w:val="28"/>
        </w:rPr>
        <w:t xml:space="preserve"> тыс. человек</w:t>
      </w:r>
    </w:p>
    <w:p w:rsidR="000919A7" w:rsidRPr="00E06752" w:rsidRDefault="0034637A" w:rsidP="00AD1301">
      <w:pPr>
        <w:pStyle w:val="a5"/>
        <w:numPr>
          <w:ilvl w:val="0"/>
          <w:numId w:val="97"/>
        </w:numPr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2030 год – 0,7</w:t>
      </w:r>
      <w:r w:rsidR="000919A7" w:rsidRPr="00E06752">
        <w:rPr>
          <w:sz w:val="28"/>
          <w:szCs w:val="28"/>
        </w:rPr>
        <w:t xml:space="preserve"> тыс. человек </w:t>
      </w:r>
    </w:p>
    <w:p w:rsidR="000919A7" w:rsidRPr="00E06752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Структурная цель и приоритетные задачи и мероприятия: 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Приоритетные задачи и мероприятия: 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Задача 1. Взаимодействие Администрации</w:t>
      </w:r>
      <w:r w:rsidR="005E3A84" w:rsidRPr="00E06752">
        <w:rPr>
          <w:sz w:val="28"/>
          <w:szCs w:val="28"/>
        </w:rPr>
        <w:t xml:space="preserve"> Красюков</w:t>
      </w:r>
      <w:r w:rsidRPr="00E06752">
        <w:rPr>
          <w:sz w:val="28"/>
          <w:szCs w:val="28"/>
        </w:rPr>
        <w:t>ского сельского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поселения с Межрайонной инспекцией Федеральной налоговой службы №12 по Ростовской области (Межрайонной ИФНС №12 по Ростовской области):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1.</w:t>
      </w:r>
      <w:r w:rsidR="00E05967" w:rsidRPr="00E06752">
        <w:rPr>
          <w:sz w:val="28"/>
          <w:szCs w:val="28"/>
        </w:rPr>
        <w:t>1</w:t>
      </w:r>
      <w:r w:rsidRPr="00E06752">
        <w:rPr>
          <w:b/>
          <w:sz w:val="28"/>
          <w:szCs w:val="28"/>
        </w:rPr>
        <w:t>.</w:t>
      </w:r>
      <w:r w:rsidRPr="00E06752">
        <w:rPr>
          <w:sz w:val="28"/>
          <w:szCs w:val="28"/>
        </w:rPr>
        <w:t xml:space="preserve"> Проведение совместных мероприятий с Межрайонной ИФНС №12 по Ростовской области с целью информирования </w:t>
      </w:r>
      <w:r w:rsidR="003C2376" w:rsidRPr="00E06752">
        <w:rPr>
          <w:sz w:val="28"/>
          <w:szCs w:val="28"/>
        </w:rPr>
        <w:t xml:space="preserve">субъектов МСП и самозанятых </w:t>
      </w:r>
      <w:r w:rsidRPr="00E06752">
        <w:rPr>
          <w:sz w:val="28"/>
          <w:szCs w:val="28"/>
        </w:rPr>
        <w:t>о существующих налоговых режимах, порядке перехода с одного режима на другой, льготах;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lastRenderedPageBreak/>
        <w:t>Мероприятие 1.</w:t>
      </w:r>
      <w:r w:rsidR="00E05967" w:rsidRPr="00E06752">
        <w:rPr>
          <w:sz w:val="28"/>
          <w:szCs w:val="28"/>
        </w:rPr>
        <w:t>2</w:t>
      </w:r>
      <w:r w:rsidRPr="00E06752">
        <w:rPr>
          <w:sz w:val="28"/>
          <w:szCs w:val="28"/>
        </w:rPr>
        <w:t>. Проведение совместных Координационных Советов с целью сокращения задолженности по налогам и налоговым платежам в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консолидированный бюджет района и поселения;</w:t>
      </w:r>
    </w:p>
    <w:p w:rsidR="00DD046E" w:rsidRPr="00E06752" w:rsidRDefault="00A53DF5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b/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Мероприятие 1.</w:t>
      </w:r>
      <w:r w:rsidR="00E05967" w:rsidRPr="00E06752">
        <w:rPr>
          <w:sz w:val="28"/>
          <w:szCs w:val="28"/>
        </w:rPr>
        <w:t>3</w:t>
      </w:r>
      <w:r w:rsidR="00DD046E" w:rsidRPr="00E06752">
        <w:rPr>
          <w:sz w:val="28"/>
          <w:szCs w:val="28"/>
        </w:rPr>
        <w:t>. Пропаганда легального предпринимательства и</w:t>
      </w: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сокращение неформальной занятости;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1.</w:t>
      </w:r>
      <w:r w:rsidR="00E05967" w:rsidRPr="00E06752">
        <w:rPr>
          <w:sz w:val="28"/>
          <w:szCs w:val="28"/>
        </w:rPr>
        <w:t>4</w:t>
      </w:r>
      <w:r w:rsidRPr="00E06752">
        <w:rPr>
          <w:sz w:val="28"/>
          <w:szCs w:val="28"/>
        </w:rPr>
        <w:t>. Популяризация самозанятости.</w:t>
      </w:r>
    </w:p>
    <w:p w:rsidR="00DD046E" w:rsidRPr="00E06752" w:rsidRDefault="00A53DF5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Задача 2.</w:t>
      </w:r>
      <w:r w:rsidR="00DD046E" w:rsidRPr="00E06752">
        <w:rPr>
          <w:b/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Повышение уровня предпринимательской грамотности,</w:t>
      </w: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информационное и консультационное сопровождение предпринимателей</w:t>
      </w:r>
      <w:r w:rsidRPr="00E06752">
        <w:rPr>
          <w:sz w:val="28"/>
          <w:szCs w:val="28"/>
        </w:rPr>
        <w:t xml:space="preserve"> </w:t>
      </w:r>
      <w:r w:rsidR="003C2376" w:rsidRPr="00E06752">
        <w:rPr>
          <w:sz w:val="28"/>
          <w:szCs w:val="28"/>
        </w:rPr>
        <w:t xml:space="preserve">и самозанятых граждан </w:t>
      </w:r>
      <w:r w:rsidR="00DD046E" w:rsidRPr="00E06752">
        <w:rPr>
          <w:sz w:val="28"/>
          <w:szCs w:val="28"/>
        </w:rPr>
        <w:t>поселения:</w:t>
      </w:r>
    </w:p>
    <w:p w:rsidR="00DD046E" w:rsidRPr="00E06752" w:rsidRDefault="00DD046E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2.1</w:t>
      </w:r>
      <w:r w:rsidR="00AC46C3" w:rsidRPr="00E06752">
        <w:rPr>
          <w:sz w:val="28"/>
          <w:szCs w:val="28"/>
        </w:rPr>
        <w:t>.</w:t>
      </w:r>
      <w:r w:rsidRPr="00E06752">
        <w:rPr>
          <w:sz w:val="28"/>
          <w:szCs w:val="28"/>
        </w:rPr>
        <w:t xml:space="preserve"> </w:t>
      </w:r>
      <w:r w:rsidR="00E05967" w:rsidRPr="00E06752">
        <w:rPr>
          <w:sz w:val="28"/>
          <w:szCs w:val="28"/>
        </w:rPr>
        <w:t>Привлечение предпринимателей</w:t>
      </w:r>
      <w:r w:rsidR="003C2376" w:rsidRPr="00E06752">
        <w:rPr>
          <w:sz w:val="28"/>
          <w:szCs w:val="28"/>
        </w:rPr>
        <w:t xml:space="preserve"> и самозанятых граждан</w:t>
      </w:r>
      <w:r w:rsidR="00E05967" w:rsidRPr="00E06752">
        <w:rPr>
          <w:sz w:val="28"/>
          <w:szCs w:val="28"/>
        </w:rPr>
        <w:t xml:space="preserve"> </w:t>
      </w:r>
      <w:r w:rsidR="003C2376" w:rsidRPr="00E06752">
        <w:rPr>
          <w:sz w:val="28"/>
          <w:szCs w:val="28"/>
        </w:rPr>
        <w:t>к участию</w:t>
      </w:r>
      <w:r w:rsidR="00E05967" w:rsidRPr="00E06752">
        <w:rPr>
          <w:sz w:val="28"/>
          <w:szCs w:val="28"/>
        </w:rPr>
        <w:t xml:space="preserve"> в семинарах, проводимых Администрацией Октябрьского района</w:t>
      </w:r>
      <w:r w:rsidRPr="00E06752">
        <w:rPr>
          <w:sz w:val="28"/>
          <w:szCs w:val="28"/>
        </w:rPr>
        <w:t xml:space="preserve"> совместно с Ростовским региональным агентством поддержки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предпринимательства, </w:t>
      </w:r>
      <w:r w:rsidRPr="00E06752">
        <w:rPr>
          <w:bCs/>
          <w:iCs/>
          <w:kern w:val="24"/>
          <w:sz w:val="28"/>
          <w:szCs w:val="28"/>
        </w:rPr>
        <w:t>некоммерческим партнерством «Агентство поддержки малого и среднего бизнеса» с</w:t>
      </w:r>
      <w:r w:rsidRPr="00E06752">
        <w:rPr>
          <w:sz w:val="28"/>
          <w:szCs w:val="28"/>
        </w:rPr>
        <w:t xml:space="preserve"> целью информирования об изменениях в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законодательстве, регулирующем ведение бизнеса;</w:t>
      </w:r>
    </w:p>
    <w:p w:rsidR="00DD046E" w:rsidRPr="00E06752" w:rsidRDefault="00A53DF5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Мероприятие 2.2. Расширение источников информационного обеспечения развития малого и среднего предпринимательства с использованием</w:t>
      </w: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информационных баз органов власти, социальных сетей, общественных</w:t>
      </w: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организаций, волонтерских организаций;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Задача 3. </w:t>
      </w:r>
      <w:r w:rsidR="00E05967" w:rsidRPr="00E06752">
        <w:rPr>
          <w:sz w:val="28"/>
          <w:szCs w:val="28"/>
        </w:rPr>
        <w:t>Информировани</w:t>
      </w:r>
      <w:r w:rsidR="007E52B2" w:rsidRPr="00E06752">
        <w:rPr>
          <w:sz w:val="28"/>
          <w:szCs w:val="28"/>
        </w:rPr>
        <w:t>е</w:t>
      </w:r>
      <w:r w:rsidR="00E05967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субъектов малого и среднего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предпринимательства, включая индивидуальных </w:t>
      </w:r>
      <w:r w:rsidR="007E52B2" w:rsidRPr="00E06752">
        <w:rPr>
          <w:sz w:val="28"/>
          <w:szCs w:val="28"/>
        </w:rPr>
        <w:t>предпринимателей</w:t>
      </w:r>
      <w:r w:rsidR="003C2376" w:rsidRPr="00E06752">
        <w:rPr>
          <w:sz w:val="28"/>
          <w:szCs w:val="28"/>
        </w:rPr>
        <w:t xml:space="preserve"> и самозанятых</w:t>
      </w:r>
      <w:r w:rsidR="007E52B2" w:rsidRPr="00E06752">
        <w:rPr>
          <w:sz w:val="28"/>
          <w:szCs w:val="28"/>
        </w:rPr>
        <w:t xml:space="preserve"> о</w:t>
      </w:r>
      <w:r w:rsidR="00E05967" w:rsidRPr="00E06752">
        <w:rPr>
          <w:sz w:val="28"/>
          <w:szCs w:val="28"/>
        </w:rPr>
        <w:t xml:space="preserve"> возможности </w:t>
      </w:r>
      <w:r w:rsidRPr="00E06752">
        <w:rPr>
          <w:sz w:val="28"/>
          <w:szCs w:val="28"/>
        </w:rPr>
        <w:t>льготно</w:t>
      </w:r>
      <w:r w:rsidR="00E05967" w:rsidRPr="00E06752">
        <w:rPr>
          <w:sz w:val="28"/>
          <w:szCs w:val="28"/>
        </w:rPr>
        <w:t>го</w:t>
      </w:r>
      <w:r w:rsidRPr="00E06752">
        <w:rPr>
          <w:sz w:val="28"/>
          <w:szCs w:val="28"/>
        </w:rPr>
        <w:t xml:space="preserve"> финансировани</w:t>
      </w:r>
      <w:r w:rsidR="00E05967" w:rsidRPr="00E06752">
        <w:rPr>
          <w:sz w:val="28"/>
          <w:szCs w:val="28"/>
        </w:rPr>
        <w:t>я</w:t>
      </w:r>
      <w:r w:rsidRPr="00E06752">
        <w:rPr>
          <w:sz w:val="28"/>
          <w:szCs w:val="28"/>
        </w:rPr>
        <w:t>: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3.1. Привлечение субъектов малого и среднего бизнеса</w:t>
      </w:r>
      <w:r w:rsidR="003C2376" w:rsidRPr="00E06752">
        <w:rPr>
          <w:sz w:val="28"/>
          <w:szCs w:val="28"/>
        </w:rPr>
        <w:t>, самозанятых</w:t>
      </w:r>
      <w:r w:rsidR="005E3A84" w:rsidRPr="00E06752">
        <w:rPr>
          <w:sz w:val="28"/>
          <w:szCs w:val="28"/>
        </w:rPr>
        <w:t xml:space="preserve"> Красюков</w:t>
      </w:r>
      <w:r w:rsidRPr="00E06752">
        <w:rPr>
          <w:sz w:val="28"/>
          <w:szCs w:val="28"/>
        </w:rPr>
        <w:t>ского сельского поселения к участию в федеральных, областных и районных программах льготного кредитования (Ростовское региональное агентство поддержки предпринимательства, НКО «Гарантийный фонд РО», АО «Региональная лизинговая компания» Ростовской области, Микрокредитная компания Муниципальный Фонд местного развития и поддержки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предпринимательства Октябрьского района);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3.2</w:t>
      </w:r>
      <w:r w:rsidRPr="00E06752">
        <w:rPr>
          <w:b/>
          <w:sz w:val="28"/>
          <w:szCs w:val="28"/>
        </w:rPr>
        <w:t>.</w:t>
      </w:r>
      <w:r w:rsidRPr="00E06752">
        <w:rPr>
          <w:sz w:val="28"/>
          <w:szCs w:val="28"/>
        </w:rPr>
        <w:t xml:space="preserve"> </w:t>
      </w:r>
      <w:r w:rsidR="007E52B2" w:rsidRPr="00E06752">
        <w:rPr>
          <w:sz w:val="28"/>
          <w:szCs w:val="28"/>
        </w:rPr>
        <w:t xml:space="preserve">Оповещение о встречах </w:t>
      </w:r>
      <w:r w:rsidRPr="00E06752">
        <w:rPr>
          <w:sz w:val="28"/>
          <w:szCs w:val="28"/>
        </w:rPr>
        <w:t>с сотрудниками кредитных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организаций, </w:t>
      </w:r>
      <w:r w:rsidR="005C4461" w:rsidRPr="00E06752">
        <w:rPr>
          <w:sz w:val="28"/>
          <w:szCs w:val="28"/>
        </w:rPr>
        <w:t>о проведении</w:t>
      </w:r>
      <w:r w:rsidRPr="00E06752">
        <w:rPr>
          <w:sz w:val="28"/>
          <w:szCs w:val="28"/>
        </w:rPr>
        <w:t xml:space="preserve"> мероприятий и семинаров по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 xml:space="preserve">информированию предпринимателей </w:t>
      </w:r>
      <w:r w:rsidR="003C2376" w:rsidRPr="00E06752">
        <w:rPr>
          <w:sz w:val="28"/>
          <w:szCs w:val="28"/>
        </w:rPr>
        <w:t xml:space="preserve">и самозанятых </w:t>
      </w:r>
      <w:r w:rsidRPr="00E06752">
        <w:rPr>
          <w:sz w:val="28"/>
          <w:szCs w:val="28"/>
        </w:rPr>
        <w:t>об условиях и возможностях получения доступного</w:t>
      </w:r>
      <w:r w:rsidR="00A53DF5" w:rsidRPr="00E06752">
        <w:rPr>
          <w:sz w:val="28"/>
          <w:szCs w:val="28"/>
        </w:rPr>
        <w:t xml:space="preserve"> </w:t>
      </w:r>
      <w:r w:rsidR="007E52B2" w:rsidRPr="00E06752">
        <w:rPr>
          <w:sz w:val="28"/>
          <w:szCs w:val="28"/>
        </w:rPr>
        <w:t>финансирования.</w:t>
      </w:r>
    </w:p>
    <w:p w:rsidR="00DD046E" w:rsidRPr="00E06752" w:rsidRDefault="00DD046E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Задача 4.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Вовлечение граждан в предпринимательскую деятельность: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Мероприятие 4.1. Популяризация предпринимательской деятельности (в том числе через семинары, круглые столы, конференции, выставки); 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4.2. Формирование положительного образа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предпринимателя и спроса населения на товары и услуги, производимые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предприятиями поселения;</w:t>
      </w:r>
    </w:p>
    <w:p w:rsidR="00DD046E" w:rsidRPr="00E06752" w:rsidRDefault="00A53DF5" w:rsidP="00801DCE">
      <w:pPr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Задача 5.</w:t>
      </w:r>
      <w:r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Создание благоприятной среды для активизации и развития предпринимательской деятельности в производственной сфере: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5.1.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Взаимодействие с институтами развития в сфере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социального предпринимательства (Общероссийская общественная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lastRenderedPageBreak/>
        <w:t>о</w:t>
      </w:r>
      <w:r w:rsidR="007E52B2" w:rsidRPr="00E06752">
        <w:rPr>
          <w:sz w:val="28"/>
          <w:szCs w:val="28"/>
        </w:rPr>
        <w:t>рганизация МСП «Опора России»</w:t>
      </w:r>
      <w:r w:rsidR="003C2376" w:rsidRPr="00E06752">
        <w:rPr>
          <w:sz w:val="28"/>
          <w:szCs w:val="28"/>
        </w:rPr>
        <w:t>, Межотраслевая Ассоциация работодателей Октябрьского района</w:t>
      </w:r>
      <w:r w:rsidR="007E52B2" w:rsidRPr="00E06752">
        <w:rPr>
          <w:sz w:val="28"/>
          <w:szCs w:val="28"/>
        </w:rPr>
        <w:t>).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5.2. Популяризация социального предпринимательства;</w:t>
      </w:r>
    </w:p>
    <w:p w:rsidR="00DD046E" w:rsidRPr="00E06752" w:rsidRDefault="001E5F98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Мероприятие </w:t>
      </w:r>
      <w:r w:rsidR="00DD046E" w:rsidRPr="00E06752">
        <w:rPr>
          <w:sz w:val="28"/>
          <w:szCs w:val="28"/>
        </w:rPr>
        <w:t>5.3. Привлечение субъектов МСП к участию в</w:t>
      </w:r>
      <w:r w:rsidR="00A53DF5" w:rsidRPr="00E06752">
        <w:rPr>
          <w:sz w:val="28"/>
          <w:szCs w:val="28"/>
        </w:rPr>
        <w:t xml:space="preserve"> </w:t>
      </w:r>
      <w:r w:rsidR="00DD046E" w:rsidRPr="00E06752">
        <w:rPr>
          <w:sz w:val="28"/>
          <w:szCs w:val="28"/>
        </w:rPr>
        <w:t>благотворительных акциях;</w:t>
      </w:r>
    </w:p>
    <w:p w:rsidR="00DD046E" w:rsidRPr="00E06752" w:rsidRDefault="00DD046E" w:rsidP="00801DCE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5.4. Повышение качества бизнес – среды.</w:t>
      </w:r>
    </w:p>
    <w:p w:rsidR="00DD046E" w:rsidRPr="00E06752" w:rsidRDefault="00DD046E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Задача 6</w:t>
      </w:r>
      <w:r w:rsidRPr="00E06752">
        <w:rPr>
          <w:b/>
          <w:sz w:val="28"/>
          <w:szCs w:val="28"/>
        </w:rPr>
        <w:t>.</w:t>
      </w:r>
      <w:r w:rsidRPr="00E06752">
        <w:rPr>
          <w:sz w:val="28"/>
          <w:szCs w:val="28"/>
        </w:rPr>
        <w:t xml:space="preserve"> Популяризация самозанятости:</w:t>
      </w:r>
    </w:p>
    <w:p w:rsidR="00DD046E" w:rsidRPr="00E06752" w:rsidRDefault="00DD046E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Мероприятие 6.1. Информирование граждан о выгодах и возможностях применения льготного режима налогообложения (специальный налоговый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режим «Налог на профессиональный доход»).</w:t>
      </w:r>
    </w:p>
    <w:p w:rsidR="00DD046E" w:rsidRPr="00E06752" w:rsidRDefault="00DD046E" w:rsidP="00801DCE">
      <w:pPr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Стратегическая проектная инициатива.</w:t>
      </w:r>
    </w:p>
    <w:p w:rsidR="00DD046E" w:rsidRPr="00E06752" w:rsidRDefault="00DD046E" w:rsidP="00801DCE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Основные параметры:</w:t>
      </w:r>
    </w:p>
    <w:p w:rsidR="00DD046E" w:rsidRPr="00E06752" w:rsidRDefault="00DD046E" w:rsidP="00045AF9">
      <w:pPr>
        <w:numPr>
          <w:ilvl w:val="0"/>
          <w:numId w:val="88"/>
        </w:numPr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Повышение специализации МСП в производстве продукции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низкотехнологичных отраслей:</w:t>
      </w:r>
    </w:p>
    <w:p w:rsidR="00DD046E" w:rsidRPr="00E06752" w:rsidRDefault="00DD046E" w:rsidP="00045AF9">
      <w:pPr>
        <w:numPr>
          <w:ilvl w:val="0"/>
          <w:numId w:val="90"/>
        </w:numPr>
        <w:tabs>
          <w:tab w:val="left" w:pos="0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пищевая продукция, напитки;</w:t>
      </w:r>
    </w:p>
    <w:p w:rsidR="00DD046E" w:rsidRPr="00E06752" w:rsidRDefault="00DD046E" w:rsidP="00045AF9">
      <w:pPr>
        <w:numPr>
          <w:ilvl w:val="0"/>
          <w:numId w:val="88"/>
        </w:numPr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Повышение специализации МСП в производстве продукции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среднетехнологичных отраслей:</w:t>
      </w:r>
    </w:p>
    <w:p w:rsidR="00DD046E" w:rsidRPr="00E06752" w:rsidRDefault="00DD046E" w:rsidP="00045AF9">
      <w:pPr>
        <w:numPr>
          <w:ilvl w:val="0"/>
          <w:numId w:val="89"/>
        </w:numPr>
        <w:tabs>
          <w:tab w:val="left" w:pos="0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строительные материалы и готовые металлические изделия;</w:t>
      </w:r>
    </w:p>
    <w:p w:rsidR="00DD046E" w:rsidRPr="00E06752" w:rsidRDefault="00DD046E" w:rsidP="0053007E">
      <w:pPr>
        <w:numPr>
          <w:ilvl w:val="0"/>
          <w:numId w:val="91"/>
        </w:numPr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Создание не менее </w:t>
      </w:r>
      <w:r w:rsidR="00A95ED6" w:rsidRPr="00E06752">
        <w:rPr>
          <w:sz w:val="28"/>
          <w:szCs w:val="28"/>
        </w:rPr>
        <w:t>1</w:t>
      </w:r>
      <w:r w:rsidR="0053007E" w:rsidRPr="00E06752">
        <w:rPr>
          <w:sz w:val="28"/>
          <w:szCs w:val="28"/>
        </w:rPr>
        <w:t>19</w:t>
      </w:r>
      <w:r w:rsidRPr="00E06752">
        <w:rPr>
          <w:sz w:val="28"/>
          <w:szCs w:val="28"/>
        </w:rPr>
        <w:t xml:space="preserve"> новых рабочих мест в малом и среднем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бизнесе к 2030 году;</w:t>
      </w:r>
    </w:p>
    <w:p w:rsidR="00DD046E" w:rsidRPr="00E06752" w:rsidRDefault="00DD046E" w:rsidP="00045AF9">
      <w:pPr>
        <w:numPr>
          <w:ilvl w:val="0"/>
          <w:numId w:val="91"/>
        </w:numPr>
        <w:suppressAutoHyphens/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Активизация взаимодействия с федеральными и областными</w:t>
      </w:r>
      <w:r w:rsidR="00A53DF5" w:rsidRPr="00E06752">
        <w:rPr>
          <w:sz w:val="28"/>
          <w:szCs w:val="28"/>
        </w:rPr>
        <w:t xml:space="preserve"> </w:t>
      </w:r>
      <w:r w:rsidRPr="00E06752">
        <w:rPr>
          <w:sz w:val="28"/>
          <w:szCs w:val="28"/>
        </w:rPr>
        <w:t>институтами развития в сфере социального предпринимательства. Участие в конкурсах и грантах Правительства Ростовской области по повышению имиджа социального предпринимательства.</w:t>
      </w:r>
    </w:p>
    <w:p w:rsidR="00DD046E" w:rsidRPr="00E06752" w:rsidRDefault="00DD046E" w:rsidP="00045AF9">
      <w:pPr>
        <w:numPr>
          <w:ilvl w:val="0"/>
          <w:numId w:val="91"/>
        </w:numPr>
        <w:suppressAutoHyphens/>
        <w:ind w:left="0" w:firstLine="709"/>
        <w:contextualSpacing/>
        <w:jc w:val="both"/>
        <w:rPr>
          <w:bCs/>
          <w:sz w:val="28"/>
          <w:szCs w:val="28"/>
        </w:rPr>
      </w:pPr>
      <w:r w:rsidRPr="00E06752">
        <w:rPr>
          <w:sz w:val="28"/>
          <w:szCs w:val="28"/>
        </w:rPr>
        <w:t xml:space="preserve">Увеличение </w:t>
      </w:r>
      <w:r w:rsidRPr="00E06752">
        <w:rPr>
          <w:bCs/>
          <w:sz w:val="28"/>
          <w:szCs w:val="28"/>
        </w:rPr>
        <w:t>численности занятых в сфере малого и среднего</w:t>
      </w:r>
      <w:r w:rsidR="00A53DF5" w:rsidRPr="00E06752">
        <w:rPr>
          <w:bCs/>
          <w:sz w:val="28"/>
          <w:szCs w:val="28"/>
        </w:rPr>
        <w:t xml:space="preserve"> </w:t>
      </w:r>
      <w:r w:rsidRPr="00E06752">
        <w:rPr>
          <w:bCs/>
          <w:sz w:val="28"/>
          <w:szCs w:val="28"/>
        </w:rPr>
        <w:t xml:space="preserve">предпринимательства (с учетом индивидуальных предпринимателей), до </w:t>
      </w:r>
      <w:r w:rsidR="0034637A" w:rsidRPr="00E06752">
        <w:rPr>
          <w:bCs/>
          <w:sz w:val="28"/>
          <w:szCs w:val="28"/>
        </w:rPr>
        <w:t>681</w:t>
      </w:r>
      <w:r w:rsidRPr="00E06752">
        <w:rPr>
          <w:bCs/>
          <w:sz w:val="28"/>
          <w:szCs w:val="28"/>
        </w:rPr>
        <w:t xml:space="preserve"> человек к 2030 году.</w:t>
      </w:r>
    </w:p>
    <w:p w:rsidR="008158FD" w:rsidRPr="00E06752" w:rsidRDefault="008158FD" w:rsidP="00801DCE">
      <w:pPr>
        <w:ind w:firstLine="709"/>
        <w:contextualSpacing/>
        <w:jc w:val="both"/>
        <w:rPr>
          <w:sz w:val="28"/>
          <w:szCs w:val="28"/>
        </w:rPr>
      </w:pPr>
    </w:p>
    <w:p w:rsidR="00EF683A" w:rsidRPr="00E06752" w:rsidRDefault="00EF683A" w:rsidP="00EF683A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24" w:name="_Toc103855412"/>
      <w:bookmarkStart w:id="25" w:name="_Toc130311425"/>
      <w:bookmarkStart w:id="26" w:name="_Toc143506336"/>
      <w:bookmarkStart w:id="27" w:name="_Toc521678885"/>
      <w:r w:rsidRPr="00E06752">
        <w:rPr>
          <w:rFonts w:ascii="Times New Roman" w:hAnsi="Times New Roman"/>
          <w:color w:val="auto"/>
          <w:sz w:val="28"/>
          <w:szCs w:val="28"/>
        </w:rPr>
        <w:t>3.1.4. Информационно-коммуникационные технологии (ИКТ)</w:t>
      </w:r>
      <w:bookmarkEnd w:id="24"/>
      <w:bookmarkEnd w:id="25"/>
      <w:bookmarkEnd w:id="26"/>
    </w:p>
    <w:p w:rsidR="00EF683A" w:rsidRPr="00E06752" w:rsidRDefault="00EF683A" w:rsidP="001C2F2C">
      <w:pPr>
        <w:ind w:firstLine="709"/>
      </w:pPr>
    </w:p>
    <w:p w:rsidR="00EF683A" w:rsidRPr="00E06752" w:rsidRDefault="00EF683A" w:rsidP="001C2F2C">
      <w:pPr>
        <w:ind w:firstLine="709"/>
        <w:rPr>
          <w:sz w:val="28"/>
          <w:szCs w:val="28"/>
        </w:rPr>
      </w:pPr>
      <w:r w:rsidRPr="00E06752">
        <w:rPr>
          <w:sz w:val="28"/>
          <w:szCs w:val="28"/>
        </w:rPr>
        <w:t>Состояние и тенденции развития</w:t>
      </w:r>
    </w:p>
    <w:p w:rsidR="00EF683A" w:rsidRPr="00E06752" w:rsidRDefault="00EF683A" w:rsidP="001C2F2C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Информационные технологии с каждым днем активно внедряются в нашу жизнь и количество информационных систем стабильно растет. С каждым днем растет влияние этих систем на ключевые направления жизнедеятельности, что сопутствует постоянному усовершенствованию информационной инфраструктуры и приводит к усложнению всех программных комплексов.</w:t>
      </w:r>
    </w:p>
    <w:p w:rsidR="00EF683A" w:rsidRPr="00E06752" w:rsidRDefault="00EF683A" w:rsidP="001C2F2C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Последние пять лет обусловлены быстрым развитием телекоммуникационной инфраструктуры. Население Красюковского сельского поселения все интенсивней подключается к сети Интернет и получает доступ к всемирным ресурсам. Немалая часть населения имеет начальные навыки работы в интернете, но жителей необходимо обучать методам взаимодействия с органами власти через интернет, а также основам работы в сети и обращению с компьютерной техникой. </w:t>
      </w:r>
      <w:r w:rsidRPr="00E06752">
        <w:rPr>
          <w:b/>
          <w:sz w:val="28"/>
          <w:szCs w:val="28"/>
        </w:rPr>
        <w:t xml:space="preserve"> </w:t>
      </w:r>
    </w:p>
    <w:p w:rsidR="00EF683A" w:rsidRPr="00E06752" w:rsidRDefault="00EF683A" w:rsidP="00EF683A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lastRenderedPageBreak/>
        <w:t>Особое значение имеет повышение квалификации сотрудников органов местного самоуправления в связи с запланированным переходом на отечественное программное обеспечение, в котором интерфейс и принципы работы отличаются от привычных. Данное обстоятельство потребует массового быстрого переобучения сотрудников и перенастройку всего программного обеспечения. Также переход на отечественное программное обеспечение потребует пересмотреть подход к организации обеспечения информационной безопасности в связи с новым программным обеспечением. Особое внимание необходимо уделить антивирусной защите, резервному копированию и защите каналов связи.</w:t>
      </w:r>
    </w:p>
    <w:p w:rsidR="00EF683A" w:rsidRPr="00E06752" w:rsidRDefault="00EF683A" w:rsidP="00EF683A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Не маловажную роль играет электронное взаимодействие граждан, организаций и органов местного самоуправления. Это взаимодействие осуществляется через портал государственных и муниципальных услуг, официальный сайт Администрации Красюковского сельского поселения и сервис подачи обращения через официальный сайт Правительства Ростовской области. В данном направлении необходимо завершить процесс перевода в электронный вид всех типизированных услуг и приступить к переводу в электронный вид не типизированных услуг.</w:t>
      </w:r>
    </w:p>
    <w:p w:rsidR="00EF683A" w:rsidRPr="00E06752" w:rsidRDefault="00EF683A" w:rsidP="00EF683A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 xml:space="preserve">В 2021 году Администрация Красюковского сельского поселения были подключена к стабильному интернету со скоростью не ниже 10 Мбит/с, что позволило внедрить в работу органа местного самоуправления новые технологии организации управления. </w:t>
      </w:r>
    </w:p>
    <w:p w:rsidR="00EF683A" w:rsidRPr="00E06752" w:rsidRDefault="00EF683A" w:rsidP="00EF683A">
      <w:pPr>
        <w:ind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Так в целях экономии времени сотрудников и снижения транспортных издержек внедрена видео конференцсвязь.</w:t>
      </w:r>
    </w:p>
    <w:p w:rsidR="00EF683A" w:rsidRPr="00E06752" w:rsidRDefault="00EF683A" w:rsidP="00EF683A">
      <w:pPr>
        <w:tabs>
          <w:tab w:val="left" w:pos="1134"/>
        </w:tabs>
        <w:ind w:firstLine="709"/>
        <w:rPr>
          <w:sz w:val="28"/>
          <w:szCs w:val="28"/>
        </w:rPr>
      </w:pPr>
      <w:r w:rsidRPr="00E06752">
        <w:rPr>
          <w:sz w:val="28"/>
          <w:szCs w:val="28"/>
        </w:rPr>
        <w:t>Ключевые проблемы.</w:t>
      </w:r>
    </w:p>
    <w:p w:rsidR="00EF683A" w:rsidRPr="00E06752" w:rsidRDefault="00EF683A" w:rsidP="00AD1301">
      <w:pPr>
        <w:numPr>
          <w:ilvl w:val="0"/>
          <w:numId w:val="10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Цифровое взаимодействие.</w:t>
      </w:r>
    </w:p>
    <w:p w:rsidR="00EF683A" w:rsidRPr="00E06752" w:rsidRDefault="00EF683A" w:rsidP="00AD1301">
      <w:pPr>
        <w:numPr>
          <w:ilvl w:val="2"/>
          <w:numId w:val="106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Сложный интерфейс сайта государственных услуг;</w:t>
      </w:r>
    </w:p>
    <w:p w:rsidR="00EF683A" w:rsidRPr="00E06752" w:rsidRDefault="00EF683A" w:rsidP="00AD1301">
      <w:pPr>
        <w:numPr>
          <w:ilvl w:val="2"/>
          <w:numId w:val="106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Недостаточно развит электронный документооборот и межведомственное взаимодействие между органами власти Октябрьского района;</w:t>
      </w:r>
    </w:p>
    <w:p w:rsidR="00EF683A" w:rsidRPr="00E06752" w:rsidRDefault="00EF683A" w:rsidP="00AD1301">
      <w:pPr>
        <w:numPr>
          <w:ilvl w:val="2"/>
          <w:numId w:val="106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Недостаточно развиты современные способы обмена данными и взаимодействия по средствам цифровой видео связи.</w:t>
      </w:r>
    </w:p>
    <w:p w:rsidR="00EF683A" w:rsidRPr="00E06752" w:rsidRDefault="00EF683A" w:rsidP="00AD1301">
      <w:pPr>
        <w:numPr>
          <w:ilvl w:val="0"/>
          <w:numId w:val="10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E06752">
        <w:rPr>
          <w:sz w:val="28"/>
          <w:szCs w:val="28"/>
        </w:rPr>
        <w:t>Уровень автоматизации и цифровизации.</w:t>
      </w:r>
    </w:p>
    <w:p w:rsidR="00EF683A" w:rsidRPr="0054737D" w:rsidRDefault="00EF683A" w:rsidP="00AD1301">
      <w:pPr>
        <w:numPr>
          <w:ilvl w:val="1"/>
          <w:numId w:val="10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06752">
        <w:rPr>
          <w:sz w:val="28"/>
          <w:szCs w:val="28"/>
        </w:rPr>
        <w:t>Недостаточно развита цифровизации деятельно</w:t>
      </w:r>
      <w:r w:rsidRPr="0054737D">
        <w:rPr>
          <w:sz w:val="28"/>
          <w:szCs w:val="28"/>
        </w:rPr>
        <w:t>сти администрации;</w:t>
      </w:r>
    </w:p>
    <w:p w:rsidR="00EF683A" w:rsidRPr="0054737D" w:rsidRDefault="00EF683A" w:rsidP="00AD1301">
      <w:pPr>
        <w:numPr>
          <w:ilvl w:val="1"/>
          <w:numId w:val="10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Низкие темпы модернизации компьютерного, сетевого и офисного оборудования;</w:t>
      </w:r>
    </w:p>
    <w:p w:rsidR="00EF683A" w:rsidRPr="0054737D" w:rsidRDefault="00EF683A" w:rsidP="00AD1301">
      <w:pPr>
        <w:numPr>
          <w:ilvl w:val="1"/>
          <w:numId w:val="10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Низкий уровень информационной безопасности; </w:t>
      </w:r>
    </w:p>
    <w:p w:rsidR="00EF683A" w:rsidRPr="0054737D" w:rsidRDefault="00EF683A" w:rsidP="00AD1301">
      <w:pPr>
        <w:numPr>
          <w:ilvl w:val="1"/>
          <w:numId w:val="10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Незначительная доля использования отечественного программного и аппаратного обеспечения; </w:t>
      </w:r>
    </w:p>
    <w:p w:rsidR="00EF683A" w:rsidRPr="0054737D" w:rsidRDefault="00EF683A" w:rsidP="00AD1301">
      <w:pPr>
        <w:numPr>
          <w:ilvl w:val="1"/>
          <w:numId w:val="10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 развита автоматизация процессов накопления цифровых данных.</w:t>
      </w:r>
    </w:p>
    <w:p w:rsidR="00EF683A" w:rsidRPr="0054737D" w:rsidRDefault="00EF683A" w:rsidP="00AD1301">
      <w:pPr>
        <w:numPr>
          <w:ilvl w:val="0"/>
          <w:numId w:val="10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Цифровизация повседневных жизненных процессов.</w:t>
      </w:r>
    </w:p>
    <w:p w:rsidR="00EF683A" w:rsidRPr="0054737D" w:rsidRDefault="00EF683A" w:rsidP="00AD1301">
      <w:pPr>
        <w:numPr>
          <w:ilvl w:val="2"/>
          <w:numId w:val="108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Низкий уровень знаний населения Красюковского сельского поселения в сфере использования возможностей цифровых технологий;</w:t>
      </w:r>
    </w:p>
    <w:p w:rsidR="00EF683A" w:rsidRPr="0054737D" w:rsidRDefault="00EF683A" w:rsidP="00AD1301">
      <w:pPr>
        <w:numPr>
          <w:ilvl w:val="2"/>
          <w:numId w:val="108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Низкая квалификация сотрудников органов власти в области информационных технологий;</w:t>
      </w:r>
    </w:p>
    <w:p w:rsidR="00EF683A" w:rsidRPr="0054737D" w:rsidRDefault="00EF683A" w:rsidP="00AD1301">
      <w:pPr>
        <w:numPr>
          <w:ilvl w:val="2"/>
          <w:numId w:val="108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Низкая заработная плата ИТ-специалистов по сравнению с рынком труда.</w:t>
      </w:r>
    </w:p>
    <w:p w:rsidR="00EF683A" w:rsidRPr="0054737D" w:rsidRDefault="00EF683A" w:rsidP="00AD1301">
      <w:pPr>
        <w:numPr>
          <w:ilvl w:val="0"/>
          <w:numId w:val="105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Недостаточная степень взаимодействия между органами местного самоуправления и  региональным и районным ИКТ-сообществом.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Несмотря на то, что в последние годы происходит достаточно активный процесс по координации деятельности различных стейкхолдеров в сфере ИКТ, включая создание Кластера информационно-коммуникационных технологий, уровень их взаимодействия пока является недостаточным для обеспечения динамичного и прорывного роста в долгосрочной перспективе.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Ключевые тренды.</w:t>
      </w:r>
    </w:p>
    <w:p w:rsidR="00EF683A" w:rsidRPr="0054737D" w:rsidRDefault="00EF683A" w:rsidP="00AD1301">
      <w:pPr>
        <w:numPr>
          <w:ilvl w:val="0"/>
          <w:numId w:val="109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Повсеместная автоматизация сбора, анализа и предоставления данных за счет внедрения цифровых технологий.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Цифровые технологии внедряются на всех уровнях власти, что позволяет без дополнительных затрат проводить мониторинг состояния различных сфер жизни и на основе анализа принимать наиболее эффективное решение. 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цифровых технологий и систем автоматизации является приоритетным направлением для органов государственной и муниципальной власти, поэтому особое значение приобретает электронный документооборот.</w:t>
      </w:r>
    </w:p>
    <w:p w:rsidR="00EF683A" w:rsidRPr="0054737D" w:rsidRDefault="00EF683A" w:rsidP="00AD1301">
      <w:pPr>
        <w:numPr>
          <w:ilvl w:val="0"/>
          <w:numId w:val="109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цифрового взаимодействия с органами власти.</w:t>
      </w:r>
    </w:p>
    <w:p w:rsidR="00EF683A" w:rsidRPr="0054737D" w:rsidRDefault="00EF683A" w:rsidP="00EF683A">
      <w:pPr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Цифровое взаимодействие позволяет ускорить обмен и обработку всех видов информации, а применительно к органам власти напрямую влияет на уровень жизни населения. Главными направлениями развития являются портал государственных услуг и система межведомственного взаимодействия.</w:t>
      </w:r>
    </w:p>
    <w:p w:rsidR="00EF683A" w:rsidRPr="0054737D" w:rsidRDefault="00EF683A" w:rsidP="00AD1301">
      <w:pPr>
        <w:numPr>
          <w:ilvl w:val="0"/>
          <w:numId w:val="109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систем анализа и обработки больших данных.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Повсеместное развитие цифровых технологий позволяет накапливать разнообразные данные, объем которых ежедневно растет и требует новых подходов к методам хранения, обработки и анализа. Строятся современные центры обработки данных, разрабатываются новые программные средства, проводится подготовка узконаправленных специалистов. Поэтому в цифровых технологиях выделено отдельное направление по работе с большими данными. Эта тенденция затронет и муниципальные образования, в которых только начинается процесс накопления данных.</w:t>
      </w:r>
    </w:p>
    <w:p w:rsidR="00EF683A" w:rsidRPr="0054737D" w:rsidRDefault="00EF683A" w:rsidP="00AD1301">
      <w:pPr>
        <w:numPr>
          <w:ilvl w:val="0"/>
          <w:numId w:val="109"/>
        </w:numPr>
        <w:tabs>
          <w:tab w:val="left" w:pos="851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Рост значимости информационной безопасности, запрос государства на «цифровой суверенитет» и информационную защищенность граждан.</w:t>
      </w:r>
    </w:p>
    <w:p w:rsidR="00EF683A" w:rsidRPr="0054737D" w:rsidRDefault="00EF683A" w:rsidP="00EF683A">
      <w:pPr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информационных технологий, глобализация системы связи и массовых коммуникаций, наряду с очевидными плюсами, характеризуются также и рисками киберпреступности против отдельных физических или юридических лиц, так и масштабные формы гибридной войны, применяемой государствами и квазигосударственными образованиями против различных объектов.</w:t>
      </w:r>
    </w:p>
    <w:p w:rsidR="00EF683A" w:rsidRPr="0054737D" w:rsidRDefault="00EF683A" w:rsidP="00EF683A">
      <w:pPr>
        <w:tabs>
          <w:tab w:val="left" w:pos="1134"/>
        </w:tabs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Система целей и механизм реализации.</w:t>
      </w:r>
    </w:p>
    <w:p w:rsidR="00EF683A" w:rsidRPr="0054737D" w:rsidRDefault="00EF683A" w:rsidP="00EF683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Динамическая цель.</w:t>
      </w:r>
    </w:p>
    <w:p w:rsidR="00EF683A" w:rsidRPr="0054737D" w:rsidRDefault="00EF683A" w:rsidP="00EF683A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Обеспечение использования отечественного программного обеспечения на компьютерной технике Администрации Красюковского сельского поселения: </w:t>
      </w:r>
    </w:p>
    <w:p w:rsidR="00EF683A" w:rsidRPr="0054737D" w:rsidRDefault="00EF683A" w:rsidP="00AD1301">
      <w:pPr>
        <w:numPr>
          <w:ilvl w:val="0"/>
          <w:numId w:val="1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50%</w:t>
      </w:r>
    </w:p>
    <w:p w:rsidR="00EF683A" w:rsidRPr="0054737D" w:rsidRDefault="00EF683A" w:rsidP="00AD1301">
      <w:pPr>
        <w:numPr>
          <w:ilvl w:val="0"/>
          <w:numId w:val="110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70%</w:t>
      </w:r>
    </w:p>
    <w:p w:rsidR="00EF683A" w:rsidRPr="0054737D" w:rsidRDefault="00EF683A" w:rsidP="00AD1301">
      <w:pPr>
        <w:numPr>
          <w:ilvl w:val="0"/>
          <w:numId w:val="110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100%</w:t>
      </w:r>
    </w:p>
    <w:p w:rsidR="00EF683A" w:rsidRPr="0054737D" w:rsidRDefault="00EF683A" w:rsidP="00EF683A">
      <w:pPr>
        <w:tabs>
          <w:tab w:val="left" w:pos="1134"/>
          <w:tab w:val="left" w:pos="1276"/>
          <w:tab w:val="left" w:pos="7575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мероприятия.</w:t>
      </w:r>
      <w:r w:rsidRPr="0054737D">
        <w:rPr>
          <w:sz w:val="28"/>
          <w:szCs w:val="28"/>
        </w:rPr>
        <w:tab/>
      </w:r>
    </w:p>
    <w:p w:rsidR="00EF683A" w:rsidRPr="0054737D" w:rsidRDefault="00EF683A" w:rsidP="00EF683A">
      <w:pPr>
        <w:tabs>
          <w:tab w:val="left" w:pos="851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 Цифровое взаимодействие.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1.1. Проведение мероприятий по типизации всех муни-ципальных  услуг и перевод их в электронный вид.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</w:t>
      </w:r>
      <w:r w:rsidRPr="0054737D">
        <w:rPr>
          <w:sz w:val="40"/>
          <w:szCs w:val="28"/>
        </w:rPr>
        <w:t xml:space="preserve"> </w:t>
      </w:r>
      <w:r w:rsidRPr="0054737D">
        <w:rPr>
          <w:sz w:val="28"/>
          <w:szCs w:val="28"/>
        </w:rPr>
        <w:t>1.2.  Обеспечение всех муниципальных служащих доступом к сервисам электронного и межведомственного взаимодействия и проведение обучения по использованию этих сервисов.</w:t>
      </w:r>
    </w:p>
    <w:p w:rsidR="00EF683A" w:rsidRPr="0054737D" w:rsidRDefault="00EF683A" w:rsidP="00EF683A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1.3. Внедрение системы оперативного оповещения сот-рудников о проводимых мероприятиях.</w:t>
      </w:r>
    </w:p>
    <w:p w:rsidR="00EF683A" w:rsidRPr="0054737D" w:rsidRDefault="00EF683A" w:rsidP="00EF683A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Мероприятие </w:t>
      </w:r>
      <w:r w:rsidRPr="0054737D">
        <w:rPr>
          <w:sz w:val="40"/>
          <w:szCs w:val="28"/>
        </w:rPr>
        <w:t xml:space="preserve"> </w:t>
      </w:r>
      <w:r w:rsidRPr="0054737D">
        <w:rPr>
          <w:sz w:val="28"/>
          <w:szCs w:val="28"/>
        </w:rPr>
        <w:t>1.4.  Создание защищенного файлового обмена.</w:t>
      </w:r>
    </w:p>
    <w:p w:rsidR="00EF683A" w:rsidRPr="0054737D" w:rsidRDefault="00EF683A" w:rsidP="00EF683A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Мероприятие </w:t>
      </w:r>
      <w:r w:rsidRPr="0054737D">
        <w:rPr>
          <w:sz w:val="2"/>
          <w:szCs w:val="28"/>
        </w:rPr>
        <w:t xml:space="preserve"> </w:t>
      </w:r>
      <w:r w:rsidRPr="0054737D">
        <w:rPr>
          <w:sz w:val="28"/>
          <w:szCs w:val="28"/>
        </w:rPr>
        <w:t>1.5. Внедрение программного обеспечения и аппаратных средств для проведения аудио и видео совещаний.</w:t>
      </w:r>
    </w:p>
    <w:p w:rsidR="00EF683A" w:rsidRPr="0054737D" w:rsidRDefault="00EF683A" w:rsidP="00EF683A">
      <w:pPr>
        <w:tabs>
          <w:tab w:val="left" w:pos="709"/>
          <w:tab w:val="left" w:pos="851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2. Уровень автоматизации и цифровизации.</w:t>
      </w:r>
    </w:p>
    <w:p w:rsidR="00EF683A" w:rsidRPr="0054737D" w:rsidRDefault="00EF683A" w:rsidP="00EF683A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 2.1.  Разработка и внедрение информационных систем по созданию, обработке и передачи на хранение в архив документов в электронном и бумажном виде.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</w:t>
      </w:r>
      <w:r w:rsidRPr="0054737D">
        <w:rPr>
          <w:sz w:val="2"/>
          <w:szCs w:val="28"/>
        </w:rPr>
        <w:t xml:space="preserve">  </w:t>
      </w:r>
      <w:r w:rsidRPr="0054737D">
        <w:rPr>
          <w:sz w:val="28"/>
          <w:szCs w:val="28"/>
        </w:rPr>
        <w:t>2.2.  Проведение модернизации и замены устаревшего компьютерного оборудования.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Мероприятие   2.3.  Внедрение системы шифрования и защиты всех видов связи, планирующихся к внедрению. </w:t>
      </w:r>
    </w:p>
    <w:p w:rsidR="00EF683A" w:rsidRPr="0054737D" w:rsidRDefault="00EF683A" w:rsidP="00EF683A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2.4.  Осуществление планомерного перехода на отечествен-ные программно-технические комплексы и обучение всех сотрудников принципам работы с отечественным программным обеспечением.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 2.5.  Создание единой платформы сбора, обработки и ана-лиза данных, которая будет сопряжена со всеми информационными системами Октябрьского района.</w:t>
      </w:r>
    </w:p>
    <w:p w:rsidR="00EF683A" w:rsidRPr="0054737D" w:rsidRDefault="00EF683A" w:rsidP="00EF683A">
      <w:pPr>
        <w:tabs>
          <w:tab w:val="left" w:pos="851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3. Цифровизация повседневных жизненных процессов.</w:t>
      </w:r>
    </w:p>
    <w:p w:rsidR="00EF683A" w:rsidRPr="0054737D" w:rsidRDefault="00EF683A" w:rsidP="00EF683A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 3.1.  Разработка программы обучения населения и орга-низация на базе общеобразовательных учреждений  курсов повышения навыков работы с цифровыми сервисами.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  3.2.  Увеличение доли сотрудников, прошедших обучение в сфере информационных технологий.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 3.3.  Обустройство дополнительных рабочих станций, на которых будут производиться сеансы связи аудио и видео связи.</w:t>
      </w:r>
    </w:p>
    <w:p w:rsidR="00EF683A" w:rsidRPr="0054737D" w:rsidRDefault="00EF683A" w:rsidP="00EF683A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4. Поддержка развития деятельности малого и среднего предпринимательства в </w:t>
      </w:r>
      <w:r w:rsidRPr="0054737D">
        <w:rPr>
          <w:sz w:val="28"/>
          <w:szCs w:val="28"/>
          <w:lang w:val="en-US"/>
        </w:rPr>
        <w:t>IT</w:t>
      </w:r>
      <w:r w:rsidRPr="0054737D">
        <w:rPr>
          <w:sz w:val="28"/>
          <w:szCs w:val="28"/>
        </w:rPr>
        <w:t xml:space="preserve"> отрасли.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Мероприятие  4.1.  Размещение информационных материалов о дейст-вующих мерах государственной поддержки на официальном сайте и соц.сетях  </w:t>
      </w:r>
      <w:r w:rsidRPr="0054737D">
        <w:rPr>
          <w:sz w:val="28"/>
          <w:szCs w:val="28"/>
        </w:rPr>
        <w:lastRenderedPageBreak/>
        <w:t>Администрации Красюковского сельского поселения, публикация актуальных новостных материалов о конкурсах</w:t>
      </w:r>
      <w:r w:rsidR="001C2F2C" w:rsidRPr="0054737D">
        <w:rPr>
          <w:sz w:val="28"/>
          <w:szCs w:val="28"/>
        </w:rPr>
        <w:t>.</w:t>
      </w:r>
    </w:p>
    <w:p w:rsidR="00EF683A" w:rsidRPr="0054737D" w:rsidRDefault="00EF683A" w:rsidP="00EF683A">
      <w:pPr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инициатива.</w:t>
      </w:r>
    </w:p>
    <w:p w:rsidR="00EF683A" w:rsidRPr="0054737D" w:rsidRDefault="00EF683A" w:rsidP="00EF683A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лидером по уровню цифровизации муниципального управления и цифровому взаимодействию с населением и бизнесом.</w:t>
      </w:r>
    </w:p>
    <w:p w:rsidR="00EF683A" w:rsidRPr="0054737D" w:rsidRDefault="00EF683A" w:rsidP="00EF683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Отказ от бумажного документооборота и перевод процессов в цифровую форму после их качественного реинжиниринга.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автоматизированных технологий принятия решений и максимальное устранение человеческого фактора (ошибок, коррупции).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426"/>
          <w:tab w:val="left" w:pos="709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цифровой экосистемы, в которой граждане и бизнес взаимодействуют с государством в режиме мультиканальности с использованием различных мобильных устройств.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высокой скорости внесения изменений в процессы управления.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709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Принятие решений на основе данных в реальном времени.</w:t>
      </w:r>
    </w:p>
    <w:p w:rsidR="00EF683A" w:rsidRPr="0054737D" w:rsidRDefault="00EF683A" w:rsidP="00AD1301">
      <w:pPr>
        <w:numPr>
          <w:ilvl w:val="0"/>
          <w:numId w:val="111"/>
        </w:numPr>
        <w:tabs>
          <w:tab w:val="left" w:pos="709"/>
        </w:tabs>
        <w:ind w:left="0"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54737D">
        <w:rPr>
          <w:sz w:val="28"/>
          <w:szCs w:val="28"/>
        </w:rPr>
        <w:t>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EF683A" w:rsidRPr="0054737D" w:rsidRDefault="00EF683A" w:rsidP="00EF683A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8158FD" w:rsidP="00801DCE">
      <w:pPr>
        <w:pStyle w:val="3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28" w:name="_Toc143506337"/>
      <w:r w:rsidRPr="0054737D">
        <w:rPr>
          <w:rFonts w:ascii="Times New Roman" w:hAnsi="Times New Roman" w:cs="Times New Roman"/>
          <w:color w:val="auto"/>
          <w:sz w:val="28"/>
          <w:szCs w:val="28"/>
        </w:rPr>
        <w:t>3.1.</w:t>
      </w:r>
      <w:r w:rsidR="00EF683A" w:rsidRPr="0054737D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54737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0919A7"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Потребительский рынок</w:t>
      </w:r>
      <w:bookmarkEnd w:id="27"/>
      <w:bookmarkEnd w:id="28"/>
    </w:p>
    <w:p w:rsidR="001E5F98" w:rsidRPr="0054737D" w:rsidRDefault="001E5F98" w:rsidP="00801DCE">
      <w:pPr>
        <w:ind w:firstLine="709"/>
      </w:pP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Состояние и тренды развития</w:t>
      </w:r>
      <w:r w:rsidR="001E5F98" w:rsidRPr="0054737D">
        <w:rPr>
          <w:sz w:val="28"/>
          <w:szCs w:val="28"/>
        </w:rPr>
        <w:t>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состав потребительского рынка Красюковского сельского поселения входят 18 торговых точек, предприятия и организации, оказывающие платные услуги населению (МБОУ СОШ № 62, МБОУ СОШ № 63, МУК «Красюковский СДК»).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Оборот розничной торговли (во всех каналах реализации) Красюковского сельского поселения по итогам 2021 </w:t>
      </w:r>
      <w:r w:rsidR="008158FD" w:rsidRPr="0054737D">
        <w:rPr>
          <w:sz w:val="28"/>
          <w:szCs w:val="28"/>
        </w:rPr>
        <w:t>года составил</w:t>
      </w:r>
      <w:r w:rsidRPr="0054737D">
        <w:rPr>
          <w:sz w:val="28"/>
          <w:szCs w:val="28"/>
        </w:rPr>
        <w:t xml:space="preserve"> 265,0 млн.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 По оценочным данным в 2021 году оборот увеличится на 2,1 млн.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 больше чем в предыдущему году. При расчетах розничной торговли учитывались расчетные данные 18 магазинов.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Субъекты розничной торговли непродовольственными товарами вошли в перечень отраслей экономики, в наибольшей степени пострадавших от ограничительных мероприятий. В связи с этим, по оценочным данным в плановый период оборот увеличится.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 объему платных услуг, предоставляемых населению во всех каналах реализации, относятся средства, полученные от мероприятий, проводимых МУК «Красюковский СДК».</w:t>
      </w:r>
    </w:p>
    <w:p w:rsidR="001E5F98" w:rsidRPr="0054737D" w:rsidRDefault="001E5F98" w:rsidP="001E5F98">
      <w:pPr>
        <w:jc w:val="right"/>
        <w:rPr>
          <w:rFonts w:eastAsia="MS Mincho"/>
          <w:sz w:val="28"/>
          <w:szCs w:val="28"/>
        </w:rPr>
      </w:pPr>
    </w:p>
    <w:p w:rsidR="001E5F98" w:rsidRPr="0054737D" w:rsidRDefault="001E5F98" w:rsidP="001E5F98">
      <w:pPr>
        <w:jc w:val="right"/>
        <w:rPr>
          <w:rFonts w:eastAsia="MS Mincho"/>
          <w:sz w:val="28"/>
          <w:szCs w:val="28"/>
        </w:rPr>
      </w:pPr>
      <w:r w:rsidRPr="0054737D">
        <w:rPr>
          <w:rFonts w:eastAsia="MS Mincho"/>
          <w:sz w:val="28"/>
          <w:szCs w:val="28"/>
        </w:rPr>
        <w:t>Таблица №7</w:t>
      </w:r>
    </w:p>
    <w:p w:rsidR="008158FD" w:rsidRPr="0054737D" w:rsidRDefault="008158FD" w:rsidP="008158FD">
      <w:pPr>
        <w:keepNext/>
        <w:jc w:val="center"/>
        <w:rPr>
          <w:rFonts w:eastAsia="MS Mincho"/>
          <w:sz w:val="28"/>
          <w:szCs w:val="28"/>
        </w:rPr>
      </w:pPr>
      <w:r w:rsidRPr="0054737D">
        <w:rPr>
          <w:rFonts w:eastAsia="MS Mincho"/>
          <w:sz w:val="28"/>
          <w:szCs w:val="28"/>
        </w:rPr>
        <w:lastRenderedPageBreak/>
        <w:t>Динамика оборота розничной торговли и общественного питания</w:t>
      </w:r>
      <w:r w:rsidR="005E3A84" w:rsidRPr="0054737D">
        <w:rPr>
          <w:rFonts w:eastAsia="MS Mincho"/>
          <w:sz w:val="28"/>
          <w:szCs w:val="28"/>
        </w:rPr>
        <w:t xml:space="preserve"> Красюков</w:t>
      </w:r>
      <w:r w:rsidRPr="0054737D">
        <w:rPr>
          <w:rFonts w:eastAsia="MS Mincho"/>
          <w:sz w:val="28"/>
          <w:szCs w:val="28"/>
        </w:rPr>
        <w:t xml:space="preserve">ского сельского поселения в 2014-2021 годах </w:t>
      </w:r>
    </w:p>
    <w:p w:rsidR="008158FD" w:rsidRPr="0054737D" w:rsidRDefault="008158FD" w:rsidP="008158FD">
      <w:pPr>
        <w:keepNext/>
        <w:jc w:val="center"/>
        <w:rPr>
          <w:rFonts w:eastAsia="MS Mincho"/>
          <w:vertAlign w:val="superscript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5"/>
        <w:gridCol w:w="933"/>
        <w:gridCol w:w="922"/>
        <w:gridCol w:w="902"/>
        <w:gridCol w:w="889"/>
        <w:gridCol w:w="866"/>
        <w:gridCol w:w="889"/>
        <w:gridCol w:w="894"/>
        <w:gridCol w:w="846"/>
      </w:tblGrid>
      <w:tr w:rsidR="000D0B57" w:rsidRPr="0054737D" w:rsidTr="00827AFF">
        <w:trPr>
          <w:trHeight w:val="130"/>
          <w:tblHeader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  <w:r w:rsidRPr="0054737D">
              <w:t xml:space="preserve"> </w:t>
            </w: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0D0B57" w:rsidRPr="0054737D" w:rsidTr="00827AFF">
        <w:trPr>
          <w:trHeight w:hRule="exact" w:val="310"/>
          <w:tblHeader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8158FD" w:rsidRPr="0054737D" w:rsidTr="00827AFF">
        <w:trPr>
          <w:trHeight w:val="130"/>
        </w:trPr>
        <w:tc>
          <w:tcPr>
            <w:tcW w:w="85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Оборот розничной торговли, млн рублей</w:t>
            </w:r>
            <w:r w:rsidRPr="0054737D">
              <w:rPr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</w:p>
        </w:tc>
      </w:tr>
      <w:tr w:rsidR="000D0B57" w:rsidRPr="0054737D" w:rsidTr="00827AFF">
        <w:trPr>
          <w:trHeight w:val="260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158FD" w:rsidP="000D0B5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К</w:t>
            </w:r>
            <w:r w:rsidR="000D0B57" w:rsidRPr="0054737D">
              <w:rPr>
                <w:sz w:val="28"/>
                <w:szCs w:val="28"/>
              </w:rPr>
              <w:t>расюковское</w:t>
            </w:r>
            <w:r w:rsidRPr="0054737D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827AF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231,9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253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276,1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276,1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270,3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268,2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262,9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</w:p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265,0</w:t>
            </w:r>
          </w:p>
        </w:tc>
      </w:tr>
      <w:tr w:rsidR="008158FD" w:rsidRPr="0054737D" w:rsidTr="00827AFF">
        <w:trPr>
          <w:trHeight w:val="130"/>
        </w:trPr>
        <w:tc>
          <w:tcPr>
            <w:tcW w:w="85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Оборот общественного питания, млн рублей</w:t>
            </w:r>
            <w:r w:rsidRPr="0054737D">
              <w:rPr>
                <w:sz w:val="28"/>
                <w:szCs w:val="28"/>
                <w:vertAlign w:val="superscript"/>
              </w:rPr>
              <w:footnoteReference w:id="3"/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</w:p>
        </w:tc>
      </w:tr>
      <w:tr w:rsidR="000D0B57" w:rsidRPr="0054737D" w:rsidTr="00827AFF">
        <w:trPr>
          <w:trHeight w:val="260"/>
        </w:trPr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158FD" w:rsidP="000D0B5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К</w:t>
            </w:r>
            <w:r w:rsidR="000D0B57" w:rsidRPr="0054737D">
              <w:rPr>
                <w:sz w:val="28"/>
                <w:szCs w:val="28"/>
              </w:rPr>
              <w:t>расюковское</w:t>
            </w:r>
            <w:r w:rsidRPr="0054737D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8FD" w:rsidRPr="0054737D" w:rsidRDefault="008158FD" w:rsidP="005B1677">
            <w:pPr>
              <w:jc w:val="center"/>
              <w:rPr>
                <w:sz w:val="28"/>
                <w:szCs w:val="28"/>
              </w:rPr>
            </w:pPr>
          </w:p>
          <w:p w:rsidR="008158FD" w:rsidRPr="0054737D" w:rsidRDefault="00827AF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0,7</w:t>
            </w:r>
          </w:p>
        </w:tc>
      </w:tr>
    </w:tbl>
    <w:p w:rsidR="000919A7" w:rsidRPr="0054737D" w:rsidRDefault="000919A7" w:rsidP="00B561D9">
      <w:pPr>
        <w:contextualSpacing/>
        <w:jc w:val="both"/>
        <w:rPr>
          <w:sz w:val="28"/>
          <w:szCs w:val="28"/>
        </w:rPr>
      </w:pP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Динамическая цель: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ab/>
        <w:t>1. Увеличение оборота розничной торговли в Красюковском сельском поселении: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- 2021 год – 265,0 млн. рублей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- 2024 год – 329,0 млн. рублей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- 2030 год –347,0 млн. рублей 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Увеличение доли Интернет-системы</w:t>
      </w:r>
    </w:p>
    <w:p w:rsidR="000C228F" w:rsidRPr="0054737D" w:rsidRDefault="000C228F" w:rsidP="00B561D9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bookmarkStart w:id="29" w:name="_Toc521678886"/>
      <w:r w:rsidRPr="0054737D">
        <w:rPr>
          <w:sz w:val="28"/>
          <w:szCs w:val="28"/>
        </w:rPr>
        <w:t>Приоритетные задачи и мероприятия:</w:t>
      </w:r>
    </w:p>
    <w:p w:rsidR="000C228F" w:rsidRPr="0054737D" w:rsidRDefault="000C228F" w:rsidP="00B561D9">
      <w:pPr>
        <w:pStyle w:val="a3"/>
        <w:suppressAutoHyphens/>
        <w:ind w:firstLine="709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Задача 1. Повышение доступности инфраструктуры торговли для</w:t>
      </w:r>
      <w:r w:rsidR="00A53DF5" w:rsidRPr="0054737D">
        <w:rPr>
          <w:rFonts w:ascii="Times New Roman" w:hAnsi="Times New Roman"/>
          <w:sz w:val="28"/>
          <w:szCs w:val="28"/>
        </w:rPr>
        <w:t xml:space="preserve"> </w:t>
      </w:r>
      <w:r w:rsidRPr="0054737D">
        <w:rPr>
          <w:rFonts w:ascii="Times New Roman" w:hAnsi="Times New Roman"/>
          <w:sz w:val="28"/>
          <w:szCs w:val="28"/>
        </w:rPr>
        <w:t>населения</w:t>
      </w:r>
      <w:r w:rsidRPr="0054737D">
        <w:rPr>
          <w:rFonts w:ascii="Times New Roman" w:hAnsi="Times New Roman"/>
          <w:sz w:val="28"/>
          <w:szCs w:val="28"/>
          <w:lang w:eastAsia="ru-RU"/>
        </w:rPr>
        <w:t>:</w:t>
      </w:r>
    </w:p>
    <w:p w:rsidR="000C228F" w:rsidRPr="0054737D" w:rsidRDefault="00A53DF5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Мероприятие 1.1. Строительство новых объектов розничной торговли.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Осуществление поиска инвесторов и их привлечение к реализации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инвестиционных проектов по развитию сети объектов розничной торговли.</w:t>
      </w:r>
    </w:p>
    <w:p w:rsidR="000C228F" w:rsidRPr="0054737D" w:rsidRDefault="00A53DF5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Мероприятия 1.2. Стимулирование развития торговли в малых и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 xml:space="preserve">отдаленных населенных пунктах; </w:t>
      </w:r>
    </w:p>
    <w:p w:rsidR="000C228F" w:rsidRPr="0054737D" w:rsidRDefault="000C228F" w:rsidP="00B561D9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2. Развитие сферы общественного питания:</w:t>
      </w:r>
    </w:p>
    <w:p w:rsidR="000C228F" w:rsidRPr="0054737D" w:rsidRDefault="000C228F" w:rsidP="00B561D9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Поддержка инвестиционных проектов в открытии предприятий, осуществляющих доставку продукции собственного</w:t>
      </w:r>
      <w:r w:rsidR="00A53DF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производства по заказам потребителей; </w:t>
      </w:r>
    </w:p>
    <w:p w:rsidR="000C228F" w:rsidRPr="0054737D" w:rsidRDefault="00A53DF5" w:rsidP="00B561D9">
      <w:pPr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Мероприятие 2.2.</w:t>
      </w:r>
      <w:r w:rsidRPr="0054737D">
        <w:rPr>
          <w:b/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Поиск и развитие новых, более эффективных методов обслуживания населения, таких, как организация бизнес-ланчей, реализация</w:t>
      </w:r>
      <w:r w:rsidRPr="0054737D">
        <w:rPr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готовой продукции через отделы кулинарии;</w:t>
      </w:r>
    </w:p>
    <w:p w:rsidR="000C228F" w:rsidRPr="0054737D" w:rsidRDefault="00A53DF5" w:rsidP="00B561D9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Мероприятие 2.3.</w:t>
      </w:r>
      <w:r w:rsidR="000C228F" w:rsidRPr="0054737D">
        <w:rPr>
          <w:b/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Развитие сферы общественного питания в сегменте кафе</w:t>
      </w:r>
      <w:r w:rsidRPr="0054737D">
        <w:rPr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средней ценовой категории.</w:t>
      </w:r>
    </w:p>
    <w:p w:rsidR="000C228F" w:rsidRPr="0054737D" w:rsidRDefault="00A53DF5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54737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lastRenderedPageBreak/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Задача 3.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Внедрение цифровых технологий и развитие Интернет-системы будет осуществляться путем:</w:t>
      </w:r>
    </w:p>
    <w:p w:rsidR="000C228F" w:rsidRPr="0054737D" w:rsidRDefault="00A53DF5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b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Мероприятие 3.1</w:t>
      </w:r>
      <w:r w:rsidR="000C228F" w:rsidRPr="0054737D">
        <w:rPr>
          <w:rFonts w:ascii="Times New Roman" w:hAnsi="Times New Roman"/>
          <w:b/>
          <w:sz w:val="28"/>
          <w:szCs w:val="28"/>
        </w:rPr>
        <w:t xml:space="preserve">. </w:t>
      </w:r>
      <w:r w:rsidR="000C228F" w:rsidRPr="0054737D">
        <w:rPr>
          <w:rFonts w:ascii="Times New Roman" w:hAnsi="Times New Roman"/>
          <w:sz w:val="28"/>
          <w:szCs w:val="28"/>
        </w:rPr>
        <w:t>Оказания информационной поддержки и содействия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малому и среднему предпринимательству по внедрению информационных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методик;</w:t>
      </w:r>
    </w:p>
    <w:p w:rsidR="000C228F" w:rsidRPr="0054737D" w:rsidRDefault="00A53DF5" w:rsidP="00B561D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b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Мероприятие 3.2.</w:t>
      </w:r>
      <w:r w:rsidR="000C228F" w:rsidRPr="0054737D">
        <w:rPr>
          <w:rFonts w:ascii="Times New Roman" w:hAnsi="Times New Roman"/>
          <w:b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Проведения мероприятий, направленных на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популяризацию электронной торговли как современного, эффективного,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0C228F" w:rsidRPr="0054737D">
        <w:rPr>
          <w:rFonts w:ascii="Times New Roman" w:hAnsi="Times New Roman"/>
          <w:sz w:val="28"/>
          <w:szCs w:val="28"/>
        </w:rPr>
        <w:t>отвечающего самым высоким стандартам и требованиям потребителя формата торговли.</w:t>
      </w:r>
    </w:p>
    <w:p w:rsidR="000C228F" w:rsidRPr="0054737D" w:rsidRDefault="000C228F" w:rsidP="00B561D9">
      <w:pPr>
        <w:tabs>
          <w:tab w:val="left" w:pos="1276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0C228F" w:rsidRPr="0054737D" w:rsidRDefault="00A53DF5" w:rsidP="00B561D9">
      <w:pPr>
        <w:tabs>
          <w:tab w:val="left" w:pos="1276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0C228F" w:rsidRPr="0054737D">
        <w:rPr>
          <w:sz w:val="28"/>
          <w:szCs w:val="28"/>
        </w:rPr>
        <w:t>Умный потребительский рынок</w:t>
      </w:r>
    </w:p>
    <w:p w:rsidR="000C228F" w:rsidRPr="0054737D" w:rsidRDefault="000C228F" w:rsidP="00B561D9">
      <w:pPr>
        <w:tabs>
          <w:tab w:val="left" w:pos="1276"/>
        </w:tabs>
        <w:suppressAutoHyphens/>
        <w:ind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54737D">
        <w:rPr>
          <w:sz w:val="28"/>
          <w:szCs w:val="28"/>
        </w:rPr>
        <w:t>Возможности:</w:t>
      </w:r>
    </w:p>
    <w:p w:rsidR="000C228F" w:rsidRPr="0054737D" w:rsidRDefault="000C228F" w:rsidP="00B561D9">
      <w:pPr>
        <w:tabs>
          <w:tab w:val="left" w:pos="1276"/>
        </w:tabs>
        <w:suppressAutoHyphens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4737D">
        <w:rPr>
          <w:color w:val="000000"/>
          <w:sz w:val="28"/>
          <w:szCs w:val="28"/>
          <w:shd w:val="clear" w:color="auto" w:fill="FFFFFF"/>
        </w:rPr>
        <w:t>Обеспечение населения качественными и безопасными товарами и услугами за счёт активного внедрения цифровых технологий и развития Интернет-системы.</w:t>
      </w:r>
    </w:p>
    <w:p w:rsidR="000C228F" w:rsidRPr="0054737D" w:rsidRDefault="000C228F" w:rsidP="00B561D9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0C228F" w:rsidRPr="0054737D" w:rsidRDefault="000C228F" w:rsidP="00045AF9">
      <w:pPr>
        <w:numPr>
          <w:ilvl w:val="0"/>
          <w:numId w:val="92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уровня территориальной и ценовой доступности</w:t>
      </w:r>
      <w:r w:rsidR="00A53DF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потребительских товаров для населения.</w:t>
      </w:r>
    </w:p>
    <w:p w:rsidR="00D87D48" w:rsidRPr="0054737D" w:rsidRDefault="00D87D48" w:rsidP="00D87D48">
      <w:pPr>
        <w:tabs>
          <w:tab w:val="left" w:pos="426"/>
        </w:tabs>
        <w:suppressAutoHyphens/>
        <w:ind w:left="709"/>
        <w:contextualSpacing/>
        <w:jc w:val="both"/>
        <w:rPr>
          <w:sz w:val="28"/>
          <w:szCs w:val="28"/>
        </w:rPr>
      </w:pPr>
    </w:p>
    <w:p w:rsidR="000919A7" w:rsidRPr="0054737D" w:rsidRDefault="000919A7" w:rsidP="00AD1301">
      <w:pPr>
        <w:pStyle w:val="3"/>
        <w:numPr>
          <w:ilvl w:val="2"/>
          <w:numId w:val="112"/>
        </w:num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_Toc143506338"/>
      <w:r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Бюджет </w:t>
      </w:r>
      <w:bookmarkEnd w:id="29"/>
      <w:r w:rsidRPr="0054737D">
        <w:rPr>
          <w:rFonts w:ascii="Times New Roman" w:hAnsi="Times New Roman" w:cs="Times New Roman"/>
          <w:color w:val="auto"/>
          <w:sz w:val="28"/>
          <w:szCs w:val="28"/>
        </w:rPr>
        <w:t>Красюковского сельского поселения</w:t>
      </w:r>
      <w:bookmarkEnd w:id="30"/>
      <w:r w:rsidR="008158FD"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158FD" w:rsidRPr="0054737D" w:rsidRDefault="008158FD" w:rsidP="00B561D9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Состояние и тренды развития</w:t>
      </w:r>
    </w:p>
    <w:p w:rsidR="005B1677" w:rsidRPr="0054737D" w:rsidRDefault="000919A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Формирование и исполнение бюджета Красюковского сельского поселения Октябрьского </w:t>
      </w:r>
      <w:r w:rsidR="005B1677" w:rsidRPr="0054737D">
        <w:rPr>
          <w:sz w:val="28"/>
          <w:szCs w:val="28"/>
        </w:rPr>
        <w:t>района осуществлялось</w:t>
      </w:r>
      <w:r w:rsidRPr="0054737D">
        <w:rPr>
          <w:sz w:val="28"/>
          <w:szCs w:val="28"/>
        </w:rPr>
        <w:t xml:space="preserve"> в соответствии с Бюджетным кодексом РФ, а также с учетом действующих муниципальных программ соци</w:t>
      </w:r>
      <w:r w:rsidR="005B1677" w:rsidRPr="0054737D">
        <w:rPr>
          <w:sz w:val="28"/>
          <w:szCs w:val="28"/>
        </w:rPr>
        <w:t>ально-экономического характера.</w:t>
      </w:r>
    </w:p>
    <w:p w:rsidR="005B1677" w:rsidRPr="0054737D" w:rsidRDefault="005B167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kern w:val="1"/>
          <w:sz w:val="28"/>
          <w:szCs w:val="28"/>
        </w:rPr>
        <w:t>За период с 2014 по 2021 гг. наблюдалось неравномерное поступление собственных доходов бюджета</w:t>
      </w:r>
      <w:r w:rsidR="005E3A84" w:rsidRPr="0054737D">
        <w:rPr>
          <w:kern w:val="1"/>
          <w:sz w:val="28"/>
          <w:szCs w:val="28"/>
        </w:rPr>
        <w:t xml:space="preserve"> Красюков</w:t>
      </w:r>
      <w:r w:rsidRPr="0054737D">
        <w:rPr>
          <w:kern w:val="1"/>
          <w:sz w:val="28"/>
          <w:szCs w:val="28"/>
        </w:rPr>
        <w:t>ского сельского поселения (таблица №8)</w:t>
      </w:r>
      <w:r w:rsidRPr="0054737D">
        <w:rPr>
          <w:sz w:val="28"/>
          <w:szCs w:val="28"/>
        </w:rPr>
        <w:t xml:space="preserve"> </w:t>
      </w:r>
    </w:p>
    <w:p w:rsidR="005B1677" w:rsidRPr="0054737D" w:rsidRDefault="005B1677" w:rsidP="00B561D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Доходы бюджета включают в себя: налоговые и неналоговые доходы, безвозмездные поступл</w:t>
      </w:r>
      <w:r w:rsidR="003F3BC4" w:rsidRPr="0054737D">
        <w:rPr>
          <w:sz w:val="28"/>
          <w:szCs w:val="28"/>
        </w:rPr>
        <w:t>ения. На протяжении 2014-2021 г</w:t>
      </w:r>
      <w:r w:rsidRPr="0054737D">
        <w:rPr>
          <w:sz w:val="28"/>
          <w:szCs w:val="28"/>
        </w:rPr>
        <w:t>г. налоговые поступления составляют, так в 2014 году – 11 730,0 тыс. руб., в 2015 году – 9 263,8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в 2016 - году 9697,4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 в 2017 году – 7702,4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 в 2018 году –7332,6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 в 2019 году – 7246,5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 в 2020 году – 8037,1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руб., в 2021 году – 11008,6 тыс.</w:t>
      </w:r>
      <w:r w:rsidR="003F3BC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руб.</w:t>
      </w:r>
    </w:p>
    <w:p w:rsidR="005B1677" w:rsidRPr="0054737D" w:rsidRDefault="005B1677" w:rsidP="00B561D9">
      <w:pPr>
        <w:pStyle w:val="a3"/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eastAsia="ru-RU"/>
        </w:rPr>
      </w:pPr>
    </w:p>
    <w:p w:rsidR="00884D7D" w:rsidRPr="0054737D" w:rsidRDefault="00884D7D" w:rsidP="00B561D9">
      <w:pPr>
        <w:pStyle w:val="a3"/>
        <w:suppressAutoHyphens/>
        <w:ind w:firstLine="709"/>
        <w:jc w:val="right"/>
        <w:rPr>
          <w:rFonts w:ascii="Times New Roman" w:hAnsi="Times New Roman"/>
          <w:kern w:val="1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</w:rPr>
        <w:t>Таблица №8</w:t>
      </w:r>
    </w:p>
    <w:p w:rsidR="005B1677" w:rsidRPr="0054737D" w:rsidRDefault="005B1677" w:rsidP="00B561D9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Динамика ключевых показателей исполнения бюджета</w:t>
      </w:r>
      <w:r w:rsidR="005E3A84" w:rsidRPr="0054737D">
        <w:rPr>
          <w:rFonts w:ascii="Times New Roman" w:hAnsi="Times New Roman"/>
          <w:sz w:val="28"/>
          <w:szCs w:val="28"/>
        </w:rPr>
        <w:t xml:space="preserve"> Красюков</w:t>
      </w:r>
      <w:r w:rsidRPr="0054737D">
        <w:rPr>
          <w:rFonts w:ascii="Times New Roman" w:hAnsi="Times New Roman"/>
          <w:sz w:val="28"/>
          <w:szCs w:val="28"/>
        </w:rPr>
        <w:t>ского сельского поселения.</w:t>
      </w:r>
    </w:p>
    <w:p w:rsidR="005B1677" w:rsidRPr="0054737D" w:rsidRDefault="005B1677" w:rsidP="005B167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7"/>
        <w:gridCol w:w="1029"/>
        <w:gridCol w:w="901"/>
        <w:gridCol w:w="900"/>
        <w:gridCol w:w="900"/>
        <w:gridCol w:w="900"/>
        <w:gridCol w:w="901"/>
        <w:gridCol w:w="900"/>
        <w:gridCol w:w="1029"/>
        <w:gridCol w:w="6"/>
      </w:tblGrid>
      <w:tr w:rsidR="005B1677" w:rsidRPr="0054737D" w:rsidTr="005B1677">
        <w:trPr>
          <w:gridAfter w:val="1"/>
          <w:wAfter w:w="6" w:type="dxa"/>
          <w:trHeight w:hRule="exact" w:val="760"/>
          <w:tblHeader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</w:rPr>
              <w:t>Наименование параметра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 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 год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5B1677" w:rsidRPr="0054737D" w:rsidTr="005B1677">
        <w:trPr>
          <w:gridAfter w:val="1"/>
          <w:wAfter w:w="6" w:type="dxa"/>
          <w:trHeight w:hRule="exact" w:val="272"/>
          <w:tblHeader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5B1677" w:rsidRPr="0054737D" w:rsidTr="005B1677">
        <w:trPr>
          <w:trHeight w:hRule="exact" w:val="393"/>
        </w:trPr>
        <w:tc>
          <w:tcPr>
            <w:tcW w:w="9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5B1677" w:rsidP="005B1677">
            <w:pPr>
              <w:ind w:right="175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Поступление собственных доходов в бюджет,</w:t>
            </w:r>
            <w:r w:rsidRPr="0054737D">
              <w:rPr>
                <w:kern w:val="1"/>
                <w:sz w:val="28"/>
                <w:szCs w:val="28"/>
              </w:rPr>
              <w:t xml:space="preserve"> млн руб.</w:t>
            </w:r>
          </w:p>
        </w:tc>
      </w:tr>
      <w:tr w:rsidR="005B1677" w:rsidRPr="0054737D" w:rsidTr="005B1677">
        <w:trPr>
          <w:gridAfter w:val="1"/>
          <w:wAfter w:w="6" w:type="dxa"/>
          <w:trHeight w:val="937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E3A84" w:rsidP="005B167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lastRenderedPageBreak/>
              <w:t xml:space="preserve"> Красюков</w:t>
            </w:r>
            <w:r w:rsidR="005B1677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11,73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9,26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7,33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0C228F" w:rsidP="000C228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8,04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</w:p>
          <w:p w:rsidR="005B1677" w:rsidRPr="0054737D" w:rsidRDefault="000C228F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11,01</w:t>
            </w:r>
          </w:p>
        </w:tc>
      </w:tr>
      <w:tr w:rsidR="005B1677" w:rsidRPr="0054737D" w:rsidTr="005B1677">
        <w:trPr>
          <w:trHeight w:val="322"/>
        </w:trPr>
        <w:tc>
          <w:tcPr>
            <w:tcW w:w="9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Обеспеченность собственными доходами,%</w:t>
            </w:r>
          </w:p>
        </w:tc>
      </w:tr>
      <w:tr w:rsidR="005B1677" w:rsidRPr="0054737D" w:rsidTr="005B1677">
        <w:trPr>
          <w:gridAfter w:val="1"/>
          <w:wAfter w:w="6" w:type="dxa"/>
          <w:trHeight w:hRule="exact" w:val="977"/>
        </w:trPr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E3A84" w:rsidP="005B167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Красюков</w:t>
            </w:r>
            <w:r w:rsidR="005B1677" w:rsidRPr="0054737D">
              <w:rPr>
                <w:sz w:val="28"/>
                <w:szCs w:val="28"/>
              </w:rPr>
              <w:t xml:space="preserve">ское сельское поселение 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B001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39,0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00049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00049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32,9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00049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00049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28,2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677" w:rsidRPr="0054737D" w:rsidRDefault="00600049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23,1</w:t>
            </w:r>
          </w:p>
        </w:tc>
      </w:tr>
    </w:tbl>
    <w:p w:rsidR="005B1677" w:rsidRPr="0054737D" w:rsidRDefault="005B1677" w:rsidP="005B167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84D7D" w:rsidRPr="0054737D" w:rsidRDefault="005B1677" w:rsidP="005B1677">
      <w:pPr>
        <w:pStyle w:val="Default"/>
        <w:suppressAutoHyphens/>
        <w:ind w:firstLine="709"/>
        <w:jc w:val="both"/>
        <w:rPr>
          <w:rStyle w:val="a4"/>
          <w:rFonts w:ascii="Times New Roman" w:hAnsi="Times New Roman"/>
          <w:color w:val="auto"/>
          <w:sz w:val="28"/>
          <w:szCs w:val="28"/>
        </w:rPr>
      </w:pPr>
      <w:r w:rsidRPr="0054737D">
        <w:rPr>
          <w:rStyle w:val="a4"/>
          <w:rFonts w:ascii="Times New Roman" w:hAnsi="Times New Roman"/>
          <w:color w:val="auto"/>
          <w:sz w:val="28"/>
          <w:szCs w:val="28"/>
        </w:rPr>
        <w:t>Бюджетная политика в области расходов направлена на: сохранение социальной стабильности в поселении, совершенствование процедур предварительного и последующего контроля в области закупок, решение приоритетных задач социальной сферы, безусловное выполнение принятых обязательств, повышение эффективности и результативности бюджетных расходов, повышение качества управления муниципальными финансами (таблица 9)</w:t>
      </w:r>
      <w:r w:rsidR="00884D7D" w:rsidRPr="0054737D">
        <w:rPr>
          <w:rStyle w:val="a4"/>
          <w:rFonts w:ascii="Times New Roman" w:hAnsi="Times New Roman"/>
          <w:color w:val="auto"/>
          <w:sz w:val="28"/>
          <w:szCs w:val="28"/>
        </w:rPr>
        <w:t>.</w:t>
      </w:r>
    </w:p>
    <w:p w:rsidR="00884D7D" w:rsidRPr="0054737D" w:rsidRDefault="00884D7D" w:rsidP="00884D7D">
      <w:pPr>
        <w:pStyle w:val="Default"/>
        <w:suppressAutoHyphens/>
        <w:ind w:firstLine="709"/>
        <w:jc w:val="right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</w:t>
      </w:r>
    </w:p>
    <w:p w:rsidR="005B1677" w:rsidRPr="0054737D" w:rsidRDefault="00884D7D" w:rsidP="00884D7D">
      <w:pPr>
        <w:pStyle w:val="Default"/>
        <w:suppressAutoHyphens/>
        <w:ind w:firstLine="709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Таблица №9</w:t>
      </w:r>
    </w:p>
    <w:p w:rsidR="005B1677" w:rsidRPr="0054737D" w:rsidRDefault="005B1677" w:rsidP="005B1677">
      <w:pPr>
        <w:pStyle w:val="a3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Динамика ключевых показателей расходов бюджета</w:t>
      </w:r>
      <w:r w:rsidR="005E3A84" w:rsidRPr="0054737D">
        <w:rPr>
          <w:rFonts w:ascii="Times New Roman" w:hAnsi="Times New Roman"/>
          <w:sz w:val="28"/>
          <w:szCs w:val="28"/>
        </w:rPr>
        <w:t xml:space="preserve"> Красюков</w:t>
      </w:r>
      <w:r w:rsidRPr="0054737D">
        <w:rPr>
          <w:rFonts w:ascii="Times New Roman" w:hAnsi="Times New Roman"/>
          <w:sz w:val="28"/>
          <w:szCs w:val="28"/>
        </w:rPr>
        <w:t>ского сельского поселения.</w:t>
      </w:r>
    </w:p>
    <w:p w:rsidR="005B1677" w:rsidRPr="0054737D" w:rsidRDefault="005B1677" w:rsidP="005B1677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1"/>
        <w:gridCol w:w="1045"/>
        <w:gridCol w:w="870"/>
        <w:gridCol w:w="851"/>
        <w:gridCol w:w="850"/>
        <w:gridCol w:w="851"/>
        <w:gridCol w:w="850"/>
        <w:gridCol w:w="851"/>
        <w:gridCol w:w="884"/>
        <w:gridCol w:w="6"/>
      </w:tblGrid>
      <w:tr w:rsidR="005B1677" w:rsidRPr="0054737D" w:rsidTr="006B0012">
        <w:trPr>
          <w:gridAfter w:val="1"/>
          <w:wAfter w:w="6" w:type="dxa"/>
          <w:trHeight w:hRule="exact" w:val="734"/>
          <w:tblHeader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</w:rPr>
              <w:t>Наименование параметра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 год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5B1677" w:rsidRPr="0054737D" w:rsidTr="006B0012">
        <w:trPr>
          <w:gridAfter w:val="1"/>
          <w:wAfter w:w="6" w:type="dxa"/>
          <w:trHeight w:hRule="exact" w:val="290"/>
          <w:tblHeader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5B1677" w:rsidRPr="0054737D" w:rsidTr="002D3BF9">
        <w:trPr>
          <w:trHeight w:hRule="exact" w:val="563"/>
        </w:trPr>
        <w:tc>
          <w:tcPr>
            <w:tcW w:w="92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Расходы бюджета,</w:t>
            </w:r>
            <w:r w:rsidRPr="0054737D">
              <w:rPr>
                <w:kern w:val="1"/>
                <w:sz w:val="28"/>
                <w:szCs w:val="28"/>
              </w:rPr>
              <w:t xml:space="preserve"> млн руб.</w:t>
            </w:r>
          </w:p>
        </w:tc>
      </w:tr>
      <w:tr w:rsidR="005B1677" w:rsidRPr="0054737D" w:rsidTr="006B0012">
        <w:trPr>
          <w:gridAfter w:val="1"/>
          <w:wAfter w:w="6" w:type="dxa"/>
          <w:trHeight w:val="657"/>
        </w:trPr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677" w:rsidRPr="0054737D" w:rsidRDefault="005E3A84" w:rsidP="005B1677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Красюков</w:t>
            </w:r>
            <w:r w:rsidR="005B1677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5B1677" w:rsidP="006B0012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30,</w:t>
            </w:r>
            <w:r w:rsidR="006B0012" w:rsidRPr="0054737D">
              <w:rPr>
                <w:sz w:val="28"/>
                <w:szCs w:val="28"/>
              </w:rPr>
              <w:t>42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6B001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21,98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24,55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26,10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77" w:rsidRPr="0054737D" w:rsidRDefault="005B1677" w:rsidP="005B1677">
            <w:pPr>
              <w:jc w:val="center"/>
              <w:rPr>
                <w:sz w:val="28"/>
                <w:szCs w:val="28"/>
              </w:rPr>
            </w:pPr>
          </w:p>
          <w:p w:rsidR="005B1677" w:rsidRPr="0054737D" w:rsidRDefault="00B53622" w:rsidP="005B167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49,46</w:t>
            </w:r>
          </w:p>
        </w:tc>
      </w:tr>
    </w:tbl>
    <w:p w:rsidR="00884D7D" w:rsidRPr="0054737D" w:rsidRDefault="00884D7D" w:rsidP="000D4DF8">
      <w:pPr>
        <w:ind w:firstLine="900"/>
        <w:contextualSpacing/>
        <w:jc w:val="both"/>
        <w:rPr>
          <w:sz w:val="28"/>
          <w:szCs w:val="28"/>
        </w:rPr>
      </w:pPr>
      <w:bookmarkStart w:id="31" w:name="_Toc520894995"/>
      <w:bookmarkStart w:id="32" w:name="_Toc521580634"/>
      <w:bookmarkStart w:id="33" w:name="_Toc521678887"/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Главной составляющей бюджетной политики традиционно остается улучшение условий жизни жителей Красюковского сельского поселения, выполнение социальных обязательств перед гражданами, предоставление качественных муниципальных услуг. Бюджетное планирование осуществлялось с учетом проведения эффективной и ответственной бюджетной политики,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направленной на наращивание собственной доходной базы, обеспечение сбалансированности бюджета и проведение взвешенной долговой политики.</w:t>
      </w:r>
      <w:bookmarkEnd w:id="31"/>
      <w:bookmarkEnd w:id="32"/>
      <w:bookmarkEnd w:id="33"/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Структура общего объема расходов между основными отраслями бюджетной сферы за рассматриваемый период времени изменилась незначительно.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1. Уменьшение поступления налоговых и неналоговых доходов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Уменьшение поступления налоговых и неналоговых доходов связано с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изменениями нормативов отчислений по федеральным и региональным налогам в бюджет Красюковского сельского поселения Октябрьского района.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В структуре налоговых доходов бюджета Красюковского сельского поселения в 2021 году определяющее место занимают Земельный налог -41,6%, налог на доходы физических лиц, удельный вес которого в общем объеме налоговых доходов бюджета составил в 2021 году 18,2 %, что оказывает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наиболее существенное влияние на доходную часть бюджета в целом.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Нестабильность экономической ситуации, которая приводит к низким темпам роста доходной базы.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4. Экономические риски</w:t>
      </w:r>
      <w:r w:rsidR="00884D7D" w:rsidRPr="0054737D">
        <w:rPr>
          <w:sz w:val="28"/>
          <w:szCs w:val="28"/>
        </w:rPr>
        <w:t>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повышение прогнозируемого уровня инфляции;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недостаточные темпы роста экономического развития;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изменение инвестиционных планов хозяйствующих субъектов.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5. Ежегодный рост социальной нагрузки на бюджет Красюковского сельского поселения Октябрьского района в условиях ограниченности финансовых ресурсов.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6. Зависимость бюджета поселения в субсидиях регионального бюджета, необходимых для решения крупных инвестиционных проектов в социальной сфере и сфере ЖКХ.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</w:t>
      </w:r>
      <w:r w:rsidR="005B1677" w:rsidRPr="0054737D">
        <w:rPr>
          <w:sz w:val="28"/>
          <w:szCs w:val="28"/>
        </w:rPr>
        <w:t xml:space="preserve"> </w:t>
      </w:r>
      <w:r w:rsidR="00884D7D" w:rsidRPr="0054737D">
        <w:rPr>
          <w:sz w:val="28"/>
          <w:szCs w:val="28"/>
        </w:rPr>
        <w:t>тренды.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сбалансированности и устойчивого исполнения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бюджета поселения.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Основной задачей поставленной Президентом Российской Федерации в послании Федеральному собранию является обеспечение сбалансированности и устойчивости бюджета. Основной тенденцией на протяжении нескольких лет остается создание условий для эффективного управления муниципальными финансами.</w:t>
      </w:r>
      <w:bookmarkStart w:id="34" w:name="643"/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Мероприятия, направленные на обеспечение сбалансированности бюджета путем оптимизации расходов и увеличением собственной налоговой базы бюджета Красюковского сельского поселения, приведут к увеличению доходов сегодняшних налогоплательщиков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 привлечению новых налогоплательщиков, увеличат налоги в бюджет поселения и это в свою очередь позволит создать инфраструктуру для бизнеса еще более привлекательной и обеспечит дальнейший рост доходов.</w:t>
      </w:r>
      <w:bookmarkEnd w:id="34"/>
    </w:p>
    <w:p w:rsidR="005B1677" w:rsidRPr="0054737D" w:rsidRDefault="00E91716" w:rsidP="00191EF9">
      <w:pPr>
        <w:shd w:val="clear" w:color="auto" w:fill="FFFFFF"/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5B1677" w:rsidRPr="0054737D">
        <w:rPr>
          <w:sz w:val="28"/>
          <w:szCs w:val="28"/>
        </w:rPr>
        <w:t>Система целей и механизм реализации</w:t>
      </w:r>
    </w:p>
    <w:p w:rsidR="005B1677" w:rsidRPr="0054737D" w:rsidRDefault="00E91716" w:rsidP="00191EF9">
      <w:pPr>
        <w:pStyle w:val="a3"/>
        <w:suppressAutoHyphens/>
        <w:ind w:firstLine="709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5B1677" w:rsidRPr="0054737D">
        <w:rPr>
          <w:rFonts w:ascii="Times New Roman" w:hAnsi="Times New Roman"/>
          <w:sz w:val="28"/>
          <w:szCs w:val="28"/>
        </w:rPr>
        <w:t>Динамическая цель:</w:t>
      </w:r>
    </w:p>
    <w:p w:rsidR="005B1677" w:rsidRPr="0054737D" w:rsidRDefault="005B1677" w:rsidP="00191EF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Доходы бюджета поселения за счет расширения базы налоговых поступлений всего:</w:t>
      </w:r>
    </w:p>
    <w:p w:rsidR="005B1677" w:rsidRPr="0054737D" w:rsidRDefault="005B1677" w:rsidP="00191EF9">
      <w:pPr>
        <w:numPr>
          <w:ilvl w:val="0"/>
          <w:numId w:val="14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</w:t>
      </w:r>
      <w:r w:rsidR="006B0012" w:rsidRPr="0054737D">
        <w:rPr>
          <w:sz w:val="28"/>
          <w:szCs w:val="28"/>
        </w:rPr>
        <w:t>11008,6</w:t>
      </w:r>
      <w:r w:rsidRPr="0054737D">
        <w:rPr>
          <w:sz w:val="28"/>
          <w:szCs w:val="28"/>
        </w:rPr>
        <w:t xml:space="preserve"> тыс. рублей</w:t>
      </w:r>
    </w:p>
    <w:p w:rsidR="005B1677" w:rsidRPr="0054737D" w:rsidRDefault="005B1677" w:rsidP="00191EF9">
      <w:pPr>
        <w:numPr>
          <w:ilvl w:val="0"/>
          <w:numId w:val="14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</w:t>
      </w:r>
      <w:r w:rsidR="00315140" w:rsidRPr="0054737D">
        <w:rPr>
          <w:sz w:val="28"/>
          <w:szCs w:val="28"/>
        </w:rPr>
        <w:t>10349,4</w:t>
      </w:r>
      <w:r w:rsidRPr="0054737D">
        <w:rPr>
          <w:sz w:val="28"/>
          <w:szCs w:val="28"/>
        </w:rPr>
        <w:t xml:space="preserve"> тыс. рублей </w:t>
      </w:r>
    </w:p>
    <w:p w:rsidR="005B1677" w:rsidRPr="0054737D" w:rsidRDefault="005B1677" w:rsidP="00191EF9">
      <w:pPr>
        <w:numPr>
          <w:ilvl w:val="0"/>
          <w:numId w:val="14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</w:t>
      </w:r>
      <w:r w:rsidR="0088743E" w:rsidRPr="0054737D">
        <w:rPr>
          <w:sz w:val="28"/>
          <w:szCs w:val="28"/>
        </w:rPr>
        <w:t xml:space="preserve"> </w:t>
      </w:r>
      <w:r w:rsidR="00315140" w:rsidRPr="0054737D">
        <w:rPr>
          <w:sz w:val="28"/>
          <w:szCs w:val="28"/>
        </w:rPr>
        <w:t>12833,3</w:t>
      </w:r>
      <w:r w:rsidRPr="0054737D">
        <w:rPr>
          <w:sz w:val="28"/>
          <w:szCs w:val="28"/>
        </w:rPr>
        <w:t xml:space="preserve"> тыс. </w:t>
      </w:r>
      <w:r w:rsidR="000E3EBF" w:rsidRPr="0054737D">
        <w:rPr>
          <w:sz w:val="28"/>
          <w:szCs w:val="28"/>
        </w:rPr>
        <w:t>рублей.</w:t>
      </w:r>
    </w:p>
    <w:p w:rsidR="005B1677" w:rsidRPr="0054737D" w:rsidRDefault="005B1677" w:rsidP="00191EF9">
      <w:pPr>
        <w:pStyle w:val="a3"/>
        <w:suppressAutoHyphens/>
        <w:ind w:firstLine="709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Структурная цель:</w:t>
      </w:r>
    </w:p>
    <w:p w:rsidR="005B1677" w:rsidRPr="0054737D" w:rsidRDefault="005B1677" w:rsidP="00191EF9">
      <w:pPr>
        <w:pStyle w:val="a3"/>
        <w:suppressAutoHyphens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Обеспечение бюджета поселения собственными доходами.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Приоритетные задачи и мероприятия:</w:t>
      </w:r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35" w:name="_Toc520894996"/>
      <w:bookmarkStart w:id="36" w:name="_Toc521580101"/>
      <w:bookmarkStart w:id="37" w:name="_Toc521580635"/>
      <w:bookmarkStart w:id="38" w:name="_Toc521678888"/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1. Мониторинг финансового состояния предприятий и организаций, осуществляющих деятельность на территории поселения:</w:t>
      </w:r>
      <w:bookmarkEnd w:id="35"/>
      <w:bookmarkEnd w:id="36"/>
      <w:bookmarkEnd w:id="37"/>
      <w:bookmarkEnd w:id="38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39" w:name="_Toc520894997"/>
      <w:bookmarkStart w:id="40" w:name="_Toc521580102"/>
      <w:bookmarkStart w:id="41" w:name="_Toc521580636"/>
      <w:bookmarkStart w:id="42" w:name="_Toc521678889"/>
      <w:r w:rsidRPr="0054737D">
        <w:rPr>
          <w:sz w:val="28"/>
          <w:szCs w:val="28"/>
        </w:rPr>
        <w:t>Мероприятие 1.1. М</w:t>
      </w:r>
      <w:r w:rsidR="000919A7" w:rsidRPr="0054737D">
        <w:rPr>
          <w:sz w:val="28"/>
          <w:szCs w:val="28"/>
        </w:rPr>
        <w:t>ониторинг своевременности и полноты выплат заработной платы с начислениями на нее работникам;</w:t>
      </w:r>
      <w:bookmarkEnd w:id="39"/>
      <w:bookmarkEnd w:id="40"/>
      <w:bookmarkEnd w:id="41"/>
      <w:bookmarkEnd w:id="42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43" w:name="_Toc520894998"/>
      <w:bookmarkStart w:id="44" w:name="_Toc521580103"/>
      <w:bookmarkStart w:id="45" w:name="_Toc521580637"/>
      <w:bookmarkStart w:id="46" w:name="_Toc521678890"/>
      <w:r w:rsidRPr="0054737D">
        <w:rPr>
          <w:sz w:val="28"/>
          <w:szCs w:val="28"/>
        </w:rPr>
        <w:t>Мероприятие 1.2. М</w:t>
      </w:r>
      <w:r w:rsidR="000919A7" w:rsidRPr="0054737D">
        <w:rPr>
          <w:sz w:val="28"/>
          <w:szCs w:val="28"/>
        </w:rPr>
        <w:t>ониторинг полноты уплаты налогов.</w:t>
      </w:r>
      <w:bookmarkEnd w:id="43"/>
      <w:bookmarkEnd w:id="44"/>
      <w:bookmarkEnd w:id="45"/>
      <w:bookmarkEnd w:id="46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47" w:name="_Toc520894999"/>
      <w:bookmarkStart w:id="48" w:name="_Toc521580104"/>
      <w:bookmarkStart w:id="49" w:name="_Toc521580638"/>
      <w:bookmarkStart w:id="50" w:name="_Toc521678891"/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2. Реализация механизмов контроля за исполнением доходов бюджета поселения и снижение недоимки:</w:t>
      </w:r>
      <w:bookmarkEnd w:id="47"/>
      <w:bookmarkEnd w:id="48"/>
      <w:bookmarkEnd w:id="49"/>
      <w:bookmarkEnd w:id="50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51" w:name="_Toc520895000"/>
      <w:bookmarkStart w:id="52" w:name="_Toc521580105"/>
      <w:bookmarkStart w:id="53" w:name="_Toc521580639"/>
      <w:bookmarkStart w:id="54" w:name="_Toc521678892"/>
      <w:r w:rsidRPr="0054737D">
        <w:rPr>
          <w:sz w:val="28"/>
          <w:szCs w:val="28"/>
        </w:rPr>
        <w:t>Мероприятие 2.1. Е</w:t>
      </w:r>
      <w:r w:rsidR="000919A7" w:rsidRPr="0054737D">
        <w:rPr>
          <w:sz w:val="28"/>
          <w:szCs w:val="28"/>
        </w:rPr>
        <w:t>жедневный контроль за поступлением доходов в бюджет поселения;</w:t>
      </w:r>
      <w:bookmarkEnd w:id="51"/>
      <w:bookmarkEnd w:id="52"/>
      <w:bookmarkEnd w:id="53"/>
      <w:bookmarkEnd w:id="54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55" w:name="_Toc520895001"/>
      <w:bookmarkStart w:id="56" w:name="_Toc521580106"/>
      <w:bookmarkStart w:id="57" w:name="_Toc521580640"/>
      <w:bookmarkStart w:id="58" w:name="_Toc521678893"/>
      <w:r w:rsidRPr="0054737D">
        <w:rPr>
          <w:sz w:val="28"/>
          <w:szCs w:val="28"/>
        </w:rPr>
        <w:t>Мероприятие 2.2. П</w:t>
      </w:r>
      <w:r w:rsidR="000919A7" w:rsidRPr="0054737D">
        <w:rPr>
          <w:sz w:val="28"/>
          <w:szCs w:val="28"/>
        </w:rPr>
        <w:t>ро</w:t>
      </w:r>
      <w:r w:rsidR="00884D7D" w:rsidRPr="0054737D">
        <w:rPr>
          <w:sz w:val="28"/>
          <w:szCs w:val="28"/>
        </w:rPr>
        <w:t>ведение к</w:t>
      </w:r>
      <w:r w:rsidR="000919A7" w:rsidRPr="0054737D">
        <w:rPr>
          <w:sz w:val="28"/>
          <w:szCs w:val="28"/>
        </w:rPr>
        <w:t>оординационных Советов по собираемости налогов и снижению недоимки.</w:t>
      </w:r>
      <w:bookmarkEnd w:id="55"/>
      <w:bookmarkEnd w:id="56"/>
      <w:bookmarkEnd w:id="57"/>
      <w:bookmarkEnd w:id="58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59" w:name="_Toc520895002"/>
      <w:bookmarkStart w:id="60" w:name="_Toc521580107"/>
      <w:bookmarkStart w:id="61" w:name="_Toc521580641"/>
      <w:bookmarkStart w:id="62" w:name="_Toc521678894"/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3. Привлечение дополнительных финансовых ресурсов в бюджет поселения через расширение числа субъектов малого и среднего предпринимательства:</w:t>
      </w:r>
      <w:bookmarkEnd w:id="59"/>
      <w:bookmarkEnd w:id="60"/>
      <w:bookmarkEnd w:id="61"/>
      <w:bookmarkEnd w:id="62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63" w:name="712"/>
      <w:bookmarkStart w:id="64" w:name="_Toc520895003"/>
      <w:bookmarkStart w:id="65" w:name="_Toc521580108"/>
      <w:bookmarkStart w:id="66" w:name="_Toc521580642"/>
      <w:bookmarkStart w:id="67" w:name="_Toc521678895"/>
      <w:r w:rsidRPr="0054737D">
        <w:rPr>
          <w:sz w:val="28"/>
          <w:szCs w:val="28"/>
        </w:rPr>
        <w:t>Мероприятие 3.1. С</w:t>
      </w:r>
      <w:r w:rsidR="000919A7" w:rsidRPr="0054737D">
        <w:rPr>
          <w:sz w:val="28"/>
          <w:szCs w:val="28"/>
        </w:rPr>
        <w:t>оздание благоприятного климата для развития предпринимательства</w:t>
      </w:r>
      <w:bookmarkEnd w:id="63"/>
      <w:r w:rsidR="000919A7" w:rsidRPr="0054737D">
        <w:rPr>
          <w:sz w:val="28"/>
          <w:szCs w:val="28"/>
        </w:rPr>
        <w:t>;</w:t>
      </w:r>
      <w:bookmarkEnd w:id="64"/>
      <w:bookmarkEnd w:id="65"/>
      <w:bookmarkEnd w:id="66"/>
      <w:bookmarkEnd w:id="67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68" w:name="_Toc520895004"/>
      <w:bookmarkStart w:id="69" w:name="_Toc521580109"/>
      <w:bookmarkStart w:id="70" w:name="_Toc521580643"/>
      <w:bookmarkStart w:id="71" w:name="_Toc521678896"/>
      <w:r w:rsidRPr="0054737D">
        <w:rPr>
          <w:sz w:val="28"/>
          <w:szCs w:val="28"/>
        </w:rPr>
        <w:t>Мероприятие 3.2.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</w:t>
      </w:r>
      <w:r w:rsidR="000919A7" w:rsidRPr="0054737D">
        <w:rPr>
          <w:sz w:val="28"/>
          <w:szCs w:val="28"/>
        </w:rPr>
        <w:t>опуляризация самозанятости;</w:t>
      </w:r>
      <w:bookmarkEnd w:id="68"/>
      <w:bookmarkEnd w:id="69"/>
      <w:bookmarkEnd w:id="70"/>
      <w:bookmarkEnd w:id="71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72" w:name="_Toc520895005"/>
      <w:bookmarkStart w:id="73" w:name="_Toc521580110"/>
      <w:bookmarkStart w:id="74" w:name="_Toc521580644"/>
      <w:bookmarkStart w:id="75" w:name="_Toc521678897"/>
      <w:r w:rsidRPr="0054737D">
        <w:rPr>
          <w:sz w:val="28"/>
          <w:szCs w:val="28"/>
        </w:rPr>
        <w:t>Мероприятие 3.3. О</w:t>
      </w:r>
      <w:r w:rsidR="000919A7" w:rsidRPr="0054737D">
        <w:rPr>
          <w:sz w:val="28"/>
          <w:szCs w:val="28"/>
        </w:rPr>
        <w:t>птимизация межведомственного взаимодействия по снижению «теневого сектора» экономики.</w:t>
      </w:r>
      <w:bookmarkEnd w:id="72"/>
      <w:bookmarkEnd w:id="73"/>
      <w:bookmarkEnd w:id="74"/>
      <w:bookmarkEnd w:id="75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76" w:name="_Toc520895006"/>
      <w:bookmarkStart w:id="77" w:name="_Toc521580111"/>
      <w:bookmarkStart w:id="78" w:name="_Toc521580645"/>
      <w:bookmarkStart w:id="79" w:name="_Toc521678898"/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4. Своевременное и в полном объеме исполнение действующих бюджетных обязательств, недопущение просроченной кредиторской задолженности по ним, проведение взвешенной политики при принятии новых расходных обязательств с учетом их достоверного финансово-экономического обоснования и возможностей бюджета поселения.</w:t>
      </w:r>
      <w:bookmarkEnd w:id="76"/>
      <w:bookmarkEnd w:id="77"/>
      <w:bookmarkEnd w:id="78"/>
      <w:bookmarkEnd w:id="79"/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80" w:name="_Toc520895011"/>
      <w:bookmarkStart w:id="81" w:name="_Toc521580116"/>
      <w:bookmarkStart w:id="82" w:name="_Toc521580650"/>
      <w:bookmarkStart w:id="83" w:name="_Toc521678903"/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>5.Обеспечение прозрачности принципов и механизмов распределения межбюджетных трансфертов.</w:t>
      </w:r>
      <w:bookmarkEnd w:id="80"/>
      <w:bookmarkEnd w:id="81"/>
      <w:bookmarkEnd w:id="82"/>
      <w:bookmarkEnd w:id="83"/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bookmarkStart w:id="84" w:name="_Toc520895012"/>
      <w:bookmarkStart w:id="85" w:name="_Toc521580117"/>
      <w:bookmarkStart w:id="86" w:name="_Toc521580651"/>
      <w:bookmarkStart w:id="87" w:name="_Toc521678904"/>
      <w:r w:rsidRPr="0054737D">
        <w:rPr>
          <w:sz w:val="28"/>
          <w:szCs w:val="28"/>
        </w:rPr>
        <w:t>В рамках поставленной задачи будет продолжена работа по содействию сбалансированности бюджета поселения, обеспечение контроля за планированием и исполнением бюджета поселения</w:t>
      </w:r>
      <w:bookmarkEnd w:id="84"/>
      <w:bookmarkEnd w:id="85"/>
      <w:bookmarkEnd w:id="86"/>
      <w:bookmarkEnd w:id="87"/>
      <w:r w:rsidRPr="0054737D">
        <w:rPr>
          <w:sz w:val="28"/>
          <w:szCs w:val="28"/>
        </w:rPr>
        <w:t xml:space="preserve">. </w:t>
      </w:r>
    </w:p>
    <w:p w:rsidR="000919A7" w:rsidRPr="0054737D" w:rsidRDefault="001737BC" w:rsidP="00191EF9">
      <w:pPr>
        <w:ind w:firstLine="709"/>
        <w:contextualSpacing/>
        <w:jc w:val="both"/>
        <w:rPr>
          <w:sz w:val="28"/>
          <w:szCs w:val="28"/>
        </w:rPr>
      </w:pPr>
      <w:bookmarkStart w:id="88" w:name="_Toc520895013"/>
      <w:bookmarkStart w:id="89" w:name="_Toc521580118"/>
      <w:bookmarkStart w:id="90" w:name="_Toc521580652"/>
      <w:bookmarkStart w:id="91" w:name="_Toc521678905"/>
      <w:r w:rsidRPr="0054737D">
        <w:rPr>
          <w:sz w:val="28"/>
          <w:szCs w:val="28"/>
        </w:rPr>
        <w:t xml:space="preserve">Задача </w:t>
      </w:r>
      <w:r w:rsidR="000919A7" w:rsidRPr="0054737D">
        <w:rPr>
          <w:sz w:val="28"/>
          <w:szCs w:val="28"/>
        </w:rPr>
        <w:t xml:space="preserve">6. Привлечение дополнительных финансовых ресурсов для обеспечения реализации Указа Президента РФ от </w:t>
      </w:r>
      <w:smartTag w:uri="urn:schemas-microsoft-com:office:smarttags" w:element="date">
        <w:smartTagPr>
          <w:attr w:name="ls" w:val="trans"/>
          <w:attr w:name="Month" w:val="5"/>
          <w:attr w:name="Day" w:val="7"/>
          <w:attr w:name="Year" w:val="2018"/>
        </w:smartTagPr>
        <w:r w:rsidR="000919A7" w:rsidRPr="0054737D">
          <w:rPr>
            <w:sz w:val="28"/>
            <w:szCs w:val="28"/>
          </w:rPr>
          <w:t xml:space="preserve">7 мая </w:t>
        </w:r>
        <w:smartTag w:uri="urn:schemas-microsoft-com:office:smarttags" w:element="metricconverter">
          <w:smartTagPr>
            <w:attr w:name="ProductID" w:val="2018 г"/>
          </w:smartTagPr>
          <w:r w:rsidR="000919A7" w:rsidRPr="0054737D">
            <w:rPr>
              <w:sz w:val="28"/>
              <w:szCs w:val="28"/>
            </w:rPr>
            <w:t>2018 г</w:t>
          </w:r>
        </w:smartTag>
        <w:r w:rsidR="000919A7" w:rsidRPr="0054737D">
          <w:rPr>
            <w:sz w:val="28"/>
            <w:szCs w:val="28"/>
          </w:rPr>
          <w:t>.</w:t>
        </w:r>
      </w:smartTag>
      <w:r w:rsidR="000919A7" w:rsidRPr="0054737D">
        <w:rPr>
          <w:sz w:val="28"/>
          <w:szCs w:val="28"/>
        </w:rPr>
        <w:t xml:space="preserve"> № 204 «О национальных целях и стратегических задачах развития Российской Федерации на период до 2024 года».</w:t>
      </w:r>
      <w:bookmarkEnd w:id="88"/>
      <w:bookmarkEnd w:id="89"/>
      <w:bookmarkEnd w:id="90"/>
      <w:bookmarkEnd w:id="91"/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самодостаточности бюджета Красюковского сельского поселения</w:t>
      </w:r>
      <w:r w:rsidR="00884D7D" w:rsidRPr="0054737D">
        <w:rPr>
          <w:sz w:val="28"/>
          <w:szCs w:val="28"/>
        </w:rPr>
        <w:t>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уровня собираемости налоговых платежей.</w:t>
      </w:r>
    </w:p>
    <w:p w:rsidR="005B1677" w:rsidRPr="0054737D" w:rsidRDefault="005B167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Оптимизация расходов.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Совершенствование системы управления неналоговыми доходами.</w:t>
      </w:r>
    </w:p>
    <w:p w:rsidR="005B1677" w:rsidRPr="0054737D" w:rsidRDefault="005B1677" w:rsidP="00191EF9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0919A7" w:rsidP="00AD1301">
      <w:pPr>
        <w:pStyle w:val="3"/>
        <w:numPr>
          <w:ilvl w:val="2"/>
          <w:numId w:val="112"/>
        </w:numPr>
        <w:ind w:left="0"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92" w:name="_Toc521678906"/>
      <w:bookmarkStart w:id="93" w:name="_Toc143506339"/>
      <w:r w:rsidRPr="0054737D">
        <w:rPr>
          <w:rFonts w:ascii="Times New Roman" w:hAnsi="Times New Roman" w:cs="Times New Roman"/>
          <w:color w:val="auto"/>
          <w:sz w:val="28"/>
          <w:szCs w:val="28"/>
        </w:rPr>
        <w:t>Инвестиционное и</w:t>
      </w:r>
      <w:r w:rsidR="005B1677" w:rsidRPr="0054737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4737D">
        <w:rPr>
          <w:rFonts w:ascii="Times New Roman" w:hAnsi="Times New Roman" w:cs="Times New Roman"/>
          <w:color w:val="auto"/>
          <w:sz w:val="28"/>
          <w:szCs w:val="28"/>
        </w:rPr>
        <w:t>инновационное развитие</w:t>
      </w:r>
      <w:bookmarkEnd w:id="92"/>
      <w:bookmarkEnd w:id="93"/>
    </w:p>
    <w:p w:rsidR="00884D7D" w:rsidRPr="0054737D" w:rsidRDefault="00884D7D" w:rsidP="00191EF9">
      <w:pPr>
        <w:pStyle w:val="a5"/>
        <w:ind w:left="0" w:firstLine="709"/>
      </w:pP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Состояние и тренды развития</w:t>
      </w:r>
      <w:r w:rsidR="00884D7D" w:rsidRPr="0054737D">
        <w:rPr>
          <w:sz w:val="28"/>
          <w:szCs w:val="28"/>
        </w:rPr>
        <w:t>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социально-экономическое развитие поселения в 2021 г направлено инвестиций в общей сумме 379,693 млн. руб., что составляет 92,7 % к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уровню 2020г. Часть вложений инвестиций в экономику поселения за 2021 год приходится на субъекты малого предпринимательства – 79,5 млн руб. Вложение средств произведено на приобретение сельскохозяйственного инвентаря и техники: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ООО "Заря Дона"– 36,1 млн руб.,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ИП Свитальский В.В. Глава КФК – 3,8 млн руб.,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ИП Еськов Глава– 3,0 млн руб.,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ИП Погодин В.Н. Глава КФК – 24,6 млн руб.,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ИП Кравчик Э.В. Глава– 7,6 млн руб.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ИП глава КФХ Приколотин А.А.– 0,3 млн руб.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Бюджетные инвестиции в 2021 году составили 81,541 млн руб. Из них: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в сферу образования направлено 64,9 млн руб. бюджетных средств на строительство дошкольной образовательной организации на 120 мест Октябрьского района;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- 19,6% направлено на строительство парковой зоны по ул. Советская 8, пос. Новоперсиановка, или 15,992 млн руб.</w:t>
      </w:r>
    </w:p>
    <w:p w:rsidR="008947FF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Собственные средства в размере 4,1 млн руб. представлены инвестициями на приобретение сельскохозяйственного инвентаря и техники (ТНВ «Белобородов и Теплянский» – 2,6 млн руб., ООО </w:t>
      </w:r>
      <w:r w:rsidR="00884D7D" w:rsidRPr="0054737D">
        <w:rPr>
          <w:sz w:val="28"/>
          <w:szCs w:val="28"/>
        </w:rPr>
        <w:t>«Донская степь» – 1,5 млн руб.)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 территории поселения в х. Яново-Грушевский завершена реконструкция объекта незавершенного строительства школы-детского сада, объем инвестиций составил 69,6 млн. руб.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Для улучшения качества жизни жителей поселения в п.</w:t>
      </w:r>
      <w:r w:rsidR="00884D7D" w:rsidRPr="0054737D">
        <w:rPr>
          <w:sz w:val="28"/>
          <w:szCs w:val="28"/>
        </w:rPr>
        <w:t xml:space="preserve"> Новоперсиановка</w:t>
      </w:r>
      <w:r w:rsidRPr="0054737D">
        <w:rPr>
          <w:sz w:val="28"/>
          <w:szCs w:val="28"/>
        </w:rPr>
        <w:t xml:space="preserve"> установлен модуль врачебной амбулатории – 1,2 млн. руб.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Развитию малого бизнеса способствовало строительство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кафе на трасе М-4 Дон ООО "Донпончик" -20,0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млн. руб., ведется строительство закусочной «Кукуруза»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соответствии со Стратегией социально-экономического развития Ок</w:t>
      </w:r>
      <w:r w:rsidR="008B52CC" w:rsidRPr="0054737D">
        <w:rPr>
          <w:sz w:val="28"/>
          <w:szCs w:val="28"/>
        </w:rPr>
        <w:t xml:space="preserve">тябрьского района до 2030 года </w:t>
      </w:r>
      <w:r w:rsidRPr="0054737D">
        <w:rPr>
          <w:sz w:val="28"/>
          <w:szCs w:val="28"/>
        </w:rPr>
        <w:t xml:space="preserve">по Красюковскому поселению необходимо сделать упор на </w:t>
      </w:r>
      <w:r w:rsidR="008B52CC" w:rsidRPr="0054737D">
        <w:rPr>
          <w:sz w:val="28"/>
          <w:szCs w:val="28"/>
        </w:rPr>
        <w:t>развитие следующих направлений: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Агропромышленный комплекс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сельхозпредприятия ООО «Заря Дона» - внедрение современных ресурсосберегающих и энергосберегающих технологий.</w:t>
      </w:r>
      <w:r w:rsidR="005B1677" w:rsidRPr="0054737D">
        <w:rPr>
          <w:sz w:val="28"/>
          <w:szCs w:val="28"/>
        </w:rPr>
        <w:t xml:space="preserve">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0919A7" w:rsidP="00191EF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Развитие промышленности</w:t>
      </w:r>
    </w:p>
    <w:p w:rsidR="00884D7D" w:rsidRPr="0054737D" w:rsidRDefault="00884D7D" w:rsidP="00191EF9">
      <w:pPr>
        <w:ind w:firstLine="709"/>
        <w:contextualSpacing/>
        <w:jc w:val="center"/>
        <w:rPr>
          <w:sz w:val="28"/>
          <w:szCs w:val="28"/>
        </w:rPr>
      </w:pP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ООО "Ростовский завод упаковки и полиграфии" – модернизация производства;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туризма и сервиса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Вовлечение субъектов малого и среднего бизнеса в сферу туризма и сервиса;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сети предприятий общественного питания на территории поселения;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Реализация комплекса мер по реализации и совершенствованию гостиничного комплекса, включая внедрение системы онлайн-бронирования;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туризма, включая организацию эко-туров, авто туров, ярмарок и развитие культуры казачества.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Развитие событийного туризма на территории: создание на территории Красюковского (с) поселения подворья для туристов, с использованием национального колорита Октябрьского района. 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0919A7" w:rsidP="00191EF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Малый бизнес</w:t>
      </w:r>
    </w:p>
    <w:p w:rsidR="00884D7D" w:rsidRPr="0054737D" w:rsidRDefault="00884D7D" w:rsidP="00191EF9">
      <w:pPr>
        <w:ind w:firstLine="709"/>
        <w:contextualSpacing/>
        <w:jc w:val="center"/>
        <w:rPr>
          <w:sz w:val="28"/>
          <w:szCs w:val="28"/>
        </w:rPr>
      </w:pP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социального предпринимательства.</w:t>
      </w:r>
    </w:p>
    <w:p w:rsidR="000919A7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цифровых технологий и развитие Интернет-торговли на предприятиях малого бизнеса.</w:t>
      </w:r>
    </w:p>
    <w:p w:rsidR="00116ABF" w:rsidRPr="0054737D" w:rsidRDefault="00116ABF" w:rsidP="00191EF9">
      <w:pPr>
        <w:ind w:firstLine="709"/>
        <w:contextualSpacing/>
        <w:jc w:val="both"/>
        <w:rPr>
          <w:sz w:val="28"/>
          <w:szCs w:val="28"/>
        </w:rPr>
      </w:pPr>
    </w:p>
    <w:p w:rsidR="000919A7" w:rsidRPr="0054737D" w:rsidRDefault="000919A7" w:rsidP="00191EF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Образование</w:t>
      </w:r>
    </w:p>
    <w:p w:rsidR="00884D7D" w:rsidRPr="0054737D" w:rsidRDefault="00884D7D" w:rsidP="00191EF9">
      <w:pPr>
        <w:ind w:firstLine="709"/>
        <w:contextualSpacing/>
        <w:jc w:val="center"/>
        <w:rPr>
          <w:sz w:val="28"/>
          <w:szCs w:val="28"/>
        </w:rPr>
      </w:pP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Обеспечить местами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в дошкольных учреждениях детей в возрасте от 1,5 до 3 лет;</w:t>
      </w:r>
    </w:p>
    <w:p w:rsidR="000919A7" w:rsidRPr="0054737D" w:rsidRDefault="00884D7D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</w:t>
      </w:r>
      <w:r w:rsidR="000919A7" w:rsidRPr="0054737D">
        <w:rPr>
          <w:sz w:val="28"/>
          <w:szCs w:val="28"/>
        </w:rPr>
        <w:t>строительство детского сада на 120 мест в сл. Красюковской;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 </w:t>
      </w:r>
      <w:r w:rsidR="00884D7D" w:rsidRPr="0054737D">
        <w:rPr>
          <w:sz w:val="28"/>
          <w:szCs w:val="28"/>
        </w:rPr>
        <w:t>смена в двух образовательных уч</w:t>
      </w:r>
      <w:r w:rsidRPr="0054737D">
        <w:rPr>
          <w:sz w:val="28"/>
          <w:szCs w:val="28"/>
        </w:rPr>
        <w:t>реждениях;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казачества: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казачьего центра военно-патриотического воспитания, спортивных казачьих секций и клубов (конный спорт, казачьи единоборства), летние учебно-оздоровительные казачьи лагеря.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Сохранение и возрождение культурных традиций на базе казачьих фольклорных коллективов.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транспорта: строительство и ремонт автомобильных дорог местного значения, соединяющих населенные пункты с центром</w:t>
      </w:r>
      <w:r w:rsidR="00884D7D" w:rsidRPr="0054737D">
        <w:rPr>
          <w:sz w:val="28"/>
          <w:szCs w:val="28"/>
        </w:rPr>
        <w:t xml:space="preserve"> поселения (п. Новоперсиановка</w:t>
      </w:r>
      <w:r w:rsidRPr="0054737D">
        <w:rPr>
          <w:sz w:val="28"/>
          <w:szCs w:val="28"/>
        </w:rPr>
        <w:t xml:space="preserve"> – сл. Красюковская,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х.</w:t>
      </w:r>
      <w:r w:rsidR="00884D7D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Аюта – х.</w:t>
      </w:r>
      <w:r w:rsidR="00884D7D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Миллерово – сл.</w:t>
      </w:r>
      <w:r w:rsidR="00884D7D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Красюковская).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Расширение доступа к финансо</w:t>
      </w:r>
      <w:r w:rsidR="00884D7D" w:rsidRPr="0054737D">
        <w:rPr>
          <w:sz w:val="28"/>
          <w:szCs w:val="28"/>
        </w:rPr>
        <w:t xml:space="preserve">вым ресурсам. </w:t>
      </w:r>
      <w:r w:rsidRPr="0054737D">
        <w:rPr>
          <w:sz w:val="28"/>
          <w:szCs w:val="28"/>
        </w:rPr>
        <w:t>Содействие в привлечении финансирования для организаций поселения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</w:t>
      </w:r>
      <w:r w:rsidR="00884D7D" w:rsidRPr="0054737D">
        <w:rPr>
          <w:sz w:val="28"/>
          <w:szCs w:val="28"/>
        </w:rPr>
        <w:t>мощи в подготовке заявок и т.д.</w:t>
      </w:r>
      <w:r w:rsidRPr="0054737D">
        <w:rPr>
          <w:sz w:val="28"/>
          <w:szCs w:val="28"/>
        </w:rPr>
        <w:t xml:space="preserve"> 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 предпринимательства Октябрьского района.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Привлечение инвесторов и дальнейшее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сопровождение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инвестиционных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проектов, реализуемых или планируемых к реализации на территории поселения.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Сокращение административных барьеров для инвесторов: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100%-</w:t>
      </w:r>
      <w:r w:rsidR="00884D7D" w:rsidRPr="0054737D">
        <w:rPr>
          <w:sz w:val="28"/>
          <w:szCs w:val="28"/>
        </w:rPr>
        <w:t>н</w:t>
      </w:r>
      <w:r w:rsidRPr="0054737D">
        <w:rPr>
          <w:sz w:val="28"/>
          <w:szCs w:val="28"/>
        </w:rPr>
        <w:t>ое достижение показателей целевых моделей улучшения инвестиционного климата.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Красюковское сельское поселение - центр привлечения инвестиций и внедрения инноваций.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лидерства в применении инструментов инвестиционно-финансового развития и инновационных методов.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Приоритетное направление – реализация инвестиционных проектов малого и среднего бизнеса в сферах индустрии отдыха и туризма, спорта, сервисного обслуживания.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Стимулирование внедрения современных инвестиционно-финансовых механизмов и инструментов.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информационной среды стимулирования инвестиционного</w:t>
      </w:r>
    </w:p>
    <w:p w:rsidR="000919A7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развития.</w:t>
      </w:r>
    </w:p>
    <w:p w:rsidR="000C4F33" w:rsidRPr="0054737D" w:rsidRDefault="000919A7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Развитие современных инновационных инвестиционно-финансовых </w:t>
      </w:r>
      <w:r w:rsidR="000C4F33" w:rsidRPr="0054737D">
        <w:rPr>
          <w:sz w:val="28"/>
          <w:szCs w:val="28"/>
        </w:rPr>
        <w:t>экосистем (платформ).</w:t>
      </w:r>
    </w:p>
    <w:p w:rsidR="000C4F33" w:rsidRPr="0054737D" w:rsidRDefault="000C4F33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суммарного объема инвестиций в основной капитал за счет всех источников финансирования до 400,0 млн. руб. к 2030 году.</w:t>
      </w:r>
    </w:p>
    <w:p w:rsidR="000C4F33" w:rsidRPr="0054737D" w:rsidRDefault="000C4F33" w:rsidP="00801D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Инвестиционное и инновационное развитие поселения играют ключевую роль в экономике, обеспечивая финансовые возможности расширения ее масштабов, увеличения темпов роста и изменения структуры, смены технологических укладов. </w:t>
      </w:r>
    </w:p>
    <w:p w:rsidR="00884D7D" w:rsidRPr="0054737D" w:rsidRDefault="00884D7D" w:rsidP="00884D7D">
      <w:pPr>
        <w:suppressAutoHyphens/>
        <w:ind w:firstLine="708"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№10</w:t>
      </w:r>
    </w:p>
    <w:p w:rsidR="00884D7D" w:rsidRPr="0054737D" w:rsidRDefault="00884D7D" w:rsidP="000C4F33">
      <w:pPr>
        <w:suppressAutoHyphens/>
        <w:ind w:firstLine="708"/>
        <w:rPr>
          <w:sz w:val="28"/>
          <w:szCs w:val="28"/>
        </w:rPr>
      </w:pPr>
    </w:p>
    <w:p w:rsidR="000C4F33" w:rsidRPr="0054737D" w:rsidRDefault="000C4F33" w:rsidP="00884D7D">
      <w:pPr>
        <w:suppressAutoHyphens/>
        <w:ind w:firstLine="708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Динамика ключевых показателей инвестиционного развития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в 2014–2021 годах</w:t>
      </w:r>
    </w:p>
    <w:p w:rsidR="000C4F33" w:rsidRPr="0054737D" w:rsidRDefault="000C4F33" w:rsidP="000C4F33">
      <w:pPr>
        <w:jc w:val="right"/>
        <w:rPr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6"/>
        <w:gridCol w:w="921"/>
        <w:gridCol w:w="921"/>
        <w:gridCol w:w="921"/>
        <w:gridCol w:w="922"/>
        <w:gridCol w:w="921"/>
        <w:gridCol w:w="921"/>
        <w:gridCol w:w="897"/>
        <w:gridCol w:w="1134"/>
      </w:tblGrid>
      <w:tr w:rsidR="000C4F33" w:rsidRPr="0054737D" w:rsidTr="00490375">
        <w:trPr>
          <w:trHeight w:hRule="exact" w:val="690"/>
          <w:tblHeader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0C4F33" w:rsidRPr="0054737D" w:rsidTr="00490375">
        <w:trPr>
          <w:trHeight w:hRule="exact" w:val="283"/>
          <w:tblHeader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0C4F33" w:rsidRPr="0054737D" w:rsidTr="00490375">
        <w:trPr>
          <w:trHeight w:val="333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Инвестиции в основной капитал по полному кругу организаций, </w:t>
            </w:r>
          </w:p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(в фактически действовавших ценах; млн рублей)</w:t>
            </w:r>
          </w:p>
        </w:tc>
      </w:tr>
      <w:tr w:rsidR="000C4F33" w:rsidRPr="0054737D" w:rsidTr="00490375">
        <w:trPr>
          <w:trHeight w:val="333"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5E3A84" w:rsidP="00490375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Красюков</w:t>
            </w:r>
            <w:r w:rsidR="000C4F33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342,4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119,8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152,7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119,2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98,7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118,4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390,5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33" w:rsidRPr="0054737D" w:rsidRDefault="000C4F33" w:rsidP="00C7614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379,7</w:t>
            </w:r>
          </w:p>
        </w:tc>
      </w:tr>
      <w:tr w:rsidR="000C4F33" w:rsidRPr="0054737D" w:rsidTr="00490375">
        <w:trPr>
          <w:trHeight w:val="306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Инвестиции в основной капитал крупных и средних организаций поселения; </w:t>
            </w:r>
            <w:r w:rsidRPr="0054737D">
              <w:rPr>
                <w:bCs/>
                <w:sz w:val="28"/>
                <w:szCs w:val="28"/>
              </w:rPr>
              <w:br/>
              <w:t>млн рублей</w:t>
            </w:r>
          </w:p>
        </w:tc>
      </w:tr>
      <w:tr w:rsidR="000C4F33" w:rsidRPr="0054737D" w:rsidTr="00490375">
        <w:trPr>
          <w:trHeight w:hRule="exact" w:val="672"/>
        </w:trPr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4F33" w:rsidRPr="0054737D" w:rsidRDefault="005E3A84" w:rsidP="00490375">
            <w:pPr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lastRenderedPageBreak/>
              <w:t xml:space="preserve"> Красюков</w:t>
            </w:r>
            <w:r w:rsidR="000C4F33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335,3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117,3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152,0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117,2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97,2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94,1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264,1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F33" w:rsidRPr="0054737D" w:rsidRDefault="000C4F33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298,2</w:t>
            </w:r>
          </w:p>
        </w:tc>
      </w:tr>
    </w:tbl>
    <w:p w:rsidR="008C145D" w:rsidRPr="0054737D" w:rsidRDefault="008C145D" w:rsidP="000C4F33">
      <w:pPr>
        <w:ind w:firstLine="900"/>
        <w:contextualSpacing/>
        <w:jc w:val="both"/>
        <w:rPr>
          <w:sz w:val="28"/>
          <w:szCs w:val="28"/>
        </w:rPr>
      </w:pP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8C145D" w:rsidRPr="0054737D" w:rsidRDefault="008C145D" w:rsidP="00191EF9">
      <w:pPr>
        <w:numPr>
          <w:ilvl w:val="0"/>
          <w:numId w:val="19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Ограниченный доступ предприятий к финансовым ресурсам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связано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преимущественно: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•</w:t>
      </w:r>
      <w:r w:rsidRPr="0054737D">
        <w:rPr>
          <w:sz w:val="28"/>
          <w:szCs w:val="28"/>
        </w:rPr>
        <w:tab/>
        <w:t>с высокими процентными ставками по кредитам;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•</w:t>
      </w:r>
      <w:r w:rsidRPr="0054737D">
        <w:rPr>
          <w:sz w:val="28"/>
          <w:szCs w:val="28"/>
        </w:rPr>
        <w:tab/>
        <w:t>с высокими требованиями к размерам залоговой базы.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rStyle w:val="blk"/>
          <w:sz w:val="28"/>
          <w:szCs w:val="28"/>
        </w:rPr>
        <w:t>В периоды экономической нестабильности качество банковских активов ухудшается и кредитные организации, наряду с повышением процентных ставок, ужесточают требования к финансовому положению заемщиков, их залоговой базы, отказываясь от кредитования компаний. Это приводит к замедлению роста кредитования или даже его сокращению в отдельных</w:t>
      </w:r>
      <w:r w:rsidR="0088743E" w:rsidRPr="0054737D">
        <w:rPr>
          <w:rStyle w:val="blk"/>
          <w:sz w:val="28"/>
          <w:szCs w:val="28"/>
        </w:rPr>
        <w:t xml:space="preserve"> </w:t>
      </w:r>
      <w:r w:rsidRPr="0054737D">
        <w:rPr>
          <w:rStyle w:val="blk"/>
          <w:sz w:val="28"/>
          <w:szCs w:val="28"/>
        </w:rPr>
        <w:t>отраслях.</w:t>
      </w:r>
    </w:p>
    <w:p w:rsidR="008C145D" w:rsidRPr="0054737D" w:rsidRDefault="008C145D" w:rsidP="00191EF9">
      <w:pPr>
        <w:numPr>
          <w:ilvl w:val="0"/>
          <w:numId w:val="19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Ограниченность привлечения собственных средств организаций в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процессы инвестирования.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Рациональное использование прибыли предполагает учет таких факторов, как планы дальнейшего развития предприятия.</w:t>
      </w:r>
      <w:r w:rsidR="008C145D" w:rsidRPr="0054737D">
        <w:t xml:space="preserve"> </w:t>
      </w:r>
      <w:r w:rsidR="008C145D" w:rsidRPr="0054737D">
        <w:rPr>
          <w:sz w:val="28"/>
          <w:szCs w:val="28"/>
        </w:rPr>
        <w:t>Недостатком использования данного источника являются его ограниченная и изменяющаяся величина, сложность прогнозирования, а также зависимость от внешних, не поддающихся контролю со стороны менеджмента факторов (например, конъюнктура рынка, фаза экономического цикла, изменение спроса и цен и т. п.).</w:t>
      </w:r>
    </w:p>
    <w:p w:rsidR="008C145D" w:rsidRPr="0054737D" w:rsidRDefault="008C145D" w:rsidP="00191EF9">
      <w:pPr>
        <w:numPr>
          <w:ilvl w:val="0"/>
          <w:numId w:val="19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Недостаточные </w:t>
      </w:r>
      <w:r w:rsidR="0088743E" w:rsidRPr="0054737D">
        <w:rPr>
          <w:sz w:val="28"/>
          <w:szCs w:val="28"/>
        </w:rPr>
        <w:t>меры поддержки</w:t>
      </w:r>
      <w:r w:rsidRPr="0054737D">
        <w:rPr>
          <w:sz w:val="28"/>
          <w:szCs w:val="28"/>
        </w:rPr>
        <w:t xml:space="preserve"> при реализации высокотехнологичных инвестиционных проектов и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инновационных компаний.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Слабая ориентация научно-исследовательской деятельности на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потребности предприятий. 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8C145D" w:rsidRPr="0054737D" w:rsidRDefault="008C145D" w:rsidP="00191EF9">
      <w:pPr>
        <w:numPr>
          <w:ilvl w:val="0"/>
          <w:numId w:val="20"/>
        </w:numPr>
        <w:suppressAutoHyphens/>
        <w:spacing w:line="276" w:lineRule="auto"/>
        <w:ind w:left="0"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Формирование новых центров инвестиционных ресурсов.</w:t>
      </w:r>
    </w:p>
    <w:p w:rsidR="008C145D" w:rsidRPr="0054737D" w:rsidRDefault="008C145D" w:rsidP="00191EF9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В настоящее время инвестиционный потенциал развивающихся стран продолжает увеличиваться в рамках международного движения капитала. В рамках топ-20 ведущих реципиентов прямых иностранных инвестиций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находятся такие развивающиеся страны, как Китай, Бразилия, ЮАР, Индия, Мексика, Саудовская Аравия, Чили, Индонезия, Турция, Аргентина. Ключевое место в качестве источника ПИИ занимает КНР. По итогам 2021 года Китай уступает только таким странам, как США и Нидерланды, и занимает 3-е место по объему вложенных инвестиций в другие экономики.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0C4F33" w:rsidRPr="0054737D" w:rsidRDefault="000C4F33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Динамическая цель:</w:t>
      </w:r>
    </w:p>
    <w:p w:rsidR="000C4F33" w:rsidRPr="0054737D" w:rsidRDefault="000C4F33" w:rsidP="00191EF9">
      <w:pPr>
        <w:numPr>
          <w:ilvl w:val="0"/>
          <w:numId w:val="15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Инвестиции в основной капитал по полному кругу организаций</w:t>
      </w:r>
    </w:p>
    <w:p w:rsidR="000C4F33" w:rsidRPr="0054737D" w:rsidRDefault="000C4F33" w:rsidP="00191EF9">
      <w:pPr>
        <w:numPr>
          <w:ilvl w:val="0"/>
          <w:numId w:val="1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379,7 млн.</w:t>
      </w:r>
      <w:r w:rsidR="00A3754A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рублей</w:t>
      </w:r>
    </w:p>
    <w:p w:rsidR="000C4F33" w:rsidRPr="0054737D" w:rsidRDefault="00E75A7B" w:rsidP="00191EF9">
      <w:pPr>
        <w:numPr>
          <w:ilvl w:val="0"/>
          <w:numId w:val="1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2024 год – 223,6</w:t>
      </w:r>
      <w:r w:rsidR="000C4F33" w:rsidRPr="0054737D">
        <w:rPr>
          <w:sz w:val="28"/>
          <w:szCs w:val="28"/>
        </w:rPr>
        <w:t xml:space="preserve"> млн. рублей</w:t>
      </w:r>
    </w:p>
    <w:p w:rsidR="000C4F33" w:rsidRPr="0054737D" w:rsidRDefault="000C4F33" w:rsidP="00191EF9">
      <w:pPr>
        <w:numPr>
          <w:ilvl w:val="0"/>
          <w:numId w:val="16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</w:t>
      </w:r>
      <w:r w:rsidR="00E75A7B" w:rsidRPr="0054737D">
        <w:rPr>
          <w:sz w:val="28"/>
          <w:szCs w:val="28"/>
        </w:rPr>
        <w:t>301,9</w:t>
      </w:r>
      <w:r w:rsidRPr="0054737D">
        <w:rPr>
          <w:sz w:val="28"/>
          <w:szCs w:val="28"/>
        </w:rPr>
        <w:t xml:space="preserve"> млн. рублей</w:t>
      </w:r>
    </w:p>
    <w:p w:rsidR="000C4F33" w:rsidRPr="0054737D" w:rsidRDefault="000C4F33" w:rsidP="00191EF9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0C4F33" w:rsidRPr="0054737D" w:rsidRDefault="000C4F33" w:rsidP="00191EF9">
      <w:pPr>
        <w:numPr>
          <w:ilvl w:val="0"/>
          <w:numId w:val="15"/>
        </w:numPr>
        <w:suppressAutoHyphens/>
        <w:ind w:left="0"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Инвестиции в основной капитал за счет собственных средств предприятий;</w:t>
      </w:r>
    </w:p>
    <w:p w:rsidR="000C4F33" w:rsidRPr="0054737D" w:rsidRDefault="000C4F33" w:rsidP="00191EF9">
      <w:pPr>
        <w:numPr>
          <w:ilvl w:val="0"/>
          <w:numId w:val="1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292,8 млн. рублей </w:t>
      </w:r>
    </w:p>
    <w:p w:rsidR="000C4F33" w:rsidRPr="0054737D" w:rsidRDefault="000C4F33" w:rsidP="00191EF9">
      <w:pPr>
        <w:numPr>
          <w:ilvl w:val="0"/>
          <w:numId w:val="1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</w:t>
      </w:r>
      <w:r w:rsidR="00E75A7B" w:rsidRPr="0054737D">
        <w:rPr>
          <w:sz w:val="28"/>
          <w:szCs w:val="28"/>
        </w:rPr>
        <w:t>172,8</w:t>
      </w:r>
      <w:r w:rsidRPr="0054737D">
        <w:rPr>
          <w:sz w:val="28"/>
          <w:szCs w:val="28"/>
        </w:rPr>
        <w:t xml:space="preserve"> млн. рублей </w:t>
      </w:r>
    </w:p>
    <w:p w:rsidR="000C4F33" w:rsidRPr="0054737D" w:rsidRDefault="000C4F33" w:rsidP="00191EF9">
      <w:pPr>
        <w:numPr>
          <w:ilvl w:val="0"/>
          <w:numId w:val="1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</w:t>
      </w:r>
      <w:r w:rsidR="00E75A7B" w:rsidRPr="0054737D">
        <w:rPr>
          <w:sz w:val="28"/>
          <w:szCs w:val="28"/>
        </w:rPr>
        <w:t>233,3</w:t>
      </w:r>
      <w:r w:rsidRPr="0054737D">
        <w:rPr>
          <w:sz w:val="28"/>
          <w:szCs w:val="28"/>
        </w:rPr>
        <w:t xml:space="preserve"> млн. рублей </w:t>
      </w:r>
    </w:p>
    <w:p w:rsidR="008C145D" w:rsidRPr="0054737D" w:rsidRDefault="008C145D" w:rsidP="00191EF9">
      <w:pPr>
        <w:keepNext/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 Расширение доступа к финансовым ресурсам:</w:t>
      </w:r>
    </w:p>
    <w:p w:rsidR="008C145D" w:rsidRPr="0054737D" w:rsidRDefault="00AC46C3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</w:t>
      </w:r>
      <w:r w:rsidR="008C145D" w:rsidRPr="0054737D">
        <w:rPr>
          <w:sz w:val="28"/>
          <w:szCs w:val="28"/>
        </w:rPr>
        <w:t>ероприятие 1.1. Содействие в привлечении финансирования для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организаций поселения из внешних источников, включая государственные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программы Российской Федерации, институтов развития,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кредитно-финансовых организаций путем консультирования о возможных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 xml:space="preserve">источниках, помощи в подготовке заявок и т.д.; </w:t>
      </w:r>
    </w:p>
    <w:p w:rsidR="008C145D" w:rsidRPr="0054737D" w:rsidRDefault="00AC46C3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</w:t>
      </w:r>
      <w:r w:rsidR="008C145D" w:rsidRPr="0054737D">
        <w:rPr>
          <w:sz w:val="28"/>
          <w:szCs w:val="28"/>
        </w:rPr>
        <w:t xml:space="preserve">ероприятие </w:t>
      </w:r>
      <w:r w:rsidR="00450E25" w:rsidRPr="0054737D">
        <w:rPr>
          <w:sz w:val="28"/>
          <w:szCs w:val="28"/>
        </w:rPr>
        <w:t>1</w:t>
      </w:r>
      <w:r w:rsidR="008C145D" w:rsidRPr="0054737D">
        <w:rPr>
          <w:sz w:val="28"/>
          <w:szCs w:val="28"/>
        </w:rPr>
        <w:t>.</w:t>
      </w:r>
      <w:r w:rsidR="00450E25" w:rsidRPr="0054737D">
        <w:rPr>
          <w:sz w:val="28"/>
          <w:szCs w:val="28"/>
        </w:rPr>
        <w:t>2</w:t>
      </w:r>
      <w:r w:rsidR="008C145D" w:rsidRPr="0054737D">
        <w:rPr>
          <w:sz w:val="28"/>
          <w:szCs w:val="28"/>
        </w:rPr>
        <w:t>.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предпринимательства Октябрьского района;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Задача 2. Система работ по улучшению инвестиционного климата: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Мероприятие 2.1. Взаимодействие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 Агентством инвестиционного развития Ростовской области, Торгово-промышленной палатой Ростовской области,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Региональной корпорацией развития Ростовской области путем заключения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соглашений о сотрудничестве;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Мероприятие 2.2. Взаимодействие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 Агентством стратегических инициатив</w:t>
      </w:r>
      <w:r w:rsidR="008C145D" w:rsidRPr="0054737D">
        <w:t xml:space="preserve"> </w:t>
      </w:r>
      <w:r w:rsidR="008C145D" w:rsidRPr="0054737D">
        <w:rPr>
          <w:sz w:val="28"/>
          <w:szCs w:val="28"/>
        </w:rPr>
        <w:t>по формированию благоприятных условий для ведения бизнеса, привлечения инвестиций, повышения эффективности работы управленческих команд.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Задача 3.</w:t>
      </w:r>
      <w:r w:rsidR="008C145D" w:rsidRPr="0054737D">
        <w:rPr>
          <w:b/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Привлечение инвесторов и дальнейшее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сопровождение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инвестиционных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проектов, реализуемых или планируемых к реализации на территории поселения:</w:t>
      </w:r>
    </w:p>
    <w:p w:rsidR="008C145D" w:rsidRPr="0054737D" w:rsidRDefault="0088743E" w:rsidP="00191EF9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8C145D" w:rsidRPr="0054737D">
        <w:rPr>
          <w:rFonts w:ascii="Times New Roman" w:hAnsi="Times New Roman"/>
          <w:sz w:val="28"/>
          <w:szCs w:val="28"/>
        </w:rPr>
        <w:t>Мероприятие 3.1.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8C145D" w:rsidRPr="0054737D">
        <w:rPr>
          <w:rFonts w:ascii="Times New Roman" w:hAnsi="Times New Roman"/>
          <w:sz w:val="28"/>
          <w:szCs w:val="28"/>
        </w:rPr>
        <w:t>Развитие и позиционирование инвестиционно</w:t>
      </w:r>
      <w:r w:rsidRPr="0054737D">
        <w:rPr>
          <w:rFonts w:ascii="Times New Roman" w:hAnsi="Times New Roman"/>
          <w:sz w:val="28"/>
          <w:szCs w:val="28"/>
        </w:rPr>
        <w:t xml:space="preserve"> </w:t>
      </w:r>
      <w:r w:rsidR="008C145D" w:rsidRPr="0054737D">
        <w:rPr>
          <w:rFonts w:ascii="Times New Roman" w:hAnsi="Times New Roman"/>
          <w:sz w:val="28"/>
          <w:szCs w:val="28"/>
        </w:rPr>
        <w:t>привлекательных территорий.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Задача 4.</w:t>
      </w:r>
      <w:r w:rsidR="008C145D" w:rsidRPr="0054737D">
        <w:rPr>
          <w:b/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Сокращение административных барьеров для инвесторов: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Мероприятие 4.1.</w:t>
      </w: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100%-ное достижение показателей целевых моделей улучшения инвестиционного климата.</w:t>
      </w:r>
      <w:r w:rsidRPr="0054737D">
        <w:rPr>
          <w:b/>
          <w:sz w:val="28"/>
          <w:szCs w:val="28"/>
        </w:rPr>
        <w:t xml:space="preserve"> 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Стратегическая проектная инициатива.</w:t>
      </w:r>
    </w:p>
    <w:p w:rsidR="008C145D" w:rsidRPr="0054737D" w:rsidRDefault="005E3A84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Красюков</w:t>
      </w:r>
      <w:r w:rsidR="008C145D" w:rsidRPr="0054737D">
        <w:rPr>
          <w:sz w:val="28"/>
          <w:szCs w:val="28"/>
        </w:rPr>
        <w:t>ское сельское поселение - центр привлечения инвестиций и</w:t>
      </w:r>
      <w:r w:rsidR="0088743E"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внедрения инноваций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лидерства в применении инструментов инвестиционно-финансового развития и инновационных методов.</w:t>
      </w:r>
    </w:p>
    <w:p w:rsidR="008C145D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C145D" w:rsidRPr="0054737D">
        <w:rPr>
          <w:sz w:val="28"/>
          <w:szCs w:val="28"/>
        </w:rPr>
        <w:t>Основные параметры:</w:t>
      </w:r>
    </w:p>
    <w:p w:rsidR="008C145D" w:rsidRPr="0054737D" w:rsidRDefault="008C145D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Стимулирование размещения инвестиционных проектов в каждом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населенном пункте поселения.</w:t>
      </w:r>
    </w:p>
    <w:p w:rsidR="008C145D" w:rsidRPr="0054737D" w:rsidRDefault="008C145D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Приоритетное направление – реализация инвестиционных проектов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малого и среднего бизнеса. </w:t>
      </w:r>
    </w:p>
    <w:p w:rsidR="008C145D" w:rsidRPr="0054737D" w:rsidRDefault="008C145D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Стимулирование внедрения современных инвестиционно-финансовых механизмов и инструментов.</w:t>
      </w:r>
    </w:p>
    <w:p w:rsidR="008C145D" w:rsidRPr="0054737D" w:rsidRDefault="008C145D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информационной среды стимулирования инвестиционного</w:t>
      </w:r>
    </w:p>
    <w:p w:rsidR="008C145D" w:rsidRPr="0054737D" w:rsidRDefault="008C145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развития.</w:t>
      </w:r>
    </w:p>
    <w:p w:rsidR="000C4F33" w:rsidRPr="0054737D" w:rsidRDefault="000C4F33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суммарного объема инвестиций в основной капитал</w:t>
      </w:r>
      <w:r w:rsidRPr="0054737D">
        <w:t xml:space="preserve"> </w:t>
      </w:r>
      <w:r w:rsidRPr="0054737D">
        <w:rPr>
          <w:sz w:val="28"/>
          <w:szCs w:val="28"/>
        </w:rPr>
        <w:t xml:space="preserve">за счет всех источников финансирования до </w:t>
      </w:r>
      <w:r w:rsidR="00C76147" w:rsidRPr="0054737D">
        <w:rPr>
          <w:sz w:val="28"/>
          <w:szCs w:val="28"/>
        </w:rPr>
        <w:t>301,9</w:t>
      </w:r>
      <w:r w:rsidRPr="0054737D">
        <w:rPr>
          <w:sz w:val="28"/>
          <w:szCs w:val="28"/>
        </w:rPr>
        <w:t xml:space="preserve"> млн руб. к 2030 г;</w:t>
      </w:r>
    </w:p>
    <w:p w:rsidR="000C4F33" w:rsidRPr="0054737D" w:rsidRDefault="000C4F33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Отношение суммарного за 2019-2030 годы объема инвестиций в основной капитал за счет всех источников финансирования к суммарному обороту предприятий за этот же период (нарастающим итогом) не менее 10%. </w:t>
      </w:r>
    </w:p>
    <w:p w:rsidR="000C4F33" w:rsidRPr="0054737D" w:rsidRDefault="000C4F33" w:rsidP="00191EF9">
      <w:pPr>
        <w:numPr>
          <w:ilvl w:val="0"/>
          <w:numId w:val="1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не менее 1</w:t>
      </w:r>
      <w:r w:rsidR="0053007E" w:rsidRPr="0054737D">
        <w:rPr>
          <w:sz w:val="28"/>
          <w:szCs w:val="28"/>
        </w:rPr>
        <w:t>19</w:t>
      </w:r>
      <w:r w:rsidRPr="0054737D">
        <w:rPr>
          <w:sz w:val="28"/>
          <w:szCs w:val="28"/>
        </w:rPr>
        <w:t xml:space="preserve"> новых рабочих мест (2019-2030 годы).</w:t>
      </w:r>
    </w:p>
    <w:p w:rsidR="00283563" w:rsidRPr="0054737D" w:rsidRDefault="00283563" w:rsidP="00191EF9">
      <w:pPr>
        <w:suppressAutoHyphens/>
        <w:ind w:firstLine="709"/>
        <w:jc w:val="both"/>
        <w:rPr>
          <w:sz w:val="28"/>
          <w:szCs w:val="28"/>
        </w:rPr>
      </w:pPr>
    </w:p>
    <w:p w:rsidR="0088743E" w:rsidRPr="0054737D" w:rsidRDefault="0088743E" w:rsidP="00191EF9">
      <w:pPr>
        <w:pStyle w:val="2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94" w:name="_Toc143506340"/>
      <w:r w:rsidRPr="0054737D">
        <w:rPr>
          <w:rFonts w:ascii="Times New Roman" w:hAnsi="Times New Roman"/>
          <w:b/>
          <w:color w:val="auto"/>
          <w:sz w:val="28"/>
          <w:szCs w:val="28"/>
        </w:rPr>
        <w:t>3.2. Стратегическое направление: Развитие человеческого капитала и социальной сферы.</w:t>
      </w:r>
      <w:bookmarkEnd w:id="94"/>
    </w:p>
    <w:p w:rsidR="0088743E" w:rsidRPr="0054737D" w:rsidRDefault="0088743E" w:rsidP="002F57C6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95" w:name="_Toc99910009"/>
      <w:bookmarkStart w:id="96" w:name="_Toc103855436"/>
      <w:bookmarkStart w:id="97" w:name="_Toc103855661"/>
      <w:bookmarkStart w:id="98" w:name="_Toc143506341"/>
      <w:r w:rsidRPr="0054737D">
        <w:rPr>
          <w:rFonts w:ascii="Times New Roman" w:hAnsi="Times New Roman"/>
          <w:color w:val="auto"/>
          <w:sz w:val="28"/>
          <w:szCs w:val="28"/>
        </w:rPr>
        <w:t xml:space="preserve">3.2.1. Демографический потенциал и трудовые ресурсы </w:t>
      </w:r>
      <w:bookmarkEnd w:id="95"/>
      <w:bookmarkEnd w:id="96"/>
      <w:bookmarkEnd w:id="97"/>
      <w:r w:rsidR="002F57C6" w:rsidRPr="0054737D">
        <w:rPr>
          <w:rFonts w:ascii="Times New Roman" w:hAnsi="Times New Roman"/>
          <w:color w:val="auto"/>
          <w:sz w:val="28"/>
          <w:szCs w:val="28"/>
        </w:rPr>
        <w:br/>
        <w:t>К</w:t>
      </w:r>
      <w:r w:rsidR="006B209B" w:rsidRPr="0054737D">
        <w:rPr>
          <w:rFonts w:ascii="Times New Roman" w:hAnsi="Times New Roman"/>
          <w:color w:val="auto"/>
          <w:sz w:val="28"/>
          <w:szCs w:val="28"/>
        </w:rPr>
        <w:t>расюковского</w:t>
      </w:r>
      <w:r w:rsidRPr="0054737D">
        <w:rPr>
          <w:rFonts w:ascii="Times New Roman" w:hAnsi="Times New Roman"/>
          <w:color w:val="auto"/>
          <w:sz w:val="28"/>
          <w:szCs w:val="28"/>
        </w:rPr>
        <w:t xml:space="preserve"> сельского поселения</w:t>
      </w:r>
      <w:bookmarkEnd w:id="98"/>
    </w:p>
    <w:p w:rsidR="00AC46C3" w:rsidRPr="0054737D" w:rsidRDefault="00AC46C3" w:rsidP="00191EF9">
      <w:pPr>
        <w:ind w:firstLine="709"/>
      </w:pPr>
    </w:p>
    <w:p w:rsidR="00115EFF" w:rsidRPr="0054737D" w:rsidRDefault="00AC46C3" w:rsidP="00191EF9">
      <w:pPr>
        <w:ind w:firstLine="709"/>
      </w:pPr>
      <w:r w:rsidRPr="0054737D">
        <w:rPr>
          <w:sz w:val="28"/>
          <w:szCs w:val="28"/>
        </w:rPr>
        <w:t>Состояние и тенденции развития</w:t>
      </w:r>
    </w:p>
    <w:p w:rsidR="00046939" w:rsidRPr="0054737D" w:rsidRDefault="0004693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Одним из важнейших факторов, обеспечивающих конкурентоспособность поселений, является наличие достаточного количества трудовых ресурсов, что, в свою очередь, зависит от демографической ситуации.</w:t>
      </w:r>
    </w:p>
    <w:p w:rsidR="00046939" w:rsidRPr="0054737D" w:rsidRDefault="0004693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Демографическая ситуация, сложившаяся в поселении на момент разработки Стратегии развития, характеризуется средним уровнем рождаемости, не обеспечивающим простого воспроизводства населения, высоким уровнем смертности, особенно мужчин в трудоспособном возрасте, отрицательным балансом миграционного потенциала. </w:t>
      </w:r>
    </w:p>
    <w:p w:rsidR="00046939" w:rsidRPr="0054737D" w:rsidRDefault="0004693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Численность населения на 01.01.2022 года составляет </w:t>
      </w:r>
      <w:r w:rsidR="001673A0" w:rsidRPr="0054737D">
        <w:rPr>
          <w:sz w:val="28"/>
          <w:szCs w:val="28"/>
        </w:rPr>
        <w:t>7320</w:t>
      </w:r>
      <w:r w:rsidRPr="0054737D">
        <w:rPr>
          <w:sz w:val="28"/>
          <w:szCs w:val="28"/>
        </w:rPr>
        <w:t xml:space="preserve"> человека.</w:t>
      </w:r>
    </w:p>
    <w:p w:rsidR="00AC46C3" w:rsidRPr="0054737D" w:rsidRDefault="00AC46C3" w:rsidP="00191EF9">
      <w:pPr>
        <w:ind w:firstLine="709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 11</w:t>
      </w:r>
    </w:p>
    <w:p w:rsidR="00046939" w:rsidRPr="0054737D" w:rsidRDefault="00046939" w:rsidP="00191EF9">
      <w:pPr>
        <w:ind w:firstLine="709"/>
        <w:contextualSpacing/>
        <w:jc w:val="both"/>
        <w:rPr>
          <w:sz w:val="28"/>
          <w:szCs w:val="28"/>
        </w:rPr>
      </w:pPr>
    </w:p>
    <w:p w:rsidR="00115EFF" w:rsidRPr="0054737D" w:rsidRDefault="00046939" w:rsidP="00191EF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Динамика численности населения </w:t>
      </w:r>
    </w:p>
    <w:p w:rsidR="00115EFF" w:rsidRPr="0054737D" w:rsidRDefault="00046939" w:rsidP="00191EF9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Красюковского сельского поселения</w:t>
      </w:r>
      <w:r w:rsidR="00915A2D" w:rsidRPr="0054737D">
        <w:rPr>
          <w:sz w:val="28"/>
          <w:szCs w:val="28"/>
        </w:rPr>
        <w:t xml:space="preserve"> </w:t>
      </w:r>
    </w:p>
    <w:p w:rsidR="00115EFF" w:rsidRPr="0054737D" w:rsidRDefault="00115EFF" w:rsidP="00115EFF">
      <w:pPr>
        <w:ind w:firstLine="900"/>
        <w:contextualSpacing/>
        <w:jc w:val="right"/>
        <w:rPr>
          <w:sz w:val="28"/>
          <w:szCs w:val="28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1"/>
        <w:gridCol w:w="1330"/>
        <w:gridCol w:w="676"/>
        <w:gridCol w:w="708"/>
        <w:gridCol w:w="708"/>
        <w:gridCol w:w="708"/>
        <w:gridCol w:w="708"/>
        <w:gridCol w:w="806"/>
        <w:gridCol w:w="806"/>
        <w:gridCol w:w="806"/>
      </w:tblGrid>
      <w:tr w:rsidR="002836CF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Показатели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Ед. измерения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</w:t>
            </w:r>
          </w:p>
        </w:tc>
      </w:tr>
      <w:tr w:rsidR="00115EFF" w:rsidRPr="0054737D" w:rsidTr="00915A2D">
        <w:tc>
          <w:tcPr>
            <w:tcW w:w="9617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15EFF" w:rsidRPr="0054737D" w:rsidRDefault="00115EFF" w:rsidP="00115EFF">
            <w:pPr>
              <w:ind w:hanging="25"/>
              <w:contextualSpacing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Численность населения на 1 января текущего года</w:t>
            </w:r>
          </w:p>
        </w:tc>
      </w:tr>
      <w:tr w:rsidR="002836CF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Все население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DF4733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15A2D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 1 января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человек 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6672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6577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6552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6560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6547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6436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6400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5A2D" w:rsidRPr="0054737D" w:rsidRDefault="00915A2D" w:rsidP="00915A2D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6353</w:t>
            </w:r>
          </w:p>
        </w:tc>
      </w:tr>
      <w:tr w:rsidR="002836CF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Число родившихся (без мертворожденных)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человек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6CF" w:rsidRPr="0054737D" w:rsidRDefault="002836CF" w:rsidP="002836CF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71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79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52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67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59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53</w:t>
            </w:r>
          </w:p>
        </w:tc>
      </w:tr>
      <w:tr w:rsidR="002836CF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lastRenderedPageBreak/>
              <w:t>Число умерших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человек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94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98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7A49A0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109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0D0B57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87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0D0B57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106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36CF" w:rsidRPr="0054737D" w:rsidRDefault="002836CF" w:rsidP="000D0B57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149</w:t>
            </w:r>
          </w:p>
        </w:tc>
      </w:tr>
      <w:tr w:rsidR="002836CF" w:rsidRPr="0054737D" w:rsidTr="00915A2D">
        <w:tc>
          <w:tcPr>
            <w:tcW w:w="2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Общий коэффициент естественного прироста (убыли)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ind w:hanging="25"/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промилле</w:t>
            </w:r>
          </w:p>
        </w:tc>
        <w:tc>
          <w:tcPr>
            <w:tcW w:w="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-0.2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-1.8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-2.1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-2.3</w:t>
            </w:r>
          </w:p>
        </w:tc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-8.8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-3.2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-7.3</w:t>
            </w:r>
          </w:p>
        </w:tc>
        <w:tc>
          <w:tcPr>
            <w:tcW w:w="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836CF" w:rsidRPr="0054737D" w:rsidRDefault="002836CF" w:rsidP="002836C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-15.2</w:t>
            </w:r>
          </w:p>
        </w:tc>
      </w:tr>
    </w:tbl>
    <w:p w:rsidR="00046939" w:rsidRPr="0054737D" w:rsidRDefault="00046939" w:rsidP="00115EFF">
      <w:pPr>
        <w:contextualSpacing/>
        <w:jc w:val="both"/>
        <w:rPr>
          <w:sz w:val="28"/>
          <w:szCs w:val="28"/>
        </w:rPr>
      </w:pPr>
    </w:p>
    <w:p w:rsidR="00046939" w:rsidRPr="0054737D" w:rsidRDefault="0004693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Основной причиной снижения численности населения поселения является естественная убыль. Смертность превышает рождаемость более чем в 3 раза. В 2021 годы в расчете на 1000 населения рождаемость в поселении составляла человека </w:t>
      </w:r>
      <w:r w:rsidR="00712FBF" w:rsidRPr="0054737D">
        <w:rPr>
          <w:sz w:val="28"/>
          <w:szCs w:val="28"/>
        </w:rPr>
        <w:t>8,4</w:t>
      </w:r>
      <w:r w:rsidRPr="0054737D">
        <w:rPr>
          <w:sz w:val="28"/>
          <w:szCs w:val="28"/>
        </w:rPr>
        <w:t xml:space="preserve"> чел. уровень смертности </w:t>
      </w:r>
      <w:r w:rsidR="00712FBF" w:rsidRPr="0054737D">
        <w:rPr>
          <w:sz w:val="28"/>
          <w:szCs w:val="28"/>
        </w:rPr>
        <w:t>2</w:t>
      </w:r>
      <w:r w:rsidR="00AA7912" w:rsidRPr="0054737D">
        <w:rPr>
          <w:sz w:val="28"/>
          <w:szCs w:val="28"/>
        </w:rPr>
        <w:t>3,6</w:t>
      </w:r>
      <w:r w:rsidR="00712FBF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человека, а естественная убыль – </w:t>
      </w:r>
      <w:r w:rsidR="00712FBF" w:rsidRPr="0054737D">
        <w:rPr>
          <w:sz w:val="28"/>
          <w:szCs w:val="28"/>
        </w:rPr>
        <w:t>15,2</w:t>
      </w:r>
      <w:r w:rsidRPr="0054737D">
        <w:rPr>
          <w:sz w:val="28"/>
          <w:szCs w:val="28"/>
        </w:rPr>
        <w:t xml:space="preserve"> человек. </w:t>
      </w:r>
    </w:p>
    <w:p w:rsidR="00046939" w:rsidRPr="0054737D" w:rsidRDefault="0004693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Количественное сокращение численности населения приводит к снижению уровня жизни и замедлению темпов экономического роста в депопуляционных территориях (стабильное сокращение численности населения). </w:t>
      </w:r>
      <w:r w:rsidRPr="0054737D">
        <w:rPr>
          <w:sz w:val="28"/>
          <w:szCs w:val="28"/>
        </w:rPr>
        <w:br/>
        <w:t xml:space="preserve"> Критерий растущей численности населения в настоящее время является индикатором привлекательности территории для проживания и развития человека в условиях усиливающейся конкурентной борьбы.</w:t>
      </w:r>
    </w:p>
    <w:p w:rsidR="00046939" w:rsidRPr="0054737D" w:rsidRDefault="00EE24DD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</w:t>
      </w:r>
      <w:r w:rsidR="00046939" w:rsidRPr="0054737D">
        <w:rPr>
          <w:sz w:val="28"/>
          <w:szCs w:val="28"/>
        </w:rPr>
        <w:t xml:space="preserve">иссия, цель, направления, задачи Стратегии и комплексы </w:t>
      </w:r>
    </w:p>
    <w:p w:rsidR="00046939" w:rsidRPr="0054737D" w:rsidRDefault="00EE24DD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Мероприятия</w:t>
      </w:r>
      <w:r w:rsidR="00046939" w:rsidRPr="0054737D">
        <w:rPr>
          <w:sz w:val="28"/>
          <w:szCs w:val="28"/>
        </w:rPr>
        <w:t>, формируемые в рамках ее р</w:t>
      </w:r>
      <w:r w:rsidRPr="0054737D">
        <w:rPr>
          <w:sz w:val="28"/>
          <w:szCs w:val="28"/>
        </w:rPr>
        <w:t xml:space="preserve">еализации, должны обеспечивать </w:t>
      </w:r>
      <w:r w:rsidR="00046939" w:rsidRPr="0054737D">
        <w:rPr>
          <w:sz w:val="28"/>
          <w:szCs w:val="28"/>
        </w:rPr>
        <w:t>создание комфортных условий для жизни и рост численности населения Красюковского сельского поселения.</w:t>
      </w:r>
    </w:p>
    <w:p w:rsidR="00EE24DD" w:rsidRPr="0054737D" w:rsidRDefault="00EE24DD" w:rsidP="00191EF9">
      <w:pPr>
        <w:ind w:firstLine="709"/>
        <w:contextualSpacing/>
        <w:jc w:val="both"/>
        <w:rPr>
          <w:sz w:val="28"/>
          <w:szCs w:val="28"/>
        </w:rPr>
      </w:pPr>
    </w:p>
    <w:p w:rsidR="0088743E" w:rsidRPr="0054737D" w:rsidRDefault="0088743E" w:rsidP="00191EF9">
      <w:pPr>
        <w:tabs>
          <w:tab w:val="left" w:pos="709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Состояние и тенденции развития</w:t>
      </w:r>
    </w:p>
    <w:p w:rsidR="00046939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Демографическая ситуация на территории поселения по численности постоянного населения с 2018 по 2021 годы остается на уровне и характеризуется приростом миграционного притока. В прошедшие годы наметилась тенденция к ухудшению динамики естественной убыли населения, характеризующейся снижением рождаемости и роста смертности.</w:t>
      </w:r>
    </w:p>
    <w:p w:rsidR="0088743E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490375" w:rsidRPr="0054737D" w:rsidRDefault="00490375" w:rsidP="00191EF9">
      <w:pPr>
        <w:numPr>
          <w:ilvl w:val="0"/>
          <w:numId w:val="2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Недостаточность доступного жилья для молодых семей.</w:t>
      </w:r>
    </w:p>
    <w:p w:rsidR="00490375" w:rsidRPr="0054737D" w:rsidRDefault="00490375" w:rsidP="00191EF9">
      <w:pPr>
        <w:suppressAutoHyphens/>
        <w:ind w:firstLine="709"/>
        <w:jc w:val="both"/>
        <w:rPr>
          <w:color w:val="00B050"/>
          <w:sz w:val="28"/>
          <w:szCs w:val="28"/>
        </w:rPr>
      </w:pPr>
      <w:r w:rsidRPr="0054737D">
        <w:rPr>
          <w:sz w:val="28"/>
          <w:szCs w:val="28"/>
        </w:rPr>
        <w:t xml:space="preserve">Жилищная проблема одна из самых важных для молодых семей. Это вызвано и нехваткой жилищного строительства и недоступностью из-за дороговизны жилья на свободном рынке. На конец 2020 года на учете в качестве нуждающихся в жилье состояло </w:t>
      </w:r>
      <w:r w:rsidRPr="0054737D">
        <w:rPr>
          <w:color w:val="000000" w:themeColor="text1"/>
          <w:sz w:val="28"/>
          <w:szCs w:val="28"/>
        </w:rPr>
        <w:t>17 семей.</w:t>
      </w:r>
    </w:p>
    <w:p w:rsidR="00490375" w:rsidRPr="0054737D" w:rsidRDefault="00EE24DD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90375" w:rsidRPr="0054737D">
        <w:rPr>
          <w:sz w:val="28"/>
          <w:szCs w:val="28"/>
        </w:rPr>
        <w:t>Отсутствие устойчивой финансовой базы для содержания семьи.</w:t>
      </w:r>
    </w:p>
    <w:p w:rsidR="00EE24DD" w:rsidRPr="0054737D" w:rsidRDefault="00490375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основной массе молодая семья является низкодоходной, а многие просто находятся за чертой бедности. Не востребованность молодого специалиста на рынке труда, либо низкая зарплата ввиду отсутствия должного опыта работы способствуют ухудшению материального положения молодых семей и сниже</w:t>
      </w:r>
      <w:r w:rsidR="00EE24DD" w:rsidRPr="0054737D">
        <w:rPr>
          <w:sz w:val="28"/>
          <w:szCs w:val="28"/>
        </w:rPr>
        <w:t>нию жизненного уровня в целом.</w:t>
      </w:r>
      <w:r w:rsidR="00E91716" w:rsidRPr="0054737D">
        <w:rPr>
          <w:sz w:val="28"/>
          <w:szCs w:val="28"/>
        </w:rPr>
        <w:t xml:space="preserve"> </w:t>
      </w:r>
    </w:p>
    <w:p w:rsidR="00EE24DD" w:rsidRPr="0054737D" w:rsidRDefault="00490375" w:rsidP="00191EF9">
      <w:pPr>
        <w:pStyle w:val="a5"/>
        <w:numPr>
          <w:ilvl w:val="0"/>
          <w:numId w:val="26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>Снижение ценности института брака среди молодежи</w:t>
      </w:r>
      <w:r w:rsidR="00EE24DD" w:rsidRPr="0054737D">
        <w:rPr>
          <w:sz w:val="28"/>
          <w:szCs w:val="28"/>
        </w:rPr>
        <w:t>.</w:t>
      </w:r>
    </w:p>
    <w:p w:rsidR="00490375" w:rsidRPr="0054737D" w:rsidRDefault="00490375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Молодые семьи откладывают рождение ребенка. Это, вероятно, показатель экономических и социальных процессов нашего общества, </w:t>
      </w:r>
      <w:r w:rsidRPr="0054737D">
        <w:rPr>
          <w:sz w:val="28"/>
          <w:szCs w:val="28"/>
        </w:rPr>
        <w:lastRenderedPageBreak/>
        <w:t>результат постепенной эмансипации женщин. У молодых женщин сегодня очень высока ценность профессиональной самореализации. В сложных социально-экономических условиях характеризующих российское общество, молодые люди, девушки, юноши, продолжают не только мечтать о создании семьи, рождении детей, но и делают определенные репетиционные попытки создания семьи, считая, что в гражданском браке можно проверить свою совместимость, крепость отношений, привязанность, умение совместно решать возникающие проблемы различного характера. И только потом возможно создать крепкую, счастливую семью с обязательной регистрацией брака и рождением законных детей.</w:t>
      </w:r>
    </w:p>
    <w:p w:rsidR="00490375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3</w:t>
      </w:r>
      <w:r w:rsidR="00490375" w:rsidRPr="0054737D">
        <w:rPr>
          <w:sz w:val="28"/>
          <w:szCs w:val="28"/>
        </w:rPr>
        <w:t>. Отсутствие системного подхода к улучшению качества жизни пожилых людей.</w:t>
      </w:r>
    </w:p>
    <w:p w:rsidR="00490375" w:rsidRPr="0054737D" w:rsidRDefault="00490375" w:rsidP="00116ABF">
      <w:pPr>
        <w:suppressAutoHyphens/>
        <w:ind w:firstLine="709"/>
        <w:jc w:val="both"/>
        <w:rPr>
          <w:sz w:val="20"/>
          <w:szCs w:val="20"/>
        </w:rPr>
      </w:pPr>
      <w:r w:rsidRPr="0054737D">
        <w:rPr>
          <w:sz w:val="28"/>
          <w:szCs w:val="28"/>
        </w:rPr>
        <w:t xml:space="preserve"> Повсеместно наблюдается старение населения – рост доли лиц пожилого возраста. Наиболее характерными социальными рисками пожилых граждан являются: бедность и материальное неблагополучие; ухудшение здоровья и риск преждевременной смерти; риск социальной изолированности (ненужности обществу); утрата родственных связей.</w:t>
      </w:r>
    </w:p>
    <w:p w:rsidR="00490375" w:rsidRPr="0054737D" w:rsidRDefault="00490375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490375" w:rsidRPr="0054737D" w:rsidRDefault="00490375" w:rsidP="00116ABF">
      <w:pPr>
        <w:numPr>
          <w:ilvl w:val="0"/>
          <w:numId w:val="2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Рост темпов миграции населения.</w:t>
      </w:r>
    </w:p>
    <w:p w:rsidR="00490375" w:rsidRPr="0054737D" w:rsidRDefault="00490375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Миграция один из важнейших регуляторов численности трудоспособного населения, который стимулирует здоровую конкуренцию на рынке </w:t>
      </w:r>
      <w:hyperlink r:id="rId12" w:tooltip="Рабочая сила" w:history="1">
        <w:r w:rsidRPr="0054737D">
          <w:rPr>
            <w:sz w:val="28"/>
            <w:szCs w:val="28"/>
          </w:rPr>
          <w:t>рабочей силы</w:t>
        </w:r>
      </w:hyperlink>
      <w:r w:rsidRPr="0054737D">
        <w:rPr>
          <w:sz w:val="28"/>
          <w:szCs w:val="28"/>
        </w:rPr>
        <w:t>. Мобильность трудовых ресурсов требует как увеличения количества рабочих мест, так и расширения рынка жилья.</w:t>
      </w:r>
    </w:p>
    <w:p w:rsidR="00490375" w:rsidRPr="0054737D" w:rsidRDefault="00490375" w:rsidP="00116ABF">
      <w:pPr>
        <w:numPr>
          <w:ilvl w:val="0"/>
          <w:numId w:val="2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доли граждан ведущих здоровый образ жизни</w:t>
      </w:r>
    </w:p>
    <w:p w:rsidR="00490375" w:rsidRPr="0054737D" w:rsidRDefault="00490375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Развитие системы здравоохранения и формирование системы профилактики заболеваний, через развитие физической культурой и спортом, формирование установок на ведение здорового образа жизни.</w:t>
      </w:r>
    </w:p>
    <w:p w:rsidR="00490375" w:rsidRPr="0054737D" w:rsidRDefault="00490375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Система целей и механизм реализации.</w:t>
      </w:r>
    </w:p>
    <w:p w:rsidR="00490375" w:rsidRPr="0054737D" w:rsidRDefault="00490375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Динамическая цель.</w:t>
      </w:r>
    </w:p>
    <w:p w:rsidR="0088743E" w:rsidRPr="0054737D" w:rsidRDefault="00CF1B13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Изменение</w:t>
      </w:r>
      <w:r w:rsidR="0088743E" w:rsidRPr="0054737D">
        <w:rPr>
          <w:sz w:val="28"/>
          <w:szCs w:val="28"/>
        </w:rPr>
        <w:t xml:space="preserve"> численности населения</w:t>
      </w:r>
      <w:r w:rsidR="005E3A84" w:rsidRPr="0054737D">
        <w:rPr>
          <w:sz w:val="28"/>
          <w:szCs w:val="28"/>
        </w:rPr>
        <w:t xml:space="preserve"> Красюков</w:t>
      </w:r>
      <w:r w:rsidR="0088743E" w:rsidRPr="0054737D">
        <w:rPr>
          <w:sz w:val="28"/>
          <w:szCs w:val="28"/>
        </w:rPr>
        <w:t>ского сельского поселения.</w:t>
      </w:r>
    </w:p>
    <w:p w:rsidR="0088743E" w:rsidRPr="0054737D" w:rsidRDefault="0088743E" w:rsidP="00116ABF">
      <w:pPr>
        <w:numPr>
          <w:ilvl w:val="0"/>
          <w:numId w:val="2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</w:t>
      </w:r>
      <w:r w:rsidR="001673A0" w:rsidRPr="0054737D">
        <w:rPr>
          <w:sz w:val="28"/>
          <w:szCs w:val="28"/>
        </w:rPr>
        <w:t>7,3</w:t>
      </w:r>
      <w:r w:rsidRPr="0054737D">
        <w:rPr>
          <w:sz w:val="28"/>
          <w:szCs w:val="28"/>
        </w:rPr>
        <w:t xml:space="preserve"> тысяч человек</w:t>
      </w:r>
    </w:p>
    <w:p w:rsidR="0088743E" w:rsidRPr="0054737D" w:rsidRDefault="0088743E" w:rsidP="00116ABF">
      <w:pPr>
        <w:numPr>
          <w:ilvl w:val="0"/>
          <w:numId w:val="2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</w:t>
      </w:r>
      <w:r w:rsidR="00490375" w:rsidRPr="0054737D">
        <w:rPr>
          <w:sz w:val="28"/>
          <w:szCs w:val="28"/>
        </w:rPr>
        <w:t>7</w:t>
      </w:r>
      <w:r w:rsidR="00CF1B13" w:rsidRPr="0054737D">
        <w:rPr>
          <w:sz w:val="28"/>
          <w:szCs w:val="28"/>
        </w:rPr>
        <w:t>,1</w:t>
      </w:r>
      <w:r w:rsidRPr="0054737D">
        <w:t xml:space="preserve"> </w:t>
      </w:r>
      <w:r w:rsidRPr="0054737D">
        <w:rPr>
          <w:sz w:val="28"/>
          <w:szCs w:val="28"/>
        </w:rPr>
        <w:t>тысяч человек</w:t>
      </w:r>
    </w:p>
    <w:p w:rsidR="0088743E" w:rsidRPr="0054737D" w:rsidRDefault="0088743E" w:rsidP="00116ABF">
      <w:pPr>
        <w:numPr>
          <w:ilvl w:val="0"/>
          <w:numId w:val="28"/>
        </w:numPr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</w:t>
      </w:r>
      <w:r w:rsidR="00CF1B13" w:rsidRPr="0054737D">
        <w:rPr>
          <w:sz w:val="28"/>
          <w:szCs w:val="28"/>
        </w:rPr>
        <w:t>6</w:t>
      </w:r>
      <w:r w:rsidR="00490375" w:rsidRPr="0054737D">
        <w:rPr>
          <w:sz w:val="28"/>
          <w:szCs w:val="28"/>
        </w:rPr>
        <w:t>,</w:t>
      </w:r>
      <w:r w:rsidR="00CF1B13" w:rsidRPr="0054737D">
        <w:rPr>
          <w:sz w:val="28"/>
          <w:szCs w:val="28"/>
        </w:rPr>
        <w:t>8</w:t>
      </w:r>
      <w:r w:rsidRPr="0054737D">
        <w:rPr>
          <w:sz w:val="28"/>
          <w:szCs w:val="28"/>
        </w:rPr>
        <w:t xml:space="preserve"> тысяч человек</w:t>
      </w:r>
    </w:p>
    <w:p w:rsidR="0088743E" w:rsidRPr="0054737D" w:rsidRDefault="0088743E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цель.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Создание тенденции устойчивого миграционного прироста трудоспособного населения.</w:t>
      </w:r>
      <w:r w:rsidR="0088743E" w:rsidRPr="0054737D">
        <w:br/>
      </w:r>
      <w:r w:rsidR="0088743E" w:rsidRPr="0054737D">
        <w:rPr>
          <w:sz w:val="28"/>
          <w:szCs w:val="28"/>
        </w:rPr>
        <w:t>Приоритетные задачи и мероприятия: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Задача 1. Формирование доступного жилищного фонда:</w:t>
      </w:r>
    </w:p>
    <w:p w:rsidR="0088743E" w:rsidRPr="0054737D" w:rsidRDefault="0088743E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выделение дополнительных земельных участков для развития комплексного жилищного строительства; 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1.1. Развитие коммунальной инфраструктуры в населенных пунктах поселения, планируемых под застройку;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Задача 2. Обеспечение устойчивой финансовой базы молодых семей: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2.1. Региональный материнский капитал;</w:t>
      </w:r>
    </w:p>
    <w:p w:rsidR="0088743E" w:rsidRPr="0054737D" w:rsidRDefault="0088743E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Мероприятие 2.2. Единовременная денежная выплата семьям в связи с рождением одновременно трех и более детей;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2.3. Пособие на ребенка малоимущим семьям;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2.4. Ежемесячная денежная выплата на третьего ребенка или последующих детей;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2.5. Ежемесячная денежная выплата на детей из многодетных семей;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2.6. Ежемесячная денежная выплата на детей первого-второго года жизни для приобретения специальных молочных продуктов детского питания;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2.7. Ежемесячная денежная выплата на полноценное питание беременным женщинам, кормящим матерям и детям до трех лет из малоимущих семей;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Задача 3. Создание условий для осуществления трудовой деятельности женщин имеющих детей: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3.1. Обеспечение доступности дошкольного образования для детей в возрасте полутора до трех лет (100% к 2024 году);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3.2. Реализация Ростовского областного Трехстороннего соглашения в части создания условий для работников с детьми и оказания содействия беременным женщинам;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3.3. Повышение уровня доступности и открытости информации о мерах государственной поддержи семьи, материнства и детства в Ростовской области.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Задача 4. Пропаганда статуса семьи, формирование в сознании молодежи ориентации на многодетную семью: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4.1. Проведение общественных мероприятий, направленных на пропаганду семейных ценностей, формирование ориентации у молодежи на более раннее рождение первого ребёнка (конкурс будущих мам "Мадонна", День семьи, любви и верности);</w:t>
      </w:r>
    </w:p>
    <w:p w:rsidR="0088743E" w:rsidRPr="0054737D" w:rsidRDefault="0088743E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4.2. Создание для всех категорий и групп населения условий для занятий физической культурой и спортом, массовым спортом. 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Задача 5. Жизнесберегающий подход - активное долголетие: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 xml:space="preserve">Мероприятие 5.1. Увеличение доли граждан, ведущих здоровый образ жизни, а также доведение до </w:t>
      </w:r>
      <w:r w:rsidR="000D0B57" w:rsidRPr="0054737D">
        <w:rPr>
          <w:sz w:val="28"/>
          <w:szCs w:val="28"/>
        </w:rPr>
        <w:t>56% в</w:t>
      </w:r>
      <w:r w:rsidR="00A53DF5"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2024 году, доли граждан систематически занимающихся физической культурой и спортом;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5.2. Формирование системы мотивации граждан к здоровому образу жизни, включая здоровое питание и отказ от вредных привычек.</w:t>
      </w:r>
    </w:p>
    <w:p w:rsidR="0088743E" w:rsidRPr="0054737D" w:rsidRDefault="0088743E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инициатива.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5E3A84" w:rsidRPr="0054737D">
        <w:rPr>
          <w:sz w:val="28"/>
          <w:szCs w:val="28"/>
        </w:rPr>
        <w:t>Красюков</w:t>
      </w:r>
      <w:r w:rsidR="0088743E" w:rsidRPr="0054737D">
        <w:rPr>
          <w:sz w:val="28"/>
          <w:szCs w:val="28"/>
        </w:rPr>
        <w:t>ское сельское поселение - цент</w:t>
      </w:r>
      <w:r w:rsidR="00EE24DD" w:rsidRPr="0054737D">
        <w:rPr>
          <w:sz w:val="28"/>
          <w:szCs w:val="28"/>
        </w:rPr>
        <w:t xml:space="preserve">р притяжения трудовых ресурсов. </w:t>
      </w:r>
      <w:r w:rsidR="0088743E" w:rsidRPr="0054737D">
        <w:rPr>
          <w:sz w:val="28"/>
          <w:szCs w:val="28"/>
        </w:rPr>
        <w:t>Возможности: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-с</w:t>
      </w:r>
      <w:r w:rsidR="0088743E" w:rsidRPr="0054737D">
        <w:rPr>
          <w:sz w:val="28"/>
          <w:szCs w:val="28"/>
        </w:rPr>
        <w:t>оздание условий для привлечения в поселение молодого, трудоспособного населения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Основные параметры:</w:t>
      </w:r>
    </w:p>
    <w:p w:rsidR="0088743E" w:rsidRPr="0054737D" w:rsidRDefault="00E91716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</w:t>
      </w:r>
      <w:r w:rsidR="00EE24DD" w:rsidRPr="0054737D">
        <w:rPr>
          <w:sz w:val="28"/>
          <w:szCs w:val="28"/>
        </w:rPr>
        <w:t>- п</w:t>
      </w:r>
      <w:r w:rsidR="0088743E" w:rsidRPr="0054737D">
        <w:rPr>
          <w:sz w:val="28"/>
          <w:szCs w:val="28"/>
        </w:rPr>
        <w:t xml:space="preserve">овышение территориальной трудовой мобильности, минимизация оттока местных трудовых ресурсов: </w:t>
      </w:r>
    </w:p>
    <w:p w:rsidR="0088743E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-</w:t>
      </w:r>
      <w:r w:rsidR="0088743E" w:rsidRPr="0054737D">
        <w:rPr>
          <w:sz w:val="28"/>
          <w:szCs w:val="28"/>
        </w:rPr>
        <w:t>комплексная</w:t>
      </w:r>
      <w:r w:rsidR="0088743E" w:rsidRPr="0054737D">
        <w:rPr>
          <w:sz w:val="28"/>
          <w:szCs w:val="28"/>
          <w:shd w:val="clear" w:color="auto" w:fill="FFFFFF"/>
        </w:rPr>
        <w:t xml:space="preserve"> поддержка специалистов и их семей при переселении и интеграции в социум;</w:t>
      </w:r>
    </w:p>
    <w:p w:rsidR="0088743E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-</w:t>
      </w:r>
      <w:r w:rsidR="0088743E" w:rsidRPr="0054737D">
        <w:rPr>
          <w:sz w:val="28"/>
          <w:szCs w:val="28"/>
        </w:rPr>
        <w:t>сокращение неформальной занятости за счет развития рынка труда, содействия официальному трудоустройству, профессиональному обучению и переобучению незанятых граждан;</w:t>
      </w:r>
    </w:p>
    <w:p w:rsidR="0088743E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-</w:t>
      </w:r>
      <w:r w:rsidR="0088743E" w:rsidRPr="0054737D">
        <w:rPr>
          <w:sz w:val="28"/>
          <w:szCs w:val="28"/>
        </w:rPr>
        <w:t>увеличение рабочих мест, обеспечивающих рациональную структуру экономики, занятость и доходы населения;</w:t>
      </w:r>
    </w:p>
    <w:p w:rsidR="0088743E" w:rsidRPr="0054737D" w:rsidRDefault="00E91716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EE24DD" w:rsidRPr="0054737D">
        <w:rPr>
          <w:sz w:val="28"/>
          <w:szCs w:val="28"/>
        </w:rPr>
        <w:t>-</w:t>
      </w:r>
      <w:r w:rsidR="0088743E" w:rsidRPr="0054737D">
        <w:rPr>
          <w:sz w:val="28"/>
          <w:szCs w:val="28"/>
        </w:rPr>
        <w:t>на основе прогнозирования перспективной кадровой потребности и налаженного взаимодействия системы профессионального образования и работодателей, обеспечение выпуска специалистов, по структуре и уровню профессиональной подготовки соответствующих перспективным потребностям развития поселения.</w:t>
      </w:r>
      <w:bookmarkStart w:id="99" w:name="_Toc99910010"/>
      <w:bookmarkStart w:id="100" w:name="_Toc103855437"/>
      <w:bookmarkStart w:id="101" w:name="_Toc103855662"/>
    </w:p>
    <w:p w:rsidR="0088743E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</w:p>
    <w:p w:rsidR="0088743E" w:rsidRPr="0054737D" w:rsidRDefault="0088743E" w:rsidP="00191EF9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02" w:name="_Toc143506342"/>
      <w:r w:rsidRPr="0054737D">
        <w:rPr>
          <w:rFonts w:ascii="Times New Roman" w:hAnsi="Times New Roman"/>
          <w:color w:val="auto"/>
          <w:sz w:val="28"/>
          <w:szCs w:val="28"/>
        </w:rPr>
        <w:t>3.2.2. Уровень доходов и трудовая занятость населения</w:t>
      </w:r>
      <w:bookmarkEnd w:id="99"/>
      <w:bookmarkEnd w:id="100"/>
      <w:bookmarkEnd w:id="101"/>
      <w:bookmarkEnd w:id="102"/>
    </w:p>
    <w:p w:rsidR="0027091F" w:rsidRDefault="0027091F" w:rsidP="00191EF9">
      <w:pPr>
        <w:suppressAutoHyphens/>
        <w:ind w:firstLine="709"/>
        <w:rPr>
          <w:sz w:val="28"/>
          <w:szCs w:val="28"/>
        </w:rPr>
      </w:pPr>
    </w:p>
    <w:p w:rsidR="0088743E" w:rsidRPr="0054737D" w:rsidRDefault="00E91716" w:rsidP="00191EF9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Состояние и тенденции развития</w:t>
      </w:r>
      <w:r w:rsidR="00EE24DD" w:rsidRPr="0054737D">
        <w:rPr>
          <w:sz w:val="28"/>
          <w:szCs w:val="28"/>
        </w:rPr>
        <w:t>.</w:t>
      </w:r>
    </w:p>
    <w:p w:rsidR="0088743E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Наличие необходимых трудовых ресурсов, соответствующих текущим и перспективным потребностям, является одним из ключевых факторов эффективного развития экономики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поселения.</w:t>
      </w:r>
    </w:p>
    <w:p w:rsidR="0088743E" w:rsidRPr="0054737D" w:rsidRDefault="0088743E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ab/>
        <w:t>Текущее состояние сферы труда и социального развития населения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оценивается через систему показателей, представленных в таблице.</w:t>
      </w:r>
    </w:p>
    <w:p w:rsidR="00EE24DD" w:rsidRPr="0054737D" w:rsidRDefault="00EE24DD" w:rsidP="00191EF9">
      <w:pPr>
        <w:suppressAutoHyphens/>
        <w:ind w:firstLine="709"/>
        <w:jc w:val="both"/>
        <w:rPr>
          <w:sz w:val="28"/>
          <w:szCs w:val="28"/>
        </w:rPr>
      </w:pPr>
    </w:p>
    <w:p w:rsidR="00EE24DD" w:rsidRPr="0054737D" w:rsidRDefault="00EE24DD" w:rsidP="00EE24DD">
      <w:pPr>
        <w:suppressAutoHyphens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 №12</w:t>
      </w:r>
    </w:p>
    <w:p w:rsidR="0088743E" w:rsidRPr="0054737D" w:rsidRDefault="00EE24DD" w:rsidP="0088743E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Динамика ключевых показателей занятости и уровня доходов населения</w:t>
      </w:r>
      <w:r w:rsidR="0088743E" w:rsidRPr="0054737D">
        <w:rPr>
          <w:sz w:val="28"/>
          <w:szCs w:val="28"/>
        </w:rPr>
        <w:br/>
        <w:t xml:space="preserve"> в 2014-2021 годах </w:t>
      </w:r>
    </w:p>
    <w:p w:rsidR="0088743E" w:rsidRPr="0054737D" w:rsidRDefault="0088743E" w:rsidP="0088743E">
      <w:pPr>
        <w:jc w:val="right"/>
        <w:rPr>
          <w:sz w:val="28"/>
          <w:szCs w:val="28"/>
        </w:rPr>
      </w:pPr>
    </w:p>
    <w:tbl>
      <w:tblPr>
        <w:tblW w:w="98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52"/>
        <w:gridCol w:w="994"/>
        <w:gridCol w:w="992"/>
        <w:gridCol w:w="991"/>
        <w:gridCol w:w="992"/>
        <w:gridCol w:w="992"/>
        <w:gridCol w:w="992"/>
        <w:gridCol w:w="997"/>
      </w:tblGrid>
      <w:tr w:rsidR="0088743E" w:rsidRPr="0054737D" w:rsidTr="00801DCE">
        <w:trPr>
          <w:jc w:val="center"/>
        </w:trPr>
        <w:tc>
          <w:tcPr>
            <w:tcW w:w="1980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52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</w:tc>
        <w:tc>
          <w:tcPr>
            <w:tcW w:w="994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</w:p>
        </w:tc>
        <w:tc>
          <w:tcPr>
            <w:tcW w:w="991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</w:p>
        </w:tc>
        <w:tc>
          <w:tcPr>
            <w:tcW w:w="997" w:type="dxa"/>
          </w:tcPr>
          <w:p w:rsidR="0088743E" w:rsidRPr="0054737D" w:rsidRDefault="0088743E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</w:t>
            </w:r>
          </w:p>
        </w:tc>
      </w:tr>
      <w:tr w:rsidR="0088743E" w:rsidRPr="0054737D" w:rsidTr="00DF4733">
        <w:trPr>
          <w:jc w:val="center"/>
        </w:trPr>
        <w:tc>
          <w:tcPr>
            <w:tcW w:w="9882" w:type="dxa"/>
            <w:gridSpan w:val="9"/>
            <w:shd w:val="clear" w:color="auto" w:fill="auto"/>
          </w:tcPr>
          <w:p w:rsidR="0088743E" w:rsidRPr="0054737D" w:rsidRDefault="0088743E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Уровень регистрируемой безработицы к экономически активному населению (на конец года), процентов</w:t>
            </w:r>
          </w:p>
        </w:tc>
      </w:tr>
      <w:tr w:rsidR="0088743E" w:rsidRPr="0054737D" w:rsidTr="00801DCE">
        <w:trPr>
          <w:jc w:val="center"/>
        </w:trPr>
        <w:tc>
          <w:tcPr>
            <w:tcW w:w="1980" w:type="dxa"/>
            <w:shd w:val="clear" w:color="auto" w:fill="auto"/>
          </w:tcPr>
          <w:p w:rsidR="0088743E" w:rsidRPr="0054737D" w:rsidRDefault="005E3A84" w:rsidP="00DF4733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Красюков</w:t>
            </w:r>
            <w:r w:rsidR="0088743E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88743E" w:rsidRPr="0054737D" w:rsidRDefault="00DC1D98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8743E" w:rsidRPr="0054737D" w:rsidRDefault="0088743E" w:rsidP="00DC1D98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DC1D98" w:rsidRPr="0054737D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743E" w:rsidRPr="0054737D" w:rsidRDefault="0088743E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0,3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88743E" w:rsidRPr="0054737D" w:rsidRDefault="0088743E" w:rsidP="00CC2E7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CC2E7F" w:rsidRPr="0054737D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743E" w:rsidRPr="0054737D" w:rsidRDefault="0088743E" w:rsidP="00CC2E7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CC2E7F" w:rsidRPr="0054737D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743E" w:rsidRPr="0054737D" w:rsidRDefault="0088743E" w:rsidP="00CC2E7F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</w:t>
            </w:r>
            <w:r w:rsidR="00CC2E7F" w:rsidRPr="0054737D">
              <w:rPr>
                <w:sz w:val="28"/>
                <w:szCs w:val="28"/>
              </w:rPr>
              <w:t>14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743E" w:rsidRPr="0054737D" w:rsidRDefault="00CC2E7F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  <w:r w:rsidR="0088743E" w:rsidRPr="0054737D">
              <w:rPr>
                <w:sz w:val="28"/>
                <w:szCs w:val="28"/>
              </w:rPr>
              <w:t>,4</w:t>
            </w:r>
          </w:p>
        </w:tc>
        <w:tc>
          <w:tcPr>
            <w:tcW w:w="997" w:type="dxa"/>
          </w:tcPr>
          <w:p w:rsidR="0088743E" w:rsidRPr="0054737D" w:rsidRDefault="0088743E" w:rsidP="00DF4733">
            <w:pPr>
              <w:jc w:val="center"/>
              <w:rPr>
                <w:sz w:val="28"/>
                <w:szCs w:val="28"/>
              </w:rPr>
            </w:pPr>
          </w:p>
          <w:p w:rsidR="0088743E" w:rsidRPr="0054737D" w:rsidRDefault="0088743E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0,4</w:t>
            </w:r>
          </w:p>
        </w:tc>
      </w:tr>
      <w:tr w:rsidR="0088743E" w:rsidRPr="0054737D" w:rsidTr="00DF4733">
        <w:trPr>
          <w:jc w:val="center"/>
        </w:trPr>
        <w:tc>
          <w:tcPr>
            <w:tcW w:w="9882" w:type="dxa"/>
            <w:gridSpan w:val="9"/>
            <w:shd w:val="clear" w:color="auto" w:fill="auto"/>
          </w:tcPr>
          <w:p w:rsidR="0088743E" w:rsidRPr="0054737D" w:rsidRDefault="0088743E" w:rsidP="00DF4733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Среднемесячная начисленная заработная плата одного работника, рублей</w:t>
            </w:r>
          </w:p>
        </w:tc>
      </w:tr>
      <w:tr w:rsidR="00915A2D" w:rsidRPr="0054737D" w:rsidTr="00801DCE">
        <w:trPr>
          <w:jc w:val="center"/>
        </w:trPr>
        <w:tc>
          <w:tcPr>
            <w:tcW w:w="1980" w:type="dxa"/>
            <w:shd w:val="clear" w:color="auto" w:fill="auto"/>
          </w:tcPr>
          <w:p w:rsidR="00915A2D" w:rsidRPr="0054737D" w:rsidRDefault="00915A2D" w:rsidP="00915A2D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Красюковское сельское поселение </w:t>
            </w:r>
          </w:p>
        </w:tc>
        <w:tc>
          <w:tcPr>
            <w:tcW w:w="952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17755,6</w:t>
            </w:r>
          </w:p>
        </w:tc>
        <w:tc>
          <w:tcPr>
            <w:tcW w:w="994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18168,7</w:t>
            </w:r>
          </w:p>
        </w:tc>
        <w:tc>
          <w:tcPr>
            <w:tcW w:w="992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21174,7</w:t>
            </w:r>
          </w:p>
        </w:tc>
        <w:tc>
          <w:tcPr>
            <w:tcW w:w="991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23122,1</w:t>
            </w:r>
          </w:p>
        </w:tc>
        <w:tc>
          <w:tcPr>
            <w:tcW w:w="992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23171,6</w:t>
            </w:r>
          </w:p>
        </w:tc>
        <w:tc>
          <w:tcPr>
            <w:tcW w:w="992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25082,7</w:t>
            </w:r>
          </w:p>
        </w:tc>
        <w:tc>
          <w:tcPr>
            <w:tcW w:w="992" w:type="dxa"/>
            <w:shd w:val="clear" w:color="auto" w:fill="auto"/>
          </w:tcPr>
          <w:p w:rsidR="00915A2D" w:rsidRPr="0054737D" w:rsidRDefault="00915A2D" w:rsidP="00915A2D">
            <w:pPr>
              <w:jc w:val="center"/>
            </w:pPr>
            <w:r w:rsidRPr="0054737D">
              <w:t>27304,2</w:t>
            </w:r>
          </w:p>
        </w:tc>
        <w:tc>
          <w:tcPr>
            <w:tcW w:w="997" w:type="dxa"/>
          </w:tcPr>
          <w:p w:rsidR="00915A2D" w:rsidRPr="0054737D" w:rsidRDefault="00915A2D" w:rsidP="00915A2D">
            <w:pPr>
              <w:jc w:val="center"/>
            </w:pPr>
            <w:r w:rsidRPr="0054737D">
              <w:t>26245,7</w:t>
            </w:r>
          </w:p>
        </w:tc>
      </w:tr>
    </w:tbl>
    <w:p w:rsidR="0088743E" w:rsidRPr="0054737D" w:rsidRDefault="0088743E" w:rsidP="0088743E">
      <w:pPr>
        <w:jc w:val="both"/>
        <w:rPr>
          <w:sz w:val="28"/>
          <w:szCs w:val="28"/>
        </w:rPr>
      </w:pP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2014-2021 годах уровень официально зарегистрированной безработицы в поселении был одним из самых низких в Ростовской области.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В 2021 году, в условиях угрозы распространения новой коронавирусной инфекции COVID-19, Правительством Российской Федерации были приняты меры по дополнительной материальной поддержке безработных граждан, введен упрощенный порядок регистрации в качестве безработных и назначения пособия по безработице в дистанционном режиме, на Единой цифровой платформе «Работа в России». Численности зарегистрированных безработных граждан в К</w:t>
      </w:r>
      <w:r w:rsidR="001237C9" w:rsidRPr="0054737D">
        <w:rPr>
          <w:sz w:val="28"/>
          <w:szCs w:val="28"/>
        </w:rPr>
        <w:t xml:space="preserve">расюковском </w:t>
      </w:r>
      <w:r w:rsidRPr="0054737D">
        <w:rPr>
          <w:sz w:val="28"/>
          <w:szCs w:val="28"/>
        </w:rPr>
        <w:t xml:space="preserve">сельском поселении значительно снизилась и составила </w:t>
      </w:r>
      <w:r w:rsidR="001237C9" w:rsidRPr="0054737D">
        <w:rPr>
          <w:sz w:val="28"/>
          <w:szCs w:val="28"/>
        </w:rPr>
        <w:t>43</w:t>
      </w:r>
      <w:r w:rsidRPr="0054737D">
        <w:rPr>
          <w:sz w:val="28"/>
          <w:szCs w:val="28"/>
        </w:rPr>
        <w:t xml:space="preserve"> человек, что соответствует 0,4 % уровня регистрируемой безработицы. Максимальная численность безработных была зафиксирована в 2020 году – 1</w:t>
      </w:r>
      <w:r w:rsidR="001237C9" w:rsidRPr="0054737D">
        <w:rPr>
          <w:sz w:val="28"/>
          <w:szCs w:val="28"/>
        </w:rPr>
        <w:t>87</w:t>
      </w:r>
      <w:r w:rsidRPr="0054737D">
        <w:rPr>
          <w:sz w:val="28"/>
          <w:szCs w:val="28"/>
        </w:rPr>
        <w:t xml:space="preserve"> человек, что соответствовало уровню регистрируемой безработицы </w:t>
      </w:r>
      <w:r w:rsidR="001237C9" w:rsidRPr="0054737D">
        <w:rPr>
          <w:sz w:val="28"/>
          <w:szCs w:val="28"/>
        </w:rPr>
        <w:t>3</w:t>
      </w:r>
      <w:r w:rsidRPr="0054737D">
        <w:rPr>
          <w:sz w:val="28"/>
          <w:szCs w:val="28"/>
        </w:rPr>
        <w:t>,4 %.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 целью снижения напряженности на рынке труда, службой занятости населения была организована работа по увеличению числа вакансий, заявляемых работодателями. К концу 2021 года банк вакансий был увеличен в 1,5 раза. Это способствовало трудоустройству </w:t>
      </w:r>
      <w:r w:rsidR="001237C9" w:rsidRPr="0054737D">
        <w:rPr>
          <w:sz w:val="28"/>
          <w:szCs w:val="28"/>
        </w:rPr>
        <w:t>92</w:t>
      </w:r>
      <w:r w:rsidRPr="0054737D">
        <w:rPr>
          <w:sz w:val="28"/>
          <w:szCs w:val="28"/>
        </w:rPr>
        <w:t>человек.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 сокращение бедности оказывает влияние множество мер, реализуемых как на федеральном, так и на региональном и муниципальном уровне. Ключевые из них: решение о доведении уровня МРОТ до величины прожиточного минимума; ежегодная индексация заработной платы, пенсий, пособий; введение дополнительных выплат и пособий семьям с детьми; восстановление экономической активности населения; улучшение бизнес-климата.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Покупательная способность населения оценивается через показатель, характеризующий отношение среднемесячной номинальной начисленной заработной платы к величине прожиточного минимума, в 2021 он составил </w:t>
      </w:r>
      <w:r w:rsidR="00E217EC" w:rsidRPr="0054737D">
        <w:rPr>
          <w:sz w:val="28"/>
          <w:szCs w:val="28"/>
        </w:rPr>
        <w:t>2,27</w:t>
      </w:r>
      <w:r w:rsidRPr="0054737D">
        <w:rPr>
          <w:sz w:val="28"/>
          <w:szCs w:val="28"/>
        </w:rPr>
        <w:t>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 итогам 2021 года среднемесячная заработная плата на одного работника увеличилась к уровню 2020 года на 1,</w:t>
      </w:r>
      <w:r w:rsidR="00471172" w:rsidRPr="0054737D">
        <w:rPr>
          <w:sz w:val="28"/>
          <w:szCs w:val="28"/>
        </w:rPr>
        <w:t>1</w:t>
      </w:r>
      <w:r w:rsidRPr="0054737D">
        <w:rPr>
          <w:sz w:val="28"/>
          <w:szCs w:val="28"/>
        </w:rPr>
        <w:t xml:space="preserve">% и составила </w:t>
      </w:r>
      <w:r w:rsidR="00DC1D98" w:rsidRPr="0054737D">
        <w:rPr>
          <w:sz w:val="28"/>
          <w:szCs w:val="28"/>
        </w:rPr>
        <w:t>26245,7</w:t>
      </w:r>
      <w:r w:rsidRPr="0054737D">
        <w:rPr>
          <w:sz w:val="28"/>
          <w:szCs w:val="28"/>
        </w:rPr>
        <w:t xml:space="preserve"> рублей.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32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Несоответствие профессионального состава и квалификации рабочей силы потребностям рынка труда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настоящее время на рынке труда поселения наблюдается высокая потребность в рабочих профессиях.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Низкая конкурентоспособность некоторых категорий работников.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Низкая конкурентоспособность рабочей силы объясняется рядом причин, в том числе наличием основного профессионального образования, не соответствующего современным стандартам либо потребностям экономики; отсутствием смежных навыков и компетенций; отсутствием средств на получение новой профессии, специальности, на повышение квалификации; нежеланием работодателя нести затраты по внутрифирменному обучению персонала и так далее.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Женщинам, воспитывающим детей дошкольного возраста, устроиться на работу достаточно сложно. С одной стороны, работодатели неохотно берут на работу женщин этой категории – из-за частых болезней детей, отсутствия </w:t>
      </w:r>
      <w:r w:rsidRPr="0054737D">
        <w:rPr>
          <w:sz w:val="28"/>
          <w:szCs w:val="28"/>
        </w:rPr>
        <w:lastRenderedPageBreak/>
        <w:t>подходящего образования, снижения в период ухода за ребенком имеющихся профессиональных навыков. С другой стороны, самой женщине тяжело совмещать работу и семейные обязанности, женщины хотели бы больше времени проводить с семьёй, иметь гибкий режим работы.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Также испытывают сложности с трудоустройством граждане из числа лиц в возрасте 50 лет и старше, а также лица пред</w:t>
      </w:r>
      <w:r w:rsidR="008922E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пенсионного возраста.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Среднесписочная численность работников предприятий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за 2021 год со</w:t>
      </w:r>
      <w:r w:rsidR="00863A23" w:rsidRPr="0054737D">
        <w:rPr>
          <w:sz w:val="28"/>
          <w:szCs w:val="28"/>
        </w:rPr>
        <w:t>ставила 635</w:t>
      </w:r>
      <w:r w:rsidRPr="0054737D">
        <w:rPr>
          <w:sz w:val="28"/>
          <w:szCs w:val="28"/>
        </w:rPr>
        <w:t xml:space="preserve"> человек, или </w:t>
      </w:r>
      <w:r w:rsidR="00863A23" w:rsidRPr="0054737D">
        <w:rPr>
          <w:sz w:val="28"/>
          <w:szCs w:val="28"/>
        </w:rPr>
        <w:t>10,1</w:t>
      </w:r>
      <w:r w:rsidRPr="0054737D">
        <w:rPr>
          <w:sz w:val="28"/>
          <w:szCs w:val="28"/>
        </w:rPr>
        <w:t xml:space="preserve"> % от общей численности населения.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Рост правовой грамотности населения в сфере труда.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настоящее время правовая грамотность в сфере труда приобретает особую значимость, формирующийся средний класс предпочитает знать свои права и гарантии в сфере труда. Правовая компетенция работника – залог его профессиональной успешности в условиях трудовых отношений работников с негосударственным сектором экономики. Правовое просвещение в сфере труда формирует класс людей, которые не готовы работать в условиях, ущемляющих их права, и способных активно защищать свои интересы.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Развитие дистанционной занятости.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Дистанционная занятость развивается одновременно с развитием цифровых технологий, которые позволяют обеспечивать гибкие формы занятости с нефиксированным рабочим временем, подходящие для инвалидов, родителей с несовершеннолетними детьми, студентов и низкооплачиваемых категорий работников (в качестве вторичной занятости).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Повышение влияния на конъюнктуру рынка труда автоматизации и внедрения новых технологий в производство, возрастание роли информационно-коммуникационных технологий.</w:t>
      </w:r>
    </w:p>
    <w:p w:rsidR="0088743E" w:rsidRPr="0054737D" w:rsidRDefault="0088743E" w:rsidP="00191EF9">
      <w:pPr>
        <w:tabs>
          <w:tab w:val="left" w:pos="142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Происходит трансформация структуры занятости, перераспределение трудовых ресурсов из традиционных отраслей экономики в новые отрасли, которые создает </w:t>
      </w:r>
      <w:hyperlink r:id="rId13" w:tgtFrame="_blank" w:history="1">
        <w:r w:rsidRPr="0054737D">
          <w:rPr>
            <w:sz w:val="28"/>
            <w:szCs w:val="28"/>
          </w:rPr>
          <w:t>цифровая экономика</w:t>
        </w:r>
      </w:hyperlink>
      <w:r w:rsidRPr="0054737D">
        <w:rPr>
          <w:sz w:val="28"/>
          <w:szCs w:val="28"/>
        </w:rPr>
        <w:t>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88743E" w:rsidRPr="0054737D" w:rsidRDefault="0088743E" w:rsidP="00191EF9">
      <w:pPr>
        <w:numPr>
          <w:ilvl w:val="0"/>
          <w:numId w:val="30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уровня регистрируемой безработицы.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Индикатор 1. Уровень регистрируемой безработицы (на конец года):</w:t>
      </w:r>
    </w:p>
    <w:p w:rsidR="0088743E" w:rsidRPr="0054737D" w:rsidRDefault="006F0CBB" w:rsidP="00191EF9">
      <w:pPr>
        <w:numPr>
          <w:ilvl w:val="0"/>
          <w:numId w:val="32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- 0,4</w:t>
      </w:r>
      <w:r w:rsidR="0088743E" w:rsidRPr="0054737D">
        <w:rPr>
          <w:sz w:val="28"/>
          <w:szCs w:val="28"/>
        </w:rPr>
        <w:t xml:space="preserve"> процента;</w:t>
      </w:r>
    </w:p>
    <w:p w:rsidR="0088743E" w:rsidRPr="0054737D" w:rsidRDefault="0088743E" w:rsidP="00191EF9">
      <w:pPr>
        <w:numPr>
          <w:ilvl w:val="0"/>
          <w:numId w:val="32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- 0,5 процента;</w:t>
      </w:r>
    </w:p>
    <w:p w:rsidR="0088743E" w:rsidRPr="0054737D" w:rsidRDefault="0088743E" w:rsidP="00191EF9">
      <w:pPr>
        <w:numPr>
          <w:ilvl w:val="0"/>
          <w:numId w:val="33"/>
        </w:numPr>
        <w:tabs>
          <w:tab w:val="left" w:pos="142"/>
        </w:tabs>
        <w:suppressAutoHyphens/>
        <w:spacing w:after="120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- 0,4 процента.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Повышение среднемесячной заработной платы.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Индикатор 2. Среднемесячная номинальная начисленная заработная плата одного работника (по полному кругу предприятий):</w:t>
      </w:r>
    </w:p>
    <w:p w:rsidR="0088743E" w:rsidRPr="0054737D" w:rsidRDefault="0088743E" w:rsidP="00191EF9">
      <w:pPr>
        <w:numPr>
          <w:ilvl w:val="0"/>
          <w:numId w:val="33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</w:t>
      </w:r>
      <w:r w:rsidR="00471172" w:rsidRPr="0054737D">
        <w:rPr>
          <w:sz w:val="28"/>
          <w:szCs w:val="28"/>
        </w:rPr>
        <w:t>26</w:t>
      </w:r>
      <w:r w:rsidR="00915A2D" w:rsidRPr="0054737D">
        <w:rPr>
          <w:sz w:val="28"/>
          <w:szCs w:val="28"/>
        </w:rPr>
        <w:t>245</w:t>
      </w:r>
      <w:r w:rsidR="00471172" w:rsidRPr="0054737D">
        <w:rPr>
          <w:sz w:val="28"/>
          <w:szCs w:val="28"/>
        </w:rPr>
        <w:t>,</w:t>
      </w:r>
      <w:r w:rsidR="00915A2D" w:rsidRPr="0054737D">
        <w:rPr>
          <w:sz w:val="28"/>
          <w:szCs w:val="28"/>
        </w:rPr>
        <w:t>7</w:t>
      </w:r>
      <w:r w:rsidRPr="0054737D">
        <w:t xml:space="preserve"> </w:t>
      </w:r>
      <w:r w:rsidRPr="0054737D">
        <w:rPr>
          <w:sz w:val="28"/>
          <w:szCs w:val="28"/>
        </w:rPr>
        <w:t>рублей;</w:t>
      </w:r>
    </w:p>
    <w:p w:rsidR="0088743E" w:rsidRPr="0054737D" w:rsidRDefault="0088743E" w:rsidP="00191EF9">
      <w:pPr>
        <w:numPr>
          <w:ilvl w:val="0"/>
          <w:numId w:val="33"/>
        </w:numPr>
        <w:tabs>
          <w:tab w:val="left" w:pos="142"/>
        </w:tabs>
        <w:suppressAutoHyphens/>
        <w:ind w:left="0"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</w:t>
      </w:r>
      <w:r w:rsidR="00F23C91" w:rsidRPr="0054737D">
        <w:rPr>
          <w:sz w:val="28"/>
          <w:szCs w:val="28"/>
        </w:rPr>
        <w:t xml:space="preserve">37151,7 </w:t>
      </w:r>
      <w:r w:rsidRPr="0054737D">
        <w:rPr>
          <w:sz w:val="28"/>
          <w:szCs w:val="28"/>
        </w:rPr>
        <w:t>рублей - рост к уровню 2021 года в 1,</w:t>
      </w:r>
      <w:r w:rsidR="00F23C91" w:rsidRPr="0054737D">
        <w:rPr>
          <w:sz w:val="28"/>
          <w:szCs w:val="28"/>
        </w:rPr>
        <w:t>4</w:t>
      </w:r>
      <w:r w:rsidRPr="0054737D">
        <w:rPr>
          <w:sz w:val="28"/>
          <w:szCs w:val="28"/>
        </w:rPr>
        <w:t xml:space="preserve"> раза;</w:t>
      </w:r>
    </w:p>
    <w:p w:rsidR="0088743E" w:rsidRPr="0054737D" w:rsidRDefault="0088743E" w:rsidP="00191EF9">
      <w:pPr>
        <w:numPr>
          <w:ilvl w:val="0"/>
          <w:numId w:val="33"/>
        </w:numPr>
        <w:tabs>
          <w:tab w:val="left" w:pos="142"/>
        </w:tabs>
        <w:suppressAutoHyphens/>
        <w:ind w:left="0"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2030 год – </w:t>
      </w:r>
      <w:r w:rsidR="00F23C91" w:rsidRPr="0054737D">
        <w:rPr>
          <w:sz w:val="28"/>
          <w:szCs w:val="28"/>
        </w:rPr>
        <w:t>46068,1</w:t>
      </w:r>
      <w:r w:rsidRPr="0054737D">
        <w:rPr>
          <w:sz w:val="28"/>
          <w:szCs w:val="28"/>
        </w:rPr>
        <w:t xml:space="preserve"> рублей</w:t>
      </w:r>
      <w:r w:rsidR="00252DD0" w:rsidRPr="0054737D">
        <w:rPr>
          <w:sz w:val="28"/>
          <w:szCs w:val="28"/>
        </w:rPr>
        <w:t xml:space="preserve"> - рост к уровню 2021 года в 1,8</w:t>
      </w:r>
      <w:r w:rsidRPr="0054737D">
        <w:rPr>
          <w:sz w:val="28"/>
          <w:szCs w:val="28"/>
        </w:rPr>
        <w:t xml:space="preserve"> раза. 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Структурные цели:</w:t>
      </w:r>
    </w:p>
    <w:p w:rsidR="0088743E" w:rsidRPr="0054737D" w:rsidRDefault="0088743E" w:rsidP="00191EF9">
      <w:pPr>
        <w:numPr>
          <w:ilvl w:val="0"/>
          <w:numId w:val="29"/>
        </w:numPr>
        <w:tabs>
          <w:tab w:val="left" w:pos="142"/>
        </w:tabs>
        <w:suppressAutoHyphens/>
        <w:ind w:left="0"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Обеспечение стабильно высокого уровня трудовой занятости населения. </w:t>
      </w:r>
    </w:p>
    <w:p w:rsidR="0088743E" w:rsidRPr="0054737D" w:rsidRDefault="0088743E" w:rsidP="00191EF9">
      <w:pPr>
        <w:numPr>
          <w:ilvl w:val="0"/>
          <w:numId w:val="29"/>
        </w:numPr>
        <w:tabs>
          <w:tab w:val="left" w:pos="142"/>
        </w:tabs>
        <w:suppressAutoHyphens/>
        <w:ind w:left="0"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Обеспечение роста реальных денежных доходов населения.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 Реализация права на труд и социальную защиту от безработицы, повышение гибкости рынка труда: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Привлечение бизнеса в поселение для снижения уровня безработицы;</w:t>
      </w:r>
    </w:p>
    <w:p w:rsidR="0088743E" w:rsidRPr="0054737D" w:rsidRDefault="00E91716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1.2.</w:t>
      </w:r>
      <w:r w:rsidR="0088743E" w:rsidRPr="0054737D">
        <w:rPr>
          <w:b/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 xml:space="preserve">Содействие в развитии малого предпринимательства и самозанятости населения. 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Улучшение качества трудовых ресурсов и повышение их территориальной и профессиональной мобильности:</w:t>
      </w:r>
    </w:p>
    <w:p w:rsidR="0088743E" w:rsidRPr="0054737D" w:rsidRDefault="00E91716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2.1.</w:t>
      </w:r>
      <w:r w:rsidR="0088743E" w:rsidRPr="0054737D">
        <w:rPr>
          <w:b/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Развитие системы профессиональной ориентации и психологической поддержки населения;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Обеспечение условий для территориальной мобильности трудовых ресурсов, развитие транспортной инфраструктуры;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2.3. Повышение миграционной привлекательности поселения для трудоспособного населения, высококвалифицированных кадров, в том числе за счет создания новых рабочих мест.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3. Обеспечение роста доходов населения посредством совершенствования социальной политики в сфере оплаты труда: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Создание новых предприятий в перспективных отраслях экономики с большим количеством высокоэффективных, высокооплачиваемых рабочих мест;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4. Обеспечение здоровых и безопасных условий труда: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4.1.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Совершенствование взаимодействия органов местного самоуправления, профсоюзных организаций с органами надзора и контроля по защите трудовых прав граждан.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5. Борьба с неформальной занятостью, неформальной оплатой труда: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5.1.Легализация занятости и трудовых доходов населения;</w:t>
      </w:r>
    </w:p>
    <w:p w:rsidR="0088743E" w:rsidRPr="0054737D" w:rsidRDefault="00E91716" w:rsidP="00191EF9">
      <w:pPr>
        <w:tabs>
          <w:tab w:val="left" w:pos="142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Мероприятие 5.2.Перераспределение трудовых ресурсов из неформального сектора в реальный сектор экономики.</w:t>
      </w:r>
    </w:p>
    <w:p w:rsidR="0088743E" w:rsidRPr="0054737D" w:rsidRDefault="00FD0E65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Стратегическая проектная инициатива:</w:t>
      </w:r>
    </w:p>
    <w:p w:rsidR="0088743E" w:rsidRPr="0054737D" w:rsidRDefault="005E3A84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Красюков</w:t>
      </w:r>
      <w:r w:rsidR="0088743E" w:rsidRPr="0054737D">
        <w:rPr>
          <w:sz w:val="28"/>
          <w:szCs w:val="28"/>
        </w:rPr>
        <w:t>ское сельское поселение – один из лидеров в сфере занятости и доходов населения.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условий для обеспечения высокого уровня трудовой занятости и роста реальных денежных доходов населения.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88743E" w:rsidRPr="0054737D" w:rsidRDefault="0088743E" w:rsidP="00191EF9">
      <w:pPr>
        <w:numPr>
          <w:ilvl w:val="0"/>
          <w:numId w:val="31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Создание новых предприятий, новых высокооплачиваемых, высокоэффективных рабочих мест. </w:t>
      </w:r>
    </w:p>
    <w:p w:rsidR="0088743E" w:rsidRPr="0054737D" w:rsidRDefault="0088743E" w:rsidP="00191EF9">
      <w:pPr>
        <w:numPr>
          <w:ilvl w:val="0"/>
          <w:numId w:val="31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Сохранение действующих эффективных рабочих мест.</w:t>
      </w:r>
    </w:p>
    <w:p w:rsidR="0088743E" w:rsidRPr="0054737D" w:rsidRDefault="0088743E" w:rsidP="00191EF9">
      <w:pPr>
        <w:numPr>
          <w:ilvl w:val="0"/>
          <w:numId w:val="31"/>
        </w:numPr>
        <w:tabs>
          <w:tab w:val="left" w:pos="142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Легализация занятости и трудовых доходов населения.</w:t>
      </w:r>
    </w:p>
    <w:p w:rsidR="002F57C6" w:rsidRPr="0054737D" w:rsidRDefault="0088743E" w:rsidP="002F57C6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Обеспечение опережающих темпов роста заработной платы в сравнении с ростом потребительских цен.</w:t>
      </w:r>
      <w:bookmarkStart w:id="103" w:name="_Toc521678910"/>
    </w:p>
    <w:p w:rsidR="00FD0E65" w:rsidRPr="0054737D" w:rsidRDefault="00FD0E65" w:rsidP="009C78DA">
      <w:pPr>
        <w:spacing w:after="160" w:line="259" w:lineRule="auto"/>
        <w:rPr>
          <w:sz w:val="28"/>
          <w:szCs w:val="28"/>
        </w:rPr>
      </w:pPr>
    </w:p>
    <w:p w:rsidR="0088743E" w:rsidRPr="0054737D" w:rsidRDefault="0088743E" w:rsidP="00191EF9">
      <w:pPr>
        <w:pStyle w:val="3"/>
        <w:numPr>
          <w:ilvl w:val="2"/>
          <w:numId w:val="19"/>
        </w:numPr>
        <w:tabs>
          <w:tab w:val="left" w:pos="142"/>
        </w:tabs>
        <w:ind w:left="0"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04" w:name="_Toc143506343"/>
      <w:r w:rsidRPr="0054737D">
        <w:rPr>
          <w:rFonts w:ascii="Times New Roman" w:hAnsi="Times New Roman"/>
          <w:color w:val="auto"/>
          <w:sz w:val="28"/>
          <w:szCs w:val="28"/>
        </w:rPr>
        <w:t>Здравоохранение</w:t>
      </w:r>
      <w:bookmarkEnd w:id="103"/>
      <w:bookmarkEnd w:id="104"/>
    </w:p>
    <w:p w:rsidR="00FD0E65" w:rsidRPr="0054737D" w:rsidRDefault="00FD0E65" w:rsidP="00191EF9">
      <w:pPr>
        <w:pStyle w:val="a5"/>
        <w:tabs>
          <w:tab w:val="left" w:pos="142"/>
        </w:tabs>
        <w:ind w:left="0" w:firstLine="709"/>
      </w:pP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Состояние и тенденции развития</w:t>
      </w:r>
      <w:r w:rsidR="00FD0E65" w:rsidRPr="0054737D">
        <w:rPr>
          <w:sz w:val="28"/>
          <w:szCs w:val="28"/>
        </w:rPr>
        <w:t>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Развитие здравоохранения на период до 2030 года направлено на обеспечение доступности и качества медицинской помощи. Всемирная организация здравоохранения в своем уставе определила, что здоровье – это состояние полного физического, духовного и социального благополучия.</w:t>
      </w:r>
    </w:p>
    <w:p w:rsidR="0088743E" w:rsidRPr="0054737D" w:rsidRDefault="00FD0E65" w:rsidP="00191EF9">
      <w:pPr>
        <w:widowControl w:val="0"/>
        <w:tabs>
          <w:tab w:val="left" w:pos="142"/>
        </w:tabs>
        <w:suppressAutoHyphens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88743E" w:rsidRPr="0054737D">
        <w:rPr>
          <w:rFonts w:eastAsia="Courier New"/>
          <w:spacing w:val="-4"/>
          <w:sz w:val="28"/>
          <w:szCs w:val="28"/>
        </w:rPr>
        <w:t>При проведении анализа показателей смертности, с учетом преобладания в составе жителей</w:t>
      </w:r>
      <w:r w:rsidR="005E3A84" w:rsidRPr="0054737D">
        <w:rPr>
          <w:rFonts w:eastAsia="Courier New"/>
          <w:spacing w:val="-4"/>
          <w:sz w:val="28"/>
          <w:szCs w:val="28"/>
        </w:rPr>
        <w:t xml:space="preserve"> Красюков</w:t>
      </w:r>
      <w:r w:rsidR="0088743E" w:rsidRPr="0054737D">
        <w:rPr>
          <w:rFonts w:eastAsia="Courier New"/>
          <w:spacing w:val="-4"/>
          <w:sz w:val="28"/>
          <w:szCs w:val="28"/>
        </w:rPr>
        <w:t>ского сельского поселения лиц старших возрастных групп, распространенности социально значимых заболеваний, создания стабильного естественного прироста населения, фактор здоровья жителей поселения становится зоной особого внимания.</w:t>
      </w:r>
    </w:p>
    <w:p w:rsidR="0088743E" w:rsidRPr="0054737D" w:rsidRDefault="0088743E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Интегральным показателем здоровья населения может служить средняя ожидаемая продолжительность жизни. </w:t>
      </w:r>
      <w:r w:rsidR="00A61D85" w:rsidRPr="0054737D">
        <w:rPr>
          <w:sz w:val="28"/>
          <w:szCs w:val="28"/>
        </w:rPr>
        <w:t>П</w:t>
      </w:r>
      <w:r w:rsidRPr="0054737D">
        <w:rPr>
          <w:sz w:val="28"/>
          <w:szCs w:val="28"/>
        </w:rPr>
        <w:t>ри расчете индекса человеческого потенциала средняя ожидаемая продолжительность жизни при рождении по международным стандартам должна соответствовать 80 годам.</w:t>
      </w:r>
    </w:p>
    <w:p w:rsidR="0088743E" w:rsidRPr="0054737D" w:rsidRDefault="00E91716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>Продолжительность жизни, помимо чисто медицинских аспектов, во многом зависит также от образа жизни, экономического и социального положения людей, уровня образования, обеспеченности жильем и других факторов. Но повышение эффективности и качества именно медицинской помощи было и остается важнейшим направлением улучшения здоровья населения, а, следовательно, и увеличения продолжительности жизни.</w:t>
      </w:r>
    </w:p>
    <w:p w:rsidR="0088743E" w:rsidRPr="0054737D" w:rsidRDefault="00E91716" w:rsidP="00191EF9">
      <w:p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8743E" w:rsidRPr="0054737D">
        <w:rPr>
          <w:sz w:val="28"/>
          <w:szCs w:val="28"/>
        </w:rPr>
        <w:t xml:space="preserve">В поселении работает </w:t>
      </w:r>
      <w:r w:rsidR="00596C54" w:rsidRPr="0054737D">
        <w:rPr>
          <w:sz w:val="28"/>
          <w:szCs w:val="28"/>
        </w:rPr>
        <w:t>5</w:t>
      </w:r>
      <w:r w:rsidR="0088743E" w:rsidRPr="0054737D">
        <w:rPr>
          <w:sz w:val="28"/>
          <w:szCs w:val="28"/>
        </w:rPr>
        <w:t xml:space="preserve"> фельдшерско - акушерских пунктов.</w:t>
      </w:r>
    </w:p>
    <w:p w:rsidR="0088743E" w:rsidRPr="0054737D" w:rsidRDefault="00E91716" w:rsidP="00191EF9">
      <w:pPr>
        <w:widowControl w:val="0"/>
        <w:tabs>
          <w:tab w:val="left" w:pos="142"/>
        </w:tabs>
        <w:suppressAutoHyphens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88743E" w:rsidRPr="0054737D">
        <w:rPr>
          <w:rFonts w:eastAsia="Courier New"/>
          <w:spacing w:val="-4"/>
          <w:sz w:val="28"/>
          <w:szCs w:val="28"/>
        </w:rPr>
        <w:t>Большую роль в социально- экономическом потенциале поселения играет смертность населения в трудоспособном возрасте, поскольку молодые люди являются, во - первых, рабочим потенциалом, во- вторых, генетическим фондом. Смертность в</w:t>
      </w:r>
      <w:r w:rsidR="00230492" w:rsidRPr="0054737D">
        <w:rPr>
          <w:rFonts w:eastAsia="Courier New"/>
          <w:spacing w:val="-4"/>
          <w:sz w:val="28"/>
          <w:szCs w:val="28"/>
        </w:rPr>
        <w:t xml:space="preserve"> трудоспособном возрасте за 2021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год составила 9,</w:t>
      </w:r>
      <w:r w:rsidR="00A61D85" w:rsidRPr="0054737D">
        <w:rPr>
          <w:rFonts w:eastAsia="Courier New"/>
          <w:spacing w:val="-4"/>
          <w:sz w:val="28"/>
          <w:szCs w:val="28"/>
        </w:rPr>
        <w:t>52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случаев на 1 тыс. населения.</w:t>
      </w:r>
    </w:p>
    <w:p w:rsidR="0088743E" w:rsidRPr="0054737D" w:rsidRDefault="00E91716" w:rsidP="00191EF9">
      <w:pPr>
        <w:widowControl w:val="0"/>
        <w:tabs>
          <w:tab w:val="left" w:pos="142"/>
        </w:tabs>
        <w:suppressAutoHyphens/>
        <w:ind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Основное направление здравоохранения направлено на развитие профилактической работы, проведение диспансеризации, профилактических осмотров. Выявление заболеваний на ранних стадиях позволяет судить об уровне развития системы профилактики здравоохранения. </w:t>
      </w:r>
    </w:p>
    <w:p w:rsidR="0088743E" w:rsidRPr="0054737D" w:rsidRDefault="0088743E" w:rsidP="00191EF9">
      <w:pPr>
        <w:widowControl w:val="0"/>
        <w:tabs>
          <w:tab w:val="left" w:pos="142"/>
        </w:tabs>
        <w:suppressAutoHyphens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>Ключевые проблемы:</w:t>
      </w:r>
    </w:p>
    <w:p w:rsidR="0088743E" w:rsidRPr="0054737D" w:rsidRDefault="0088743E" w:rsidP="00191EF9">
      <w:pPr>
        <w:widowControl w:val="0"/>
        <w:numPr>
          <w:ilvl w:val="0"/>
          <w:numId w:val="21"/>
        </w:numPr>
        <w:tabs>
          <w:tab w:val="left" w:pos="142"/>
        </w:tabs>
        <w:suppressAutoHyphens/>
        <w:ind w:right="20" w:firstLine="709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>Высокий уровень смертности в трудоспособном возрасте</w:t>
      </w:r>
    </w:p>
    <w:p w:rsidR="00E91716" w:rsidRPr="0054737D" w:rsidRDefault="0088743E" w:rsidP="00191EF9">
      <w:pPr>
        <w:widowControl w:val="0"/>
        <w:tabs>
          <w:tab w:val="left" w:pos="142"/>
        </w:tabs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Одним из значимых демографических показателей остается показатель смертности в трудоспособном возрасте.</w:t>
      </w:r>
      <w:r w:rsidR="00E91716" w:rsidRPr="0054737D">
        <w:rPr>
          <w:rFonts w:eastAsia="Courier New"/>
          <w:spacing w:val="-4"/>
          <w:sz w:val="28"/>
          <w:szCs w:val="28"/>
        </w:rPr>
        <w:t xml:space="preserve"> </w:t>
      </w:r>
    </w:p>
    <w:p w:rsidR="0088743E" w:rsidRPr="0054737D" w:rsidRDefault="00E91716" w:rsidP="00E91716">
      <w:pPr>
        <w:widowControl w:val="0"/>
        <w:suppressAutoHyphens/>
        <w:ind w:left="20" w:right="20" w:firstLine="708"/>
        <w:jc w:val="right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Таблица №13</w:t>
      </w:r>
    </w:p>
    <w:p w:rsidR="0088743E" w:rsidRPr="0054737D" w:rsidRDefault="0088743E" w:rsidP="00046939">
      <w:pPr>
        <w:widowControl w:val="0"/>
        <w:ind w:left="20" w:right="20" w:firstLine="708"/>
        <w:jc w:val="center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Показатели смертности за 2021 год</w:t>
      </w:r>
      <w:r w:rsidR="004112B3" w:rsidRPr="0054737D">
        <w:rPr>
          <w:rFonts w:eastAsia="Courier New"/>
          <w:spacing w:val="-4"/>
          <w:sz w:val="28"/>
          <w:szCs w:val="28"/>
        </w:rPr>
        <w:t xml:space="preserve"> (данные на конец года)</w:t>
      </w:r>
    </w:p>
    <w:p w:rsidR="0088743E" w:rsidRPr="0054737D" w:rsidRDefault="0088743E" w:rsidP="00046939">
      <w:pPr>
        <w:widowControl w:val="0"/>
        <w:ind w:left="20" w:right="20" w:firstLine="708"/>
        <w:jc w:val="right"/>
        <w:rPr>
          <w:rFonts w:eastAsia="Courier New"/>
          <w:spacing w:val="-4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992"/>
        <w:gridCol w:w="993"/>
        <w:gridCol w:w="1134"/>
        <w:gridCol w:w="1134"/>
        <w:gridCol w:w="992"/>
        <w:gridCol w:w="992"/>
        <w:gridCol w:w="1276"/>
        <w:gridCol w:w="992"/>
      </w:tblGrid>
      <w:tr w:rsidR="0088743E" w:rsidRPr="0054737D" w:rsidTr="00DF4733">
        <w:tc>
          <w:tcPr>
            <w:tcW w:w="1843" w:type="dxa"/>
            <w:shd w:val="clear" w:color="auto" w:fill="auto"/>
          </w:tcPr>
          <w:p w:rsidR="0088743E" w:rsidRPr="0054737D" w:rsidRDefault="0088743E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Наименование поселения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20-29 лет</w:t>
            </w:r>
          </w:p>
        </w:tc>
        <w:tc>
          <w:tcPr>
            <w:tcW w:w="993" w:type="dxa"/>
            <w:shd w:val="clear" w:color="auto" w:fill="auto"/>
          </w:tcPr>
          <w:p w:rsidR="0088743E" w:rsidRPr="0054737D" w:rsidRDefault="0088743E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30-39 лет</w:t>
            </w:r>
          </w:p>
        </w:tc>
        <w:tc>
          <w:tcPr>
            <w:tcW w:w="1134" w:type="dxa"/>
            <w:shd w:val="clear" w:color="auto" w:fill="auto"/>
          </w:tcPr>
          <w:p w:rsidR="0088743E" w:rsidRPr="0054737D" w:rsidRDefault="0088743E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40-49 лет</w:t>
            </w:r>
          </w:p>
        </w:tc>
        <w:tc>
          <w:tcPr>
            <w:tcW w:w="1134" w:type="dxa"/>
            <w:shd w:val="clear" w:color="auto" w:fill="auto"/>
          </w:tcPr>
          <w:p w:rsidR="0088743E" w:rsidRPr="0054737D" w:rsidRDefault="0088743E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50-59 лет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88743E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60-69 лет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88743E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70-79 лет</w:t>
            </w:r>
          </w:p>
        </w:tc>
        <w:tc>
          <w:tcPr>
            <w:tcW w:w="1276" w:type="dxa"/>
            <w:shd w:val="clear" w:color="auto" w:fill="auto"/>
          </w:tcPr>
          <w:p w:rsidR="0088743E" w:rsidRPr="0054737D" w:rsidRDefault="0088743E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Старше 80 лет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88743E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итого</w:t>
            </w:r>
          </w:p>
        </w:tc>
      </w:tr>
      <w:tr w:rsidR="0088743E" w:rsidRPr="0054737D" w:rsidTr="00DF4733">
        <w:tc>
          <w:tcPr>
            <w:tcW w:w="1843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lastRenderedPageBreak/>
              <w:t>Красюковское</w:t>
            </w:r>
            <w:r w:rsidR="0088743E" w:rsidRPr="0054737D">
              <w:rPr>
                <w:rFonts w:eastAsia="Courier New"/>
                <w:spacing w:val="-4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88743E" w:rsidRPr="0054737D" w:rsidRDefault="0088743E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:rsidR="007C2B0B" w:rsidRPr="0054737D" w:rsidRDefault="007C2B0B" w:rsidP="007C2B0B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36</w:t>
            </w:r>
          </w:p>
        </w:tc>
        <w:tc>
          <w:tcPr>
            <w:tcW w:w="1276" w:type="dxa"/>
            <w:shd w:val="clear" w:color="auto" w:fill="auto"/>
          </w:tcPr>
          <w:p w:rsidR="0088743E" w:rsidRPr="0054737D" w:rsidRDefault="00E751B8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63</w:t>
            </w:r>
          </w:p>
        </w:tc>
        <w:tc>
          <w:tcPr>
            <w:tcW w:w="992" w:type="dxa"/>
            <w:shd w:val="clear" w:color="auto" w:fill="auto"/>
          </w:tcPr>
          <w:p w:rsidR="0088743E" w:rsidRPr="0054737D" w:rsidRDefault="007C2B0B" w:rsidP="00046939">
            <w:pPr>
              <w:widowControl w:val="0"/>
              <w:ind w:right="20"/>
              <w:jc w:val="center"/>
              <w:rPr>
                <w:rFonts w:eastAsia="Courier New"/>
                <w:spacing w:val="-4"/>
                <w:sz w:val="28"/>
                <w:szCs w:val="28"/>
              </w:rPr>
            </w:pPr>
            <w:r w:rsidRPr="0054737D">
              <w:rPr>
                <w:rFonts w:eastAsia="Courier New"/>
                <w:spacing w:val="-4"/>
                <w:sz w:val="28"/>
                <w:szCs w:val="28"/>
              </w:rPr>
              <w:t>149</w:t>
            </w:r>
          </w:p>
        </w:tc>
      </w:tr>
    </w:tbl>
    <w:p w:rsidR="0088743E" w:rsidRPr="0054737D" w:rsidRDefault="0088743E" w:rsidP="00046939">
      <w:pPr>
        <w:widowControl w:val="0"/>
        <w:ind w:right="20" w:firstLine="708"/>
        <w:jc w:val="both"/>
        <w:rPr>
          <w:rFonts w:eastAsia="Courier New"/>
          <w:spacing w:val="-4"/>
          <w:sz w:val="28"/>
          <w:szCs w:val="28"/>
        </w:rPr>
      </w:pPr>
    </w:p>
    <w:p w:rsidR="0088743E" w:rsidRPr="0054737D" w:rsidRDefault="0088743E" w:rsidP="00191EF9">
      <w:pPr>
        <w:widowControl w:val="0"/>
        <w:suppressAutoHyphens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/>
          <w:bCs/>
          <w:spacing w:val="-3"/>
          <w:sz w:val="28"/>
          <w:szCs w:val="28"/>
        </w:rPr>
        <w:t xml:space="preserve"> </w:t>
      </w:r>
      <w:r w:rsidRPr="0054737D">
        <w:rPr>
          <w:rFonts w:eastAsia="Courier New"/>
          <w:bCs/>
          <w:spacing w:val="-3"/>
          <w:sz w:val="28"/>
          <w:szCs w:val="28"/>
        </w:rPr>
        <w:t>Ключевые тенденции:</w:t>
      </w:r>
    </w:p>
    <w:p w:rsidR="0088743E" w:rsidRPr="0054737D" w:rsidRDefault="0088743E" w:rsidP="00191EF9">
      <w:pPr>
        <w:ind w:firstLine="709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>Активное распространение концепции «</w:t>
      </w:r>
      <w:r w:rsidRPr="0054737D">
        <w:rPr>
          <w:rFonts w:eastAsia="Courier New"/>
          <w:bCs/>
          <w:spacing w:val="-3"/>
          <w:sz w:val="28"/>
          <w:szCs w:val="28"/>
          <w:lang w:val="en-US"/>
        </w:rPr>
        <w:t>wellness</w:t>
      </w:r>
      <w:r w:rsidRPr="0054737D">
        <w:rPr>
          <w:rFonts w:eastAsia="Courier New"/>
          <w:bCs/>
          <w:spacing w:val="-3"/>
          <w:sz w:val="28"/>
          <w:szCs w:val="28"/>
        </w:rPr>
        <w:t xml:space="preserve">» (здоровый образ жизни) </w:t>
      </w:r>
    </w:p>
    <w:p w:rsidR="0088743E" w:rsidRPr="0054737D" w:rsidRDefault="0088743E" w:rsidP="00191EF9">
      <w:pPr>
        <w:widowControl w:val="0"/>
        <w:suppressAutoHyphens/>
        <w:ind w:right="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Для улучшения здоровья жителей необходимо проводить работу среди населения, направленную на мотивацию ведения здорового образа жизни, как основного фактора борьбы с социально значимыми заболеваниями. Профилактические программы, действующие в поселении, призваны кроме просвещения о вреде табака, алкоголя и наркотиков, стимулировать жителей не только отказаться от вредных привычек, но и обратиться к физкультуре и спорту, как основе, для воспитания ответственного отношения к собственному здоровью. </w:t>
      </w:r>
    </w:p>
    <w:p w:rsidR="0088743E" w:rsidRPr="0054737D" w:rsidRDefault="0088743E" w:rsidP="00191EF9">
      <w:pPr>
        <w:ind w:firstLine="709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>Приоритизация профилактики в сфере охраны здоровья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В послании Федеральному Собранию Президент РФ В.В. Путин отметил, что важнейшей государственной задачей является сбережение и увеличение человеческого капитала. Для этого необходимо поддержать семейные ценности и демографические программы, улучшать здоровье людей. 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В Российской Федерации приоритет развития профилактики в сфере охраны здоровья установлен статьей 12 Федерального закона от </w:t>
      </w:r>
      <w:smartTag w:uri="urn:schemas-microsoft-com:office:smarttags" w:element="date">
        <w:smartTagPr>
          <w:attr w:name="Year" w:val="2011"/>
          <w:attr w:name="Day" w:val="21"/>
          <w:attr w:name="Month" w:val="11"/>
          <w:attr w:name="ls" w:val="trans"/>
        </w:smartTagPr>
        <w:r w:rsidRPr="0054737D">
          <w:rPr>
            <w:rFonts w:eastAsia="Courier New"/>
            <w:spacing w:val="-4"/>
            <w:sz w:val="28"/>
            <w:szCs w:val="28"/>
          </w:rPr>
          <w:t xml:space="preserve">21 ноября </w:t>
        </w:r>
        <w:smartTag w:uri="urn:schemas-microsoft-com:office:smarttags" w:element="metricconverter">
          <w:smartTagPr>
            <w:attr w:name="ProductID" w:val="2011 г"/>
          </w:smartTagPr>
          <w:r w:rsidRPr="0054737D">
            <w:rPr>
              <w:rFonts w:eastAsia="Courier New"/>
              <w:spacing w:val="-4"/>
              <w:sz w:val="28"/>
              <w:szCs w:val="28"/>
            </w:rPr>
            <w:t>2011 г</w:t>
          </w:r>
        </w:smartTag>
        <w:r w:rsidRPr="0054737D">
          <w:rPr>
            <w:rFonts w:eastAsia="Courier New"/>
            <w:spacing w:val="-4"/>
            <w:sz w:val="28"/>
            <w:szCs w:val="28"/>
          </w:rPr>
          <w:t>.</w:t>
        </w:r>
      </w:smartTag>
      <w:r w:rsidRPr="0054737D">
        <w:rPr>
          <w:rFonts w:eastAsia="Courier New"/>
          <w:spacing w:val="-4"/>
          <w:sz w:val="28"/>
          <w:szCs w:val="28"/>
        </w:rPr>
        <w:t xml:space="preserve"> №323- ФЗ «Об основах охраны здоровья граждан в Российской Федерации». 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Активная работа ведется медицинскими работниками по проведению превентивной работы, направленной на предупреждение заболевания или выявление начала патологических изменений на ранних стадиях. С этой целью проводятся ежегодно профилактические осмотры взрослых и детей.</w:t>
      </w:r>
    </w:p>
    <w:p w:rsidR="0088743E" w:rsidRPr="0054737D" w:rsidRDefault="0088743E" w:rsidP="00191EF9">
      <w:pPr>
        <w:widowControl w:val="0"/>
        <w:suppressAutoHyphens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 xml:space="preserve"> Структурная цель: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Переход от системы диагностики и лечения к охране здоровья населения </w:t>
      </w:r>
    </w:p>
    <w:p w:rsidR="0088743E" w:rsidRPr="0054737D" w:rsidRDefault="00B52125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Красюковского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сельского поселения. </w:t>
      </w:r>
    </w:p>
    <w:p w:rsidR="0088743E" w:rsidRPr="0054737D" w:rsidRDefault="0088743E" w:rsidP="00191EF9">
      <w:pPr>
        <w:widowControl w:val="0"/>
        <w:suppressAutoHyphens/>
        <w:ind w:right="20" w:firstLine="709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Система целей и механизм реализации.</w:t>
      </w:r>
    </w:p>
    <w:p w:rsidR="0088743E" w:rsidRPr="0054737D" w:rsidRDefault="0088743E" w:rsidP="00191EF9">
      <w:pPr>
        <w:widowControl w:val="0"/>
        <w:suppressAutoHyphens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 xml:space="preserve"> Динамические цели:</w:t>
      </w:r>
    </w:p>
    <w:p w:rsidR="0088743E" w:rsidRPr="0054737D" w:rsidRDefault="00FD0E65" w:rsidP="00191EF9">
      <w:pPr>
        <w:pStyle w:val="a5"/>
        <w:widowControl w:val="0"/>
        <w:suppressAutoHyphens/>
        <w:ind w:left="0" w:firstLine="709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1.</w:t>
      </w:r>
      <w:r w:rsidR="0088743E" w:rsidRPr="0054737D">
        <w:rPr>
          <w:rFonts w:eastAsia="Courier New"/>
          <w:spacing w:val="-4"/>
          <w:sz w:val="28"/>
          <w:szCs w:val="28"/>
        </w:rPr>
        <w:t>Снижение смертности от всех причин:</w:t>
      </w:r>
    </w:p>
    <w:p w:rsidR="0088743E" w:rsidRPr="0054737D" w:rsidRDefault="00E91716" w:rsidP="00191EF9">
      <w:pPr>
        <w:widowControl w:val="0"/>
        <w:suppressAutoHyphens/>
        <w:ind w:right="1984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FD0E65" w:rsidRPr="0054737D">
        <w:rPr>
          <w:rFonts w:eastAsia="Courier New"/>
          <w:spacing w:val="-4"/>
          <w:sz w:val="28"/>
          <w:szCs w:val="28"/>
        </w:rPr>
        <w:t>-</w:t>
      </w:r>
      <w:r w:rsidR="0088743E" w:rsidRPr="0054737D">
        <w:rPr>
          <w:rFonts w:eastAsia="Courier New"/>
          <w:spacing w:val="-4"/>
          <w:sz w:val="28"/>
          <w:szCs w:val="28"/>
        </w:rPr>
        <w:t>2021 год –</w:t>
      </w:r>
      <w:r w:rsidR="00DC1D98" w:rsidRPr="0054737D">
        <w:rPr>
          <w:rFonts w:eastAsia="Courier New"/>
          <w:spacing w:val="-4"/>
          <w:sz w:val="28"/>
          <w:szCs w:val="28"/>
        </w:rPr>
        <w:t>23,6</w:t>
      </w:r>
      <w:r w:rsidR="002F57C6" w:rsidRPr="0054737D">
        <w:rPr>
          <w:rFonts w:eastAsia="Courier New"/>
          <w:spacing w:val="-4"/>
          <w:sz w:val="28"/>
          <w:szCs w:val="28"/>
        </w:rPr>
        <w:t xml:space="preserve"> случаев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на 1000 человек населения;</w:t>
      </w:r>
    </w:p>
    <w:p w:rsidR="0088743E" w:rsidRPr="0054737D" w:rsidRDefault="00E91716" w:rsidP="00191EF9">
      <w:pPr>
        <w:widowControl w:val="0"/>
        <w:suppressAutoHyphens/>
        <w:ind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FD0E65" w:rsidRPr="0054737D">
        <w:rPr>
          <w:rFonts w:eastAsia="Courier New"/>
          <w:spacing w:val="-4"/>
          <w:sz w:val="28"/>
          <w:szCs w:val="28"/>
        </w:rPr>
        <w:t>-</w:t>
      </w:r>
      <w:r w:rsidR="0088743E" w:rsidRPr="0054737D">
        <w:rPr>
          <w:rFonts w:eastAsia="Courier New"/>
          <w:spacing w:val="-4"/>
          <w:sz w:val="28"/>
          <w:szCs w:val="28"/>
        </w:rPr>
        <w:t>2024 год -</w:t>
      </w:r>
      <w:r w:rsidR="00E751B8" w:rsidRPr="0054737D">
        <w:rPr>
          <w:rFonts w:eastAsia="Courier New"/>
          <w:spacing w:val="-4"/>
          <w:sz w:val="28"/>
          <w:szCs w:val="28"/>
        </w:rPr>
        <w:t>16,5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случаев на 1000 человек населения; </w:t>
      </w:r>
    </w:p>
    <w:p w:rsidR="0088743E" w:rsidRPr="0054737D" w:rsidRDefault="00E91716" w:rsidP="00191EF9">
      <w:pPr>
        <w:widowControl w:val="0"/>
        <w:suppressAutoHyphens/>
        <w:ind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FD0E65" w:rsidRPr="0054737D">
        <w:rPr>
          <w:rFonts w:eastAsia="Courier New"/>
          <w:spacing w:val="-4"/>
          <w:sz w:val="28"/>
          <w:szCs w:val="28"/>
        </w:rPr>
        <w:t>-</w:t>
      </w:r>
      <w:r w:rsidR="0088743E" w:rsidRPr="0054737D">
        <w:rPr>
          <w:rFonts w:eastAsia="Courier New"/>
          <w:spacing w:val="-4"/>
          <w:sz w:val="28"/>
          <w:szCs w:val="28"/>
        </w:rPr>
        <w:t>2030 год -</w:t>
      </w:r>
      <w:r w:rsidR="00E751B8" w:rsidRPr="0054737D">
        <w:rPr>
          <w:rFonts w:eastAsia="Courier New"/>
          <w:spacing w:val="-4"/>
          <w:sz w:val="28"/>
          <w:szCs w:val="28"/>
        </w:rPr>
        <w:t>1</w:t>
      </w:r>
      <w:r w:rsidR="00DC1D98" w:rsidRPr="0054737D">
        <w:rPr>
          <w:rFonts w:eastAsia="Courier New"/>
          <w:spacing w:val="-4"/>
          <w:sz w:val="28"/>
          <w:szCs w:val="28"/>
        </w:rPr>
        <w:t>4</w:t>
      </w:r>
      <w:r w:rsidR="00E751B8" w:rsidRPr="0054737D">
        <w:rPr>
          <w:rFonts w:eastAsia="Courier New"/>
          <w:spacing w:val="-4"/>
          <w:sz w:val="28"/>
          <w:szCs w:val="28"/>
        </w:rPr>
        <w:t>,0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случаев на 1 000 человек населения. </w:t>
      </w:r>
    </w:p>
    <w:p w:rsidR="00283563" w:rsidRPr="0054737D" w:rsidRDefault="00E91716" w:rsidP="00191EF9">
      <w:pPr>
        <w:widowControl w:val="0"/>
        <w:suppressAutoHyphens/>
        <w:ind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283563" w:rsidRPr="0054737D">
        <w:rPr>
          <w:rFonts w:eastAsia="Courier New"/>
          <w:spacing w:val="-4"/>
          <w:sz w:val="28"/>
          <w:szCs w:val="28"/>
        </w:rPr>
        <w:t>Структурные цели:</w:t>
      </w:r>
    </w:p>
    <w:p w:rsidR="00283563" w:rsidRPr="0054737D" w:rsidRDefault="00E91716" w:rsidP="00191EF9">
      <w:pPr>
        <w:widowControl w:val="0"/>
        <w:suppressAutoHyphens/>
        <w:ind w:right="282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283563" w:rsidRPr="0054737D">
        <w:rPr>
          <w:rFonts w:eastAsia="Courier New"/>
          <w:spacing w:val="-4"/>
          <w:sz w:val="28"/>
          <w:szCs w:val="28"/>
        </w:rPr>
        <w:t>Переход от системы диагностики и лече</w:t>
      </w:r>
      <w:r w:rsidR="00116ABF">
        <w:rPr>
          <w:rFonts w:eastAsia="Courier New"/>
          <w:spacing w:val="-4"/>
          <w:sz w:val="28"/>
          <w:szCs w:val="28"/>
        </w:rPr>
        <w:t>ния к охране здоровья населения</w:t>
      </w:r>
      <w:r w:rsidR="00283563" w:rsidRPr="0054737D">
        <w:rPr>
          <w:rFonts w:eastAsia="Courier New"/>
          <w:spacing w:val="-4"/>
          <w:sz w:val="28"/>
          <w:szCs w:val="28"/>
        </w:rPr>
        <w:t>:</w:t>
      </w:r>
    </w:p>
    <w:p w:rsidR="00283563" w:rsidRPr="0054737D" w:rsidRDefault="00E91716" w:rsidP="00191EF9">
      <w:pPr>
        <w:widowControl w:val="0"/>
        <w:suppressAutoHyphens/>
        <w:ind w:right="423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283563" w:rsidRPr="0054737D">
        <w:rPr>
          <w:rFonts w:eastAsia="Courier New"/>
          <w:spacing w:val="-4"/>
          <w:sz w:val="28"/>
          <w:szCs w:val="28"/>
        </w:rPr>
        <w:t>1.</w:t>
      </w: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283563" w:rsidRPr="0054737D">
        <w:rPr>
          <w:rFonts w:eastAsia="Courier New"/>
          <w:spacing w:val="-4"/>
          <w:sz w:val="28"/>
          <w:szCs w:val="28"/>
        </w:rPr>
        <w:t>Охват всех граждан профилактическими медицинскими осмотрами:</w:t>
      </w:r>
    </w:p>
    <w:p w:rsidR="00283563" w:rsidRPr="0054737D" w:rsidRDefault="00283563" w:rsidP="00045AF9">
      <w:pPr>
        <w:pStyle w:val="a5"/>
        <w:widowControl w:val="0"/>
        <w:numPr>
          <w:ilvl w:val="0"/>
          <w:numId w:val="93"/>
        </w:numPr>
        <w:suppressAutoHyphens/>
        <w:ind w:left="0"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2021 год – 60 процентов;</w:t>
      </w:r>
    </w:p>
    <w:p w:rsidR="00283563" w:rsidRPr="0054737D" w:rsidRDefault="00283563" w:rsidP="00045AF9">
      <w:pPr>
        <w:pStyle w:val="a5"/>
        <w:widowControl w:val="0"/>
        <w:numPr>
          <w:ilvl w:val="0"/>
          <w:numId w:val="93"/>
        </w:numPr>
        <w:suppressAutoHyphens/>
        <w:ind w:left="0"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2024 год – 90 процентов;</w:t>
      </w:r>
    </w:p>
    <w:p w:rsidR="00283563" w:rsidRPr="0054737D" w:rsidRDefault="00283563" w:rsidP="00045AF9">
      <w:pPr>
        <w:pStyle w:val="a5"/>
        <w:widowControl w:val="0"/>
        <w:numPr>
          <w:ilvl w:val="0"/>
          <w:numId w:val="93"/>
        </w:numPr>
        <w:suppressAutoHyphens/>
        <w:ind w:left="0" w:right="224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2030 год – 90 процентов.</w:t>
      </w:r>
    </w:p>
    <w:p w:rsidR="0088743E" w:rsidRPr="0054737D" w:rsidRDefault="00E91716" w:rsidP="00191EF9">
      <w:pPr>
        <w:widowControl w:val="0"/>
        <w:suppressAutoHyphens/>
        <w:ind w:firstLine="709"/>
        <w:jc w:val="both"/>
        <w:rPr>
          <w:rFonts w:eastAsia="Courier New"/>
          <w:bCs/>
          <w:spacing w:val="-3"/>
          <w:sz w:val="28"/>
          <w:szCs w:val="28"/>
        </w:rPr>
      </w:pPr>
      <w:r w:rsidRPr="0054737D">
        <w:rPr>
          <w:rFonts w:eastAsia="Courier New"/>
          <w:bCs/>
          <w:spacing w:val="-3"/>
          <w:sz w:val="28"/>
          <w:szCs w:val="28"/>
        </w:rPr>
        <w:t xml:space="preserve"> </w:t>
      </w:r>
      <w:r w:rsidR="0088743E" w:rsidRPr="0054737D">
        <w:rPr>
          <w:rFonts w:eastAsia="Courier New"/>
          <w:bCs/>
          <w:spacing w:val="-3"/>
          <w:sz w:val="28"/>
          <w:szCs w:val="28"/>
        </w:rPr>
        <w:t>Приоритетные задачи и мероприятия по снижению показателя смертности:</w:t>
      </w:r>
    </w:p>
    <w:p w:rsidR="0088743E" w:rsidRPr="0054737D" w:rsidRDefault="00E91716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88743E" w:rsidRPr="0054737D">
        <w:rPr>
          <w:rFonts w:eastAsia="Courier New"/>
          <w:spacing w:val="-4"/>
          <w:sz w:val="28"/>
          <w:szCs w:val="28"/>
        </w:rPr>
        <w:t>Задача 1. Обеспечение оптимальной доступности медицинских организаций, оказывающих первичную медико-санитарную помощь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b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Мероприятие 1.1. Установка модульных зданий:</w:t>
      </w:r>
    </w:p>
    <w:p w:rsidR="009C78DA" w:rsidRPr="0054737D" w:rsidRDefault="009C78DA" w:rsidP="009C78DA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lastRenderedPageBreak/>
        <w:t>2016 год – ФАП в х. Яново-Грушевский;</w:t>
      </w:r>
    </w:p>
    <w:p w:rsidR="00B52125" w:rsidRPr="0054737D" w:rsidRDefault="00B52125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2018 год – ФАП п. Новоперсиановка;</w:t>
      </w:r>
    </w:p>
    <w:p w:rsidR="009C78DA" w:rsidRPr="0054737D" w:rsidRDefault="009C78DA" w:rsidP="009C78DA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2021 год – Красюковская врачебная амбулатория</w:t>
      </w:r>
    </w:p>
    <w:p w:rsidR="00FD0E65" w:rsidRPr="0054737D" w:rsidRDefault="00FD0E65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2024 год – ФАП в п. Новоперсиановка (1 отделение);</w:t>
      </w:r>
    </w:p>
    <w:p w:rsidR="00FD0E65" w:rsidRPr="0054737D" w:rsidRDefault="00FD0E65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2030</w:t>
      </w:r>
      <w:r w:rsidR="00E91716" w:rsidRPr="0054737D">
        <w:rPr>
          <w:rFonts w:eastAsia="Courier New"/>
          <w:spacing w:val="-4"/>
          <w:sz w:val="28"/>
          <w:szCs w:val="28"/>
        </w:rPr>
        <w:t xml:space="preserve"> год – ФАП в сл. Красюковская (3</w:t>
      </w:r>
      <w:r w:rsidRPr="0054737D">
        <w:rPr>
          <w:rFonts w:eastAsia="Courier New"/>
          <w:spacing w:val="-4"/>
          <w:sz w:val="28"/>
          <w:szCs w:val="28"/>
        </w:rPr>
        <w:t xml:space="preserve"> район).</w:t>
      </w:r>
    </w:p>
    <w:p w:rsidR="0088743E" w:rsidRPr="0054737D" w:rsidRDefault="00E91716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 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Мероприятие </w:t>
      </w:r>
      <w:r w:rsidR="009C78DA" w:rsidRPr="0054737D">
        <w:rPr>
          <w:rFonts w:eastAsia="Courier New"/>
          <w:spacing w:val="-4"/>
          <w:sz w:val="28"/>
          <w:szCs w:val="28"/>
        </w:rPr>
        <w:t>1.2.</w:t>
      </w:r>
      <w:r w:rsidR="0088743E" w:rsidRPr="0054737D">
        <w:rPr>
          <w:rFonts w:eastAsia="Courier New"/>
          <w:spacing w:val="-4"/>
          <w:sz w:val="28"/>
          <w:szCs w:val="28"/>
        </w:rPr>
        <w:t xml:space="preserve"> Оказание первичной медико-санитарной помощи в модульных ФАПах.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Стратегическая проектная инициатива: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Здоровье населения – наша забота.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Возможности: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Улучшение доступности и качества медицинской помощи, снижение смертности и заболеваемости и как следствие увеличение продолжительности жизни. </w:t>
      </w:r>
    </w:p>
    <w:p w:rsidR="0088743E" w:rsidRPr="0054737D" w:rsidRDefault="0088743E" w:rsidP="00191EF9">
      <w:pPr>
        <w:widowControl w:val="0"/>
        <w:suppressAutoHyphens/>
        <w:ind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Основные параметры:</w:t>
      </w:r>
    </w:p>
    <w:p w:rsidR="0088743E" w:rsidRPr="0054737D" w:rsidRDefault="0088743E" w:rsidP="00191EF9">
      <w:pPr>
        <w:widowControl w:val="0"/>
        <w:numPr>
          <w:ilvl w:val="0"/>
          <w:numId w:val="25"/>
        </w:numPr>
        <w:suppressAutoHyphens/>
        <w:ind w:left="0"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 xml:space="preserve">Снижение показателей смертности населения от неестественных причин; </w:t>
      </w:r>
    </w:p>
    <w:p w:rsidR="0088743E" w:rsidRPr="0054737D" w:rsidRDefault="0088743E" w:rsidP="00191EF9">
      <w:pPr>
        <w:widowControl w:val="0"/>
        <w:numPr>
          <w:ilvl w:val="0"/>
          <w:numId w:val="22"/>
        </w:numPr>
        <w:suppressAutoHyphens/>
        <w:ind w:left="0"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sz w:val="28"/>
          <w:szCs w:val="28"/>
        </w:rPr>
        <w:t>Обеспечение охвата всех граждан профилактическими медицинскими осмотрами не реже одного раза в год.</w:t>
      </w:r>
      <w:r w:rsidRPr="0054737D">
        <w:rPr>
          <w:rFonts w:eastAsia="Courier New"/>
          <w:spacing w:val="-4"/>
          <w:sz w:val="28"/>
          <w:szCs w:val="28"/>
        </w:rPr>
        <w:t xml:space="preserve"> </w:t>
      </w:r>
    </w:p>
    <w:p w:rsidR="0088743E" w:rsidRPr="0054737D" w:rsidRDefault="0088743E" w:rsidP="00191EF9">
      <w:pPr>
        <w:widowControl w:val="0"/>
        <w:numPr>
          <w:ilvl w:val="0"/>
          <w:numId w:val="24"/>
        </w:numPr>
        <w:suppressAutoHyphens/>
        <w:ind w:left="0"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осуществление плановых выездов педиатрической бригадой с целью осуществления динамического наблюдения за здоровьем детей, в том числе первого года жизни;</w:t>
      </w:r>
    </w:p>
    <w:p w:rsidR="0088743E" w:rsidRPr="0054737D" w:rsidRDefault="0088743E" w:rsidP="00191EF9">
      <w:pPr>
        <w:widowControl w:val="0"/>
        <w:numPr>
          <w:ilvl w:val="0"/>
          <w:numId w:val="23"/>
        </w:numPr>
        <w:suppressAutoHyphens/>
        <w:ind w:left="0"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Развитие единой государственной информационной системы в сфере здравоохранения;</w:t>
      </w:r>
    </w:p>
    <w:p w:rsidR="0088743E" w:rsidRPr="0054737D" w:rsidRDefault="0088743E" w:rsidP="00191EF9">
      <w:pPr>
        <w:widowControl w:val="0"/>
        <w:numPr>
          <w:ilvl w:val="0"/>
          <w:numId w:val="23"/>
        </w:numPr>
        <w:suppressAutoHyphens/>
        <w:ind w:left="0" w:right="20" w:firstLine="709"/>
        <w:jc w:val="both"/>
        <w:rPr>
          <w:rFonts w:eastAsia="Courier New"/>
          <w:spacing w:val="-4"/>
          <w:sz w:val="28"/>
          <w:szCs w:val="28"/>
        </w:rPr>
      </w:pPr>
      <w:r w:rsidRPr="0054737D">
        <w:rPr>
          <w:rFonts w:eastAsia="Courier New"/>
          <w:spacing w:val="-4"/>
          <w:sz w:val="28"/>
          <w:szCs w:val="28"/>
        </w:rPr>
        <w:t>Формирование у населения ответственного отношения к своему физическому, психологическому и социальному здоровью.</w:t>
      </w:r>
    </w:p>
    <w:p w:rsidR="000919A7" w:rsidRPr="0054737D" w:rsidRDefault="000919A7" w:rsidP="00191EF9">
      <w:pPr>
        <w:ind w:firstLine="709"/>
        <w:contextualSpacing/>
        <w:jc w:val="both"/>
        <w:rPr>
          <w:sz w:val="28"/>
          <w:szCs w:val="28"/>
        </w:rPr>
      </w:pPr>
    </w:p>
    <w:p w:rsidR="00490375" w:rsidRPr="0054737D" w:rsidRDefault="00490375" w:rsidP="00191EF9">
      <w:pPr>
        <w:pStyle w:val="3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5" w:name="_Toc521678915"/>
      <w:bookmarkStart w:id="106" w:name="_Toc143506344"/>
      <w:bookmarkStart w:id="107" w:name="_Toc521678876"/>
      <w:r w:rsidRPr="0054737D">
        <w:rPr>
          <w:rFonts w:ascii="Times New Roman" w:hAnsi="Times New Roman" w:cs="Times New Roman"/>
          <w:color w:val="000000" w:themeColor="text1"/>
          <w:sz w:val="28"/>
          <w:szCs w:val="28"/>
        </w:rPr>
        <w:t>3.2.4. Образование</w:t>
      </w:r>
      <w:bookmarkEnd w:id="105"/>
      <w:bookmarkEnd w:id="106"/>
    </w:p>
    <w:p w:rsidR="0027091F" w:rsidRDefault="0027091F" w:rsidP="00191EF9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490375" w:rsidRPr="0054737D" w:rsidRDefault="00490375" w:rsidP="00191EF9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Состояние и тренды развития</w:t>
      </w:r>
      <w:r w:rsidR="00FD0E65" w:rsidRPr="0054737D">
        <w:rPr>
          <w:color w:val="000000" w:themeColor="text1"/>
          <w:sz w:val="28"/>
          <w:szCs w:val="28"/>
        </w:rPr>
        <w:t>.</w:t>
      </w:r>
    </w:p>
    <w:p w:rsidR="00490375" w:rsidRPr="0054737D" w:rsidRDefault="00490375" w:rsidP="00191EF9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 xml:space="preserve">Образование – один из самых ценных ресурсов для человека, дающий возможность его самореализации и одновременно один из ключевых факторов качества человеческого капитала. </w:t>
      </w:r>
    </w:p>
    <w:p w:rsidR="00490375" w:rsidRPr="0054737D" w:rsidRDefault="00490375" w:rsidP="00191EF9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Образовательные услуги в Красюковском сельском поселении предоставляются дошкольными, школьными учреждениями, – 3 детских сада, 4 средних образовательных школы.</w:t>
      </w:r>
    </w:p>
    <w:p w:rsidR="00FD0E65" w:rsidRPr="0054737D" w:rsidRDefault="00FD0E65" w:rsidP="00FD0E65">
      <w:pPr>
        <w:ind w:firstLine="900"/>
        <w:contextualSpacing/>
        <w:jc w:val="right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 xml:space="preserve">Таблица </w:t>
      </w:r>
      <w:r w:rsidR="00E91716" w:rsidRPr="0054737D">
        <w:rPr>
          <w:color w:val="000000" w:themeColor="text1"/>
          <w:sz w:val="28"/>
          <w:szCs w:val="28"/>
        </w:rPr>
        <w:t>№14</w:t>
      </w:r>
      <w:r w:rsidRPr="0054737D">
        <w:rPr>
          <w:color w:val="000000" w:themeColor="text1"/>
          <w:sz w:val="28"/>
          <w:szCs w:val="28"/>
        </w:rPr>
        <w:t>.</w:t>
      </w:r>
    </w:p>
    <w:p w:rsidR="00490375" w:rsidRPr="0054737D" w:rsidRDefault="00490375" w:rsidP="00FD0E65">
      <w:pPr>
        <w:ind w:firstLine="900"/>
        <w:contextualSpacing/>
        <w:jc w:val="center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Динамика ключевых показателей развития сферы образования в Красюковском сельском поселении</w:t>
      </w:r>
      <w:r w:rsidR="00FD0E65" w:rsidRPr="0054737D">
        <w:rPr>
          <w:color w:val="000000" w:themeColor="text1"/>
          <w:sz w:val="28"/>
          <w:szCs w:val="28"/>
        </w:rPr>
        <w:t>.</w:t>
      </w:r>
    </w:p>
    <w:p w:rsidR="00490375" w:rsidRPr="0054737D" w:rsidRDefault="00490375" w:rsidP="00490375">
      <w:pPr>
        <w:jc w:val="center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 xml:space="preserve">Дошкольные учреждения </w:t>
      </w:r>
    </w:p>
    <w:tbl>
      <w:tblPr>
        <w:tblpPr w:leftFromText="180" w:rightFromText="180" w:vertAnchor="text" w:horzAnchor="margin" w:tblpY="180"/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276"/>
        <w:gridCol w:w="1276"/>
        <w:gridCol w:w="1134"/>
        <w:gridCol w:w="992"/>
        <w:gridCol w:w="1127"/>
      </w:tblGrid>
      <w:tr w:rsidR="00490375" w:rsidRPr="0054737D" w:rsidTr="00490375">
        <w:tc>
          <w:tcPr>
            <w:tcW w:w="1980" w:type="dxa"/>
            <w:vMerge w:val="restart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Наименование</w:t>
            </w:r>
          </w:p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детских</w:t>
            </w:r>
          </w:p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дошкольных</w:t>
            </w:r>
          </w:p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учреждений</w:t>
            </w:r>
          </w:p>
        </w:tc>
        <w:tc>
          <w:tcPr>
            <w:tcW w:w="1559" w:type="dxa"/>
            <w:vMerge w:val="restart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Форма собственности</w:t>
            </w:r>
          </w:p>
        </w:tc>
        <w:tc>
          <w:tcPr>
            <w:tcW w:w="2552" w:type="dxa"/>
            <w:gridSpan w:val="2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Численность работающих</w:t>
            </w:r>
          </w:p>
        </w:tc>
        <w:tc>
          <w:tcPr>
            <w:tcW w:w="1134" w:type="dxa"/>
            <w:vMerge w:val="restart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Число детей</w:t>
            </w:r>
          </w:p>
        </w:tc>
        <w:tc>
          <w:tcPr>
            <w:tcW w:w="992" w:type="dxa"/>
            <w:vMerge w:val="restart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Кол-во групп</w:t>
            </w:r>
          </w:p>
        </w:tc>
        <w:tc>
          <w:tcPr>
            <w:tcW w:w="1127" w:type="dxa"/>
            <w:vMerge w:val="restart"/>
            <w:shd w:val="clear" w:color="auto" w:fill="auto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 xml:space="preserve">На сколько мест детское </w:t>
            </w:r>
            <w:r w:rsidRPr="0054737D">
              <w:rPr>
                <w:color w:val="000000" w:themeColor="text1"/>
                <w:sz w:val="28"/>
                <w:szCs w:val="28"/>
              </w:rPr>
              <w:lastRenderedPageBreak/>
              <w:t>дошкольное учреждение</w:t>
            </w:r>
          </w:p>
        </w:tc>
      </w:tr>
      <w:tr w:rsidR="00490375" w:rsidRPr="0054737D" w:rsidTr="00490375">
        <w:tc>
          <w:tcPr>
            <w:tcW w:w="1980" w:type="dxa"/>
            <w:vMerge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 т. ч педработников</w:t>
            </w:r>
          </w:p>
        </w:tc>
        <w:tc>
          <w:tcPr>
            <w:tcW w:w="1134" w:type="dxa"/>
            <w:vMerge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27" w:type="dxa"/>
            <w:vMerge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490375" w:rsidRPr="0054737D" w:rsidTr="00490375">
        <w:tc>
          <w:tcPr>
            <w:tcW w:w="1980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МБДОУ №35</w:t>
            </w:r>
          </w:p>
        </w:tc>
        <w:tc>
          <w:tcPr>
            <w:tcW w:w="1559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муниципальная</w:t>
            </w:r>
          </w:p>
        </w:tc>
        <w:tc>
          <w:tcPr>
            <w:tcW w:w="1276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992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27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90</w:t>
            </w:r>
          </w:p>
        </w:tc>
      </w:tr>
      <w:tr w:rsidR="00490375" w:rsidRPr="0054737D" w:rsidTr="00490375">
        <w:tc>
          <w:tcPr>
            <w:tcW w:w="1980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МБДОУ №44</w:t>
            </w:r>
          </w:p>
        </w:tc>
        <w:tc>
          <w:tcPr>
            <w:tcW w:w="1559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муниципальная</w:t>
            </w:r>
          </w:p>
        </w:tc>
        <w:tc>
          <w:tcPr>
            <w:tcW w:w="1276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992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27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28</w:t>
            </w:r>
          </w:p>
        </w:tc>
      </w:tr>
      <w:tr w:rsidR="00490375" w:rsidRPr="0054737D" w:rsidTr="00490375">
        <w:tc>
          <w:tcPr>
            <w:tcW w:w="1980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МБОУ «Школа-детский сад № 18»</w:t>
            </w:r>
          </w:p>
        </w:tc>
        <w:tc>
          <w:tcPr>
            <w:tcW w:w="1559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муниципальная</w:t>
            </w:r>
          </w:p>
        </w:tc>
        <w:tc>
          <w:tcPr>
            <w:tcW w:w="1276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992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127" w:type="dxa"/>
          </w:tcPr>
          <w:p w:rsidR="00490375" w:rsidRPr="0054737D" w:rsidRDefault="00490375" w:rsidP="00490375">
            <w:pPr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40</w:t>
            </w:r>
          </w:p>
        </w:tc>
      </w:tr>
    </w:tbl>
    <w:p w:rsidR="00490375" w:rsidRPr="0054737D" w:rsidRDefault="00490375" w:rsidP="00490375">
      <w:pPr>
        <w:jc w:val="center"/>
        <w:rPr>
          <w:color w:val="000000" w:themeColor="text1"/>
          <w:sz w:val="28"/>
          <w:szCs w:val="28"/>
        </w:rPr>
      </w:pPr>
    </w:p>
    <w:p w:rsidR="00490375" w:rsidRPr="0054737D" w:rsidRDefault="00FD0E65" w:rsidP="00FD0E65">
      <w:pPr>
        <w:jc w:val="right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 xml:space="preserve">Таблица </w:t>
      </w:r>
      <w:r w:rsidR="00E91716" w:rsidRPr="0054737D">
        <w:rPr>
          <w:color w:val="000000" w:themeColor="text1"/>
          <w:sz w:val="28"/>
          <w:szCs w:val="28"/>
        </w:rPr>
        <w:t>№</w:t>
      </w:r>
      <w:r w:rsidRPr="0054737D">
        <w:rPr>
          <w:color w:val="000000" w:themeColor="text1"/>
          <w:sz w:val="28"/>
          <w:szCs w:val="28"/>
        </w:rPr>
        <w:t>15</w:t>
      </w:r>
    </w:p>
    <w:p w:rsidR="00490375" w:rsidRPr="0054737D" w:rsidRDefault="00B750FE" w:rsidP="00490375">
      <w:pPr>
        <w:jc w:val="center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О</w:t>
      </w:r>
      <w:r w:rsidR="00490375" w:rsidRPr="0054737D">
        <w:rPr>
          <w:color w:val="000000" w:themeColor="text1"/>
          <w:sz w:val="28"/>
          <w:szCs w:val="28"/>
        </w:rPr>
        <w:t>бщеобразовательные школы</w:t>
      </w:r>
    </w:p>
    <w:p w:rsidR="00490375" w:rsidRPr="0054737D" w:rsidRDefault="00490375" w:rsidP="00490375">
      <w:pPr>
        <w:jc w:val="right"/>
        <w:rPr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984"/>
        <w:gridCol w:w="1633"/>
        <w:gridCol w:w="976"/>
        <w:gridCol w:w="1368"/>
        <w:gridCol w:w="850"/>
        <w:gridCol w:w="1411"/>
      </w:tblGrid>
      <w:tr w:rsidR="00490375" w:rsidRPr="0054737D" w:rsidTr="00490375">
        <w:tc>
          <w:tcPr>
            <w:tcW w:w="2122" w:type="dxa"/>
            <w:vMerge w:val="restart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Число школ в населенных пуктов</w:t>
            </w:r>
          </w:p>
        </w:tc>
        <w:tc>
          <w:tcPr>
            <w:tcW w:w="984" w:type="dxa"/>
            <w:vMerge w:val="restart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Численность учащихся</w:t>
            </w:r>
          </w:p>
        </w:tc>
        <w:tc>
          <w:tcPr>
            <w:tcW w:w="1633" w:type="dxa"/>
            <w:vMerge w:val="restart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 т. ч. Обучающихся в одну смену</w:t>
            </w:r>
          </w:p>
        </w:tc>
        <w:tc>
          <w:tcPr>
            <w:tcW w:w="976" w:type="dxa"/>
            <w:vMerge w:val="restart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Кол-во классов</w:t>
            </w:r>
          </w:p>
        </w:tc>
        <w:tc>
          <w:tcPr>
            <w:tcW w:w="1368" w:type="dxa"/>
            <w:vMerge w:val="restart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На сколько мест учебное заведение</w:t>
            </w:r>
          </w:p>
        </w:tc>
        <w:tc>
          <w:tcPr>
            <w:tcW w:w="2261" w:type="dxa"/>
            <w:gridSpan w:val="2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Численность работающих</w:t>
            </w:r>
          </w:p>
        </w:tc>
      </w:tr>
      <w:tr w:rsidR="00490375" w:rsidRPr="0054737D" w:rsidTr="00490375">
        <w:tc>
          <w:tcPr>
            <w:tcW w:w="2122" w:type="dxa"/>
            <w:vMerge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84" w:type="dxa"/>
            <w:vMerge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33" w:type="dxa"/>
            <w:vMerge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6" w:type="dxa"/>
            <w:vMerge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68" w:type="dxa"/>
            <w:vMerge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411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 т. ч.</w:t>
            </w:r>
          </w:p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педработников</w:t>
            </w:r>
          </w:p>
        </w:tc>
      </w:tr>
      <w:tr w:rsidR="00490375" w:rsidRPr="0054737D" w:rsidTr="00490375">
        <w:tc>
          <w:tcPr>
            <w:tcW w:w="2122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сл. Красюковская</w:t>
            </w:r>
          </w:p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МБОУ СОШ №62</w:t>
            </w:r>
          </w:p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84" w:type="dxa"/>
          </w:tcPr>
          <w:p w:rsidR="00490375" w:rsidRPr="0054737D" w:rsidRDefault="00490375" w:rsidP="00490375">
            <w:pPr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rFonts w:eastAsia="Calibri"/>
                <w:color w:val="000000" w:themeColor="text1"/>
                <w:sz w:val="32"/>
                <w:szCs w:val="32"/>
                <w:lang w:eastAsia="en-US"/>
              </w:rPr>
              <w:t>326</w:t>
            </w:r>
          </w:p>
        </w:tc>
        <w:tc>
          <w:tcPr>
            <w:tcW w:w="1633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6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68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1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490375" w:rsidRPr="0054737D" w:rsidTr="00490375">
        <w:tc>
          <w:tcPr>
            <w:tcW w:w="2122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сл. Красюковская</w:t>
            </w:r>
          </w:p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МБОУ СОШ №63</w:t>
            </w:r>
          </w:p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84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rFonts w:eastAsia="Calibri"/>
                <w:color w:val="000000" w:themeColor="text1"/>
                <w:sz w:val="32"/>
                <w:szCs w:val="32"/>
                <w:lang w:eastAsia="en-US"/>
              </w:rPr>
              <w:t>224</w:t>
            </w:r>
          </w:p>
        </w:tc>
        <w:tc>
          <w:tcPr>
            <w:tcW w:w="1633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Первая смена141</w:t>
            </w:r>
          </w:p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Вторая смена 83</w:t>
            </w:r>
          </w:p>
        </w:tc>
        <w:tc>
          <w:tcPr>
            <w:tcW w:w="976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368" w:type="dxa"/>
          </w:tcPr>
          <w:p w:rsidR="00490375" w:rsidRPr="0054737D" w:rsidRDefault="00490375" w:rsidP="00490375">
            <w:pPr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164</w:t>
            </w:r>
          </w:p>
        </w:tc>
        <w:tc>
          <w:tcPr>
            <w:tcW w:w="850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1411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21</w:t>
            </w:r>
          </w:p>
        </w:tc>
      </w:tr>
      <w:tr w:rsidR="00490375" w:rsidRPr="0054737D" w:rsidTr="00490375">
        <w:tc>
          <w:tcPr>
            <w:tcW w:w="2122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х. Яново-Грушевский</w:t>
            </w:r>
          </w:p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Школа-детский сад №18</w:t>
            </w:r>
          </w:p>
        </w:tc>
        <w:tc>
          <w:tcPr>
            <w:tcW w:w="984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rFonts w:eastAsia="Calibri"/>
                <w:color w:val="000000" w:themeColor="text1"/>
                <w:sz w:val="32"/>
                <w:szCs w:val="32"/>
                <w:lang w:eastAsia="en-US"/>
              </w:rPr>
              <w:t>128</w:t>
            </w:r>
          </w:p>
        </w:tc>
        <w:tc>
          <w:tcPr>
            <w:tcW w:w="1633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rFonts w:eastAsia="Calibri"/>
                <w:color w:val="000000" w:themeColor="text1"/>
                <w:sz w:val="32"/>
                <w:szCs w:val="32"/>
                <w:lang w:eastAsia="en-US"/>
              </w:rPr>
              <w:t>128</w:t>
            </w:r>
          </w:p>
        </w:tc>
        <w:tc>
          <w:tcPr>
            <w:tcW w:w="976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368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108</w:t>
            </w:r>
          </w:p>
        </w:tc>
        <w:tc>
          <w:tcPr>
            <w:tcW w:w="850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1411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16</w:t>
            </w:r>
          </w:p>
        </w:tc>
      </w:tr>
      <w:tr w:rsidR="00490375" w:rsidRPr="0054737D" w:rsidTr="00490375">
        <w:tc>
          <w:tcPr>
            <w:tcW w:w="2122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п. Новоперсиановский МБОУ СОШ №68</w:t>
            </w:r>
          </w:p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84" w:type="dxa"/>
          </w:tcPr>
          <w:p w:rsidR="00490375" w:rsidRPr="0054737D" w:rsidRDefault="008C5B33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137</w:t>
            </w:r>
          </w:p>
        </w:tc>
        <w:tc>
          <w:tcPr>
            <w:tcW w:w="1633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137</w:t>
            </w:r>
          </w:p>
        </w:tc>
        <w:tc>
          <w:tcPr>
            <w:tcW w:w="976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368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240</w:t>
            </w:r>
          </w:p>
        </w:tc>
        <w:tc>
          <w:tcPr>
            <w:tcW w:w="850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1411" w:type="dxa"/>
          </w:tcPr>
          <w:p w:rsidR="00490375" w:rsidRPr="0054737D" w:rsidRDefault="00490375" w:rsidP="0049037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4737D">
              <w:rPr>
                <w:color w:val="000000" w:themeColor="text1"/>
                <w:sz w:val="28"/>
                <w:szCs w:val="28"/>
              </w:rPr>
              <w:t>17</w:t>
            </w:r>
          </w:p>
        </w:tc>
      </w:tr>
    </w:tbl>
    <w:p w:rsidR="00490375" w:rsidRPr="0054737D" w:rsidRDefault="00490375" w:rsidP="00490375">
      <w:pPr>
        <w:ind w:firstLine="900"/>
        <w:contextualSpacing/>
        <w:jc w:val="both"/>
        <w:rPr>
          <w:color w:val="000000" w:themeColor="text1"/>
          <w:sz w:val="28"/>
          <w:szCs w:val="28"/>
        </w:rPr>
      </w:pP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Сегодня дошкольное образование приобретает функцию серьезного социального института. Поэтому перед системой образования стоит важная </w:t>
      </w:r>
      <w:r w:rsidRPr="0054737D">
        <w:rPr>
          <w:sz w:val="28"/>
          <w:szCs w:val="28"/>
        </w:rPr>
        <w:lastRenderedPageBreak/>
        <w:t>задача расширения доступности и повышения качества услуг дошкольного образования. Кроме того, особое внимание уделяется созданию условий для семейного воспитания и активного вовлечения в него родителей дошкольников.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Октябрьский район за последние годы имеет положительную динамику результативности участия в региональном этапе всероссийской олимпиады школьников.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 организации внеурочной деятельности приоритет отдается курсам технической и естественнонаучной направленности.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Для учащихся старших классов образовательных учреждений ежемесячно проводятся практические и лабораторные заня</w:t>
      </w:r>
      <w:r w:rsidR="00FD0E65" w:rsidRPr="0054737D">
        <w:rPr>
          <w:sz w:val="28"/>
          <w:szCs w:val="28"/>
        </w:rPr>
        <w:t>тия по физике, химии, биологии.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1.Дефицит групп ясельной направленности в дошкольных образовательных организациях.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Необеспеченность местами в дошкольных учреждениях детей в возрасте от 1,5 до 3 лет, отсутствие детских садов в отдаленных населенных пунктах.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2.Несоответствие системы дополнительного образования требованиям инновационного развития.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Качество и набор услуг, предоставляемых организациями дополнительного образования, не в полной мере отвечают меняющимся запросам родителей. Требуют решения вопросы создания новых форм дополнительного образования с учетом потребностей населения, повышения профессионального уровня воспитателей, педагогов, тренеров, разработки новых подходов взаимодействия </w:t>
      </w:r>
      <w:r w:rsidR="00FD0E65" w:rsidRPr="0054737D">
        <w:rPr>
          <w:sz w:val="28"/>
          <w:szCs w:val="28"/>
        </w:rPr>
        <w:t>с родительской общественностью.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тренды: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1.Организационно-управленческая модель образования.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на всех уровнях образования системы образовательных ресурсов (организационно-управленческих моделей для реализации обновленного содержания образования, технологических средств, инфраструктурных единиц), соответствующей требованиям современной экономики, обеспечивающей доступность качественных образовательных услуг вне зависимости от места жительства.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2.Дошкольная профориентация.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Реализация модели ранней профессиональной ориентации дошкольников, с использованием проектной формы работы с детьми и родителями, позволит расширить информированность наших воспитанников о профессиях, поможет сформировать у них образ «Я — профессионал» и обеспечит преемственность в рамках непрерывного образования.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3.Компетентностность и индивидуализация образования.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эффективности системы воспитания и социализации обучающихся и воспитанников на основе компетентного подхода и индивидуализации образования.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4. «Цифровое» образование.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Создание современной образовательной среды, обеспечивающей высокое качество и доступность образования всех видов, в том числе за счет внедрения </w:t>
      </w:r>
      <w:r w:rsidRPr="0054737D">
        <w:rPr>
          <w:sz w:val="28"/>
          <w:szCs w:val="28"/>
        </w:rPr>
        <w:lastRenderedPageBreak/>
        <w:t>системы открытых онлайн-уроков, оптимизации управленческих процессов, подготовки педагогических кадров.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490375" w:rsidRPr="0054737D" w:rsidRDefault="00490375" w:rsidP="00045AF9">
      <w:pPr>
        <w:pStyle w:val="a5"/>
        <w:numPr>
          <w:ilvl w:val="0"/>
          <w:numId w:val="9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дошкольным образованием детей в возрасте от 1,5 лет до 3 лет:</w:t>
      </w:r>
    </w:p>
    <w:p w:rsidR="00490375" w:rsidRPr="0054737D" w:rsidRDefault="00490375" w:rsidP="00045AF9">
      <w:pPr>
        <w:pStyle w:val="a5"/>
        <w:numPr>
          <w:ilvl w:val="0"/>
          <w:numId w:val="95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2021год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-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74%</w:t>
      </w:r>
    </w:p>
    <w:p w:rsidR="00490375" w:rsidRPr="0054737D" w:rsidRDefault="00490375" w:rsidP="00045AF9">
      <w:pPr>
        <w:pStyle w:val="a5"/>
        <w:numPr>
          <w:ilvl w:val="0"/>
          <w:numId w:val="95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100%</w:t>
      </w:r>
    </w:p>
    <w:p w:rsidR="00490375" w:rsidRPr="0054737D" w:rsidRDefault="00490375" w:rsidP="00045AF9">
      <w:pPr>
        <w:pStyle w:val="a5"/>
        <w:numPr>
          <w:ilvl w:val="0"/>
          <w:numId w:val="95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100%</w:t>
      </w:r>
    </w:p>
    <w:p w:rsidR="00950698" w:rsidRPr="0054737D" w:rsidRDefault="00950698" w:rsidP="00045AF9">
      <w:pPr>
        <w:pStyle w:val="a5"/>
        <w:numPr>
          <w:ilvl w:val="0"/>
          <w:numId w:val="94"/>
        </w:numPr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количества победителей и призеров олимпиад по общеобразовательным предметам не ниже регионального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уровня в календарном году:</w:t>
      </w:r>
    </w:p>
    <w:p w:rsidR="00950698" w:rsidRPr="0054737D" w:rsidRDefault="00FD0E65" w:rsidP="00801DCE">
      <w:pPr>
        <w:pStyle w:val="a5"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950698" w:rsidRPr="0054737D">
        <w:rPr>
          <w:sz w:val="28"/>
          <w:szCs w:val="28"/>
        </w:rPr>
        <w:t>2021 год –</w:t>
      </w:r>
      <w:r w:rsidR="00E91716" w:rsidRPr="0054737D">
        <w:rPr>
          <w:sz w:val="28"/>
          <w:szCs w:val="28"/>
        </w:rPr>
        <w:t xml:space="preserve"> </w:t>
      </w:r>
      <w:r w:rsidR="002F57C6" w:rsidRPr="0054737D">
        <w:rPr>
          <w:sz w:val="28"/>
          <w:szCs w:val="28"/>
        </w:rPr>
        <w:t xml:space="preserve">0 </w:t>
      </w:r>
      <w:r w:rsidR="00950698" w:rsidRPr="0054737D">
        <w:rPr>
          <w:sz w:val="28"/>
          <w:szCs w:val="28"/>
        </w:rPr>
        <w:t>чел.</w:t>
      </w:r>
    </w:p>
    <w:p w:rsidR="00950698" w:rsidRPr="0054737D" w:rsidRDefault="00FD0E65" w:rsidP="00801DCE">
      <w:pPr>
        <w:pStyle w:val="a5"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- 2024 год –</w:t>
      </w:r>
      <w:r w:rsidR="00E91716" w:rsidRPr="0054737D">
        <w:rPr>
          <w:sz w:val="28"/>
          <w:szCs w:val="28"/>
        </w:rPr>
        <w:t xml:space="preserve"> </w:t>
      </w:r>
      <w:r w:rsidR="00A301C2" w:rsidRPr="0054737D">
        <w:rPr>
          <w:sz w:val="28"/>
          <w:szCs w:val="28"/>
        </w:rPr>
        <w:t>1</w:t>
      </w:r>
      <w:r w:rsidR="002F57C6" w:rsidRPr="0054737D">
        <w:rPr>
          <w:sz w:val="28"/>
          <w:szCs w:val="28"/>
        </w:rPr>
        <w:t xml:space="preserve"> </w:t>
      </w:r>
      <w:r w:rsidR="00950698" w:rsidRPr="0054737D">
        <w:rPr>
          <w:sz w:val="28"/>
          <w:szCs w:val="28"/>
        </w:rPr>
        <w:t>чел.</w:t>
      </w:r>
    </w:p>
    <w:p w:rsidR="00490375" w:rsidRPr="0054737D" w:rsidRDefault="00FD0E65" w:rsidP="00801DCE">
      <w:pPr>
        <w:pStyle w:val="a5"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950698" w:rsidRPr="0054737D">
        <w:rPr>
          <w:sz w:val="28"/>
          <w:szCs w:val="28"/>
        </w:rPr>
        <w:t>2030 год –</w:t>
      </w:r>
      <w:r w:rsidR="00E91716" w:rsidRPr="0054737D">
        <w:rPr>
          <w:sz w:val="28"/>
          <w:szCs w:val="28"/>
        </w:rPr>
        <w:t xml:space="preserve"> </w:t>
      </w:r>
      <w:r w:rsidR="00A301C2" w:rsidRPr="0054737D">
        <w:rPr>
          <w:sz w:val="28"/>
          <w:szCs w:val="28"/>
        </w:rPr>
        <w:t>1</w:t>
      </w:r>
      <w:r w:rsidR="002F57C6" w:rsidRPr="0054737D">
        <w:rPr>
          <w:sz w:val="28"/>
          <w:szCs w:val="28"/>
        </w:rPr>
        <w:t xml:space="preserve"> </w:t>
      </w:r>
      <w:r w:rsidR="00950698" w:rsidRPr="0054737D">
        <w:rPr>
          <w:sz w:val="28"/>
          <w:szCs w:val="28"/>
        </w:rPr>
        <w:t>чел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Структурная цель: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доступности качественного образования, соответствующего требованиям инновационного развития экономики региона, потребностям общества. Система образования - основа динамичного экономического роста и социального развития поселения.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системы образовательных услуг, обеспечивающих развитие детей дошкольного возраста: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моделей дошкольного образования, обеспечивающих каждому ребенку возможность обучаться по программам для детей старшего дошкольного возраста, формирование готовности к обучению в школе;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системы поддержки семейного воспитания, в первую очередь для семей с детьми до 3-х лет;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системы ранней профориентации дошкольников.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Обновление содержания и технологий образования, развитие вариативности образовательных программ: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расширение использования современных образовательных технологий, обеспечивающих освоение обучающимися компетентностей;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новых методов обучения и воспитания, образовательных технологий, обеспечивающих освоение обучающимися базовых навыков и умений, повышение мотивации к обучению и вовлеченности в образовательный процесс, совершенствование методов обучения предметной области «Технология»;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условий для формирования толерантной, поликультурной личности, с высоким уровнем экологической культуры, самосознания, уважающей национальные традиции и культуру народов мира: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развитие механизмов интеграции системы образования, семьи, институтов гражданского общества для формирования толерантной, </w:t>
      </w:r>
      <w:r w:rsidRPr="0054737D">
        <w:rPr>
          <w:sz w:val="28"/>
          <w:szCs w:val="28"/>
        </w:rPr>
        <w:lastRenderedPageBreak/>
        <w:t xml:space="preserve">поликультурной личности, с высоким уровнем самосознания, способной к саморазвитию и изменению качества жизни своего этноса и общества в целом;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наставничества, инновационных форм ученического самоуправления, детских общественных объединений, добровольчества (волонтерства) для приобретения обучающимися правового, гражданского, экологического и социального опыта, умения принять осознанный самостоятельный выбор.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условий для сохранения и укрепления здоровья школьников, воспитания культуры здоровья, здорового образа жизни: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осуществление мер по оптимизации учебной, психической и физической нагрузки школьников путем изменения содержания образования, введения многообразия форм организации образовательного процесса, создания разнообразной учебной среды, гибких графиков работы школ и т.д.;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оптимальных схем организации высококачественного питания школьников.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Разработка системы мер, направленных на формирование высококвалифицированных педагогических кадров: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создание системы качественного сетевого непрерывного образования и повышения квалификации педагогических кадров;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национальной системы профессионального роста педагогических работников (не менее 50% учителей общеобразовательных организаций);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условий для формирования ассоциаций работников системы образования, советов руководителей образовательных учреждений и других институтов гражданского общества, а также эффективных механизмов их участия в управлении образ</w:t>
      </w:r>
      <w:r w:rsidR="00FD0E65" w:rsidRPr="0054737D">
        <w:rPr>
          <w:sz w:val="28"/>
          <w:szCs w:val="28"/>
        </w:rPr>
        <w:t xml:space="preserve">ованием и оценке его качества.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Интеллект - лидеры.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уникальной модели выявления, поддержки и развития способностей и мотивации у обучающихся, направленной на профессиональное самоопределение.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Профилизация на уровне среднего общего образования.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центров опережающего образования на базе инновационных школ поселения.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центра развития лидерства и одаренности.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в образовательных организациях цифрового повествования (digital storytelling).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в образовательных организациях электронного документооборота.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системы видеоконференцсвязи для организации взаимодействия сети образовательных учреждений.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единого образовательного информационного пространства.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Создание мультиформатного и персонифицированного образовательного кластера, направленного на формирование у школьников цифровых компетенций, обучение обработке и анализу данных, элементам программирования и умению создавать цифровые проекты для своей будущей профессии.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Переход общеобразовательных организаций на электронные журналы.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количества обучающихся, участвующих в олимпиадах и конкурсах различного уровня.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участия воспитанников дошкольных учреждений и обучающихся начальных классов в ранней профориентации.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общеобразовательных организаций педагогическими кадрами технической направленности посредством переобучения и повышения квалификация.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</w:p>
    <w:p w:rsidR="00490375" w:rsidRPr="0054737D" w:rsidRDefault="00490375" w:rsidP="00801DCE">
      <w:pPr>
        <w:pStyle w:val="3"/>
        <w:ind w:firstLine="709"/>
        <w:jc w:val="center"/>
        <w:rPr>
          <w:color w:val="auto"/>
          <w:sz w:val="28"/>
          <w:szCs w:val="28"/>
        </w:rPr>
      </w:pPr>
      <w:bookmarkStart w:id="108" w:name="_Toc521678916"/>
      <w:bookmarkStart w:id="109" w:name="_Toc143506345"/>
      <w:r w:rsidRPr="0054737D">
        <w:rPr>
          <w:rFonts w:ascii="Times New Roman" w:hAnsi="Times New Roman"/>
          <w:color w:val="auto"/>
          <w:sz w:val="28"/>
          <w:szCs w:val="28"/>
        </w:rPr>
        <w:t>3.2.5. Обеспеченность учреждениями культуры и спорта, сохранение культурного наследия</w:t>
      </w:r>
      <w:bookmarkEnd w:id="108"/>
      <w:r w:rsidRPr="0054737D">
        <w:rPr>
          <w:rFonts w:ascii="Times New Roman" w:hAnsi="Times New Roman"/>
          <w:color w:val="auto"/>
          <w:sz w:val="28"/>
          <w:szCs w:val="28"/>
        </w:rPr>
        <w:t>.</w:t>
      </w:r>
      <w:bookmarkEnd w:id="109"/>
    </w:p>
    <w:p w:rsidR="0027091F" w:rsidRDefault="0027091F" w:rsidP="00801DCE">
      <w:pPr>
        <w:ind w:firstLine="709"/>
        <w:contextualSpacing/>
        <w:jc w:val="both"/>
        <w:rPr>
          <w:sz w:val="28"/>
          <w:szCs w:val="28"/>
        </w:rPr>
      </w:pP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Уровень качества жизни определяется также доступностью населения к культурным ценностям, наличием возможностей для культурного досуга, занятий творчеством и спортом. </w:t>
      </w:r>
    </w:p>
    <w:p w:rsidR="00490375" w:rsidRPr="0054737D" w:rsidRDefault="007A3230" w:rsidP="007A3230">
      <w:pPr>
        <w:ind w:firstLine="900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 Таблица №16</w:t>
      </w:r>
    </w:p>
    <w:p w:rsidR="00490375" w:rsidRPr="0054737D" w:rsidRDefault="00490375" w:rsidP="00490375">
      <w:pPr>
        <w:ind w:firstLine="900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Динамика целевых показателей развития сферы культуры и спорта Красюковского сельского поселения в 2019-2021 годах</w:t>
      </w:r>
    </w:p>
    <w:p w:rsidR="00490375" w:rsidRPr="0054737D" w:rsidRDefault="00490375" w:rsidP="00490375">
      <w:pPr>
        <w:suppressAutoHyphens/>
        <w:jc w:val="both"/>
        <w:rPr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29"/>
        <w:gridCol w:w="38"/>
        <w:gridCol w:w="960"/>
        <w:gridCol w:w="992"/>
        <w:gridCol w:w="851"/>
        <w:gridCol w:w="992"/>
        <w:gridCol w:w="850"/>
        <w:gridCol w:w="993"/>
        <w:gridCol w:w="1134"/>
        <w:gridCol w:w="1134"/>
      </w:tblGrid>
      <w:tr w:rsidR="00490375" w:rsidRPr="0054737D" w:rsidTr="00490375">
        <w:tc>
          <w:tcPr>
            <w:tcW w:w="2267" w:type="dxa"/>
            <w:gridSpan w:val="2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960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992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 год</w:t>
            </w:r>
          </w:p>
        </w:tc>
        <w:tc>
          <w:tcPr>
            <w:tcW w:w="851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 год</w:t>
            </w:r>
          </w:p>
        </w:tc>
        <w:tc>
          <w:tcPr>
            <w:tcW w:w="992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850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993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 год</w:t>
            </w:r>
          </w:p>
        </w:tc>
        <w:tc>
          <w:tcPr>
            <w:tcW w:w="1134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490375" w:rsidRPr="0054737D" w:rsidTr="00490375">
        <w:tc>
          <w:tcPr>
            <w:tcW w:w="2267" w:type="dxa"/>
            <w:gridSpan w:val="2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960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shd w:val="clear" w:color="auto" w:fill="FFFFFF"/>
          </w:tcPr>
          <w:p w:rsidR="00490375" w:rsidRPr="0054737D" w:rsidRDefault="00490375" w:rsidP="00490375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490375" w:rsidRPr="0054737D" w:rsidTr="00490375">
        <w:trPr>
          <w:trHeight w:hRule="exact" w:val="622"/>
        </w:trPr>
        <w:tc>
          <w:tcPr>
            <w:tcW w:w="10173" w:type="dxa"/>
            <w:gridSpan w:val="10"/>
            <w:shd w:val="clear" w:color="auto" w:fill="FFFFFF"/>
          </w:tcPr>
          <w:p w:rsidR="00490375" w:rsidRPr="0054737D" w:rsidRDefault="00490375" w:rsidP="00490375">
            <w:pPr>
              <w:keepNext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Количество посещений населением учреждений культуры</w:t>
            </w:r>
            <w:r w:rsidR="005E3A84" w:rsidRPr="0054737D">
              <w:rPr>
                <w:sz w:val="28"/>
                <w:szCs w:val="28"/>
              </w:rPr>
              <w:t xml:space="preserve"> Красюков</w:t>
            </w:r>
            <w:r w:rsidRPr="0054737D">
              <w:rPr>
                <w:sz w:val="28"/>
                <w:szCs w:val="28"/>
              </w:rPr>
              <w:t>ского сельского поселения</w:t>
            </w:r>
          </w:p>
        </w:tc>
      </w:tr>
      <w:tr w:rsidR="00490375" w:rsidRPr="0054737D" w:rsidTr="00490375">
        <w:tc>
          <w:tcPr>
            <w:tcW w:w="2267" w:type="dxa"/>
            <w:gridSpan w:val="2"/>
            <w:shd w:val="clear" w:color="auto" w:fill="FFFFFF"/>
          </w:tcPr>
          <w:p w:rsidR="00490375" w:rsidRPr="0054737D" w:rsidRDefault="00490375" w:rsidP="00490375">
            <w:pPr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Красюквское сельское поселение</w:t>
            </w:r>
          </w:p>
        </w:tc>
        <w:tc>
          <w:tcPr>
            <w:tcW w:w="960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180,2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180,2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180,2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180,2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176,3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20,7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20,7</w:t>
            </w:r>
          </w:p>
        </w:tc>
        <w:tc>
          <w:tcPr>
            <w:tcW w:w="1134" w:type="dxa"/>
            <w:shd w:val="clear" w:color="auto" w:fill="FFFFFF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</w:p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20,7</w:t>
            </w:r>
          </w:p>
        </w:tc>
      </w:tr>
      <w:tr w:rsidR="00490375" w:rsidRPr="0054737D" w:rsidTr="00490375">
        <w:tc>
          <w:tcPr>
            <w:tcW w:w="9039" w:type="dxa"/>
            <w:gridSpan w:val="9"/>
            <w:shd w:val="clear" w:color="auto" w:fill="FFFFFF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Число посещений культурных мероприятий (единиц)</w:t>
            </w:r>
          </w:p>
        </w:tc>
        <w:tc>
          <w:tcPr>
            <w:tcW w:w="1134" w:type="dxa"/>
            <w:shd w:val="clear" w:color="auto" w:fill="FFFFFF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</w:p>
        </w:tc>
      </w:tr>
      <w:tr w:rsidR="00490375" w:rsidRPr="0054737D" w:rsidTr="00490375">
        <w:tc>
          <w:tcPr>
            <w:tcW w:w="2229" w:type="dxa"/>
            <w:shd w:val="clear" w:color="auto" w:fill="FFFFFF"/>
          </w:tcPr>
          <w:p w:rsidR="00490375" w:rsidRPr="0054737D" w:rsidRDefault="00490375" w:rsidP="00490375">
            <w:pPr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998" w:type="dxa"/>
            <w:gridSpan w:val="2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960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660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660</w:t>
            </w:r>
          </w:p>
        </w:tc>
        <w:tc>
          <w:tcPr>
            <w:tcW w:w="1134" w:type="dxa"/>
            <w:shd w:val="clear" w:color="auto" w:fill="FFFFFF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</w:p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660</w:t>
            </w:r>
          </w:p>
        </w:tc>
      </w:tr>
    </w:tbl>
    <w:p w:rsidR="00490375" w:rsidRPr="0054737D" w:rsidRDefault="00490375" w:rsidP="00490375">
      <w:pPr>
        <w:rPr>
          <w:vanish/>
        </w:rPr>
      </w:pPr>
    </w:p>
    <w:tbl>
      <w:tblPr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155"/>
        <w:gridCol w:w="1096"/>
        <w:gridCol w:w="962"/>
        <w:gridCol w:w="700"/>
        <w:gridCol w:w="1098"/>
        <w:gridCol w:w="685"/>
        <w:gridCol w:w="960"/>
        <w:gridCol w:w="1381"/>
        <w:gridCol w:w="1133"/>
      </w:tblGrid>
      <w:tr w:rsidR="00490375" w:rsidRPr="0054737D" w:rsidTr="00490375">
        <w:trPr>
          <w:trHeight w:hRule="exact" w:val="780"/>
          <w:tblHeader/>
        </w:trPr>
        <w:tc>
          <w:tcPr>
            <w:tcW w:w="5000" w:type="pct"/>
            <w:gridSpan w:val="9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90375" w:rsidRPr="0054737D" w:rsidRDefault="00490375" w:rsidP="00490375">
            <w:pPr>
              <w:ind w:left="284" w:hanging="284"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Доля населения, систематически занимающегося физической культурой и спортом в общей численности населения, %</w:t>
            </w:r>
          </w:p>
        </w:tc>
      </w:tr>
      <w:tr w:rsidR="00490375" w:rsidRPr="0054737D" w:rsidTr="00490375">
        <w:trPr>
          <w:tblHeader/>
        </w:trPr>
        <w:tc>
          <w:tcPr>
            <w:tcW w:w="1059" w:type="pct"/>
            <w:shd w:val="clear" w:color="auto" w:fill="FFFFFF"/>
          </w:tcPr>
          <w:p w:rsidR="00490375" w:rsidRPr="0054737D" w:rsidRDefault="00490375" w:rsidP="00490375">
            <w:pPr>
              <w:tabs>
                <w:tab w:val="left" w:pos="993"/>
              </w:tabs>
              <w:jc w:val="both"/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539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</w:t>
            </w:r>
          </w:p>
        </w:tc>
        <w:tc>
          <w:tcPr>
            <w:tcW w:w="473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</w:t>
            </w:r>
          </w:p>
        </w:tc>
        <w:tc>
          <w:tcPr>
            <w:tcW w:w="344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31</w:t>
            </w:r>
          </w:p>
        </w:tc>
        <w:tc>
          <w:tcPr>
            <w:tcW w:w="540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33,4</w:t>
            </w:r>
          </w:p>
        </w:tc>
        <w:tc>
          <w:tcPr>
            <w:tcW w:w="337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38</w:t>
            </w:r>
          </w:p>
        </w:tc>
        <w:tc>
          <w:tcPr>
            <w:tcW w:w="472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53,5</w:t>
            </w:r>
          </w:p>
        </w:tc>
        <w:tc>
          <w:tcPr>
            <w:tcW w:w="679" w:type="pct"/>
            <w:shd w:val="clear" w:color="auto" w:fill="FFFFFF"/>
            <w:vAlign w:val="center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53,5</w:t>
            </w:r>
          </w:p>
        </w:tc>
        <w:tc>
          <w:tcPr>
            <w:tcW w:w="557" w:type="pct"/>
            <w:shd w:val="clear" w:color="auto" w:fill="FFFFFF"/>
          </w:tcPr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</w:p>
          <w:p w:rsidR="00490375" w:rsidRPr="0054737D" w:rsidRDefault="00490375" w:rsidP="00490375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53,5</w:t>
            </w:r>
          </w:p>
        </w:tc>
      </w:tr>
    </w:tbl>
    <w:p w:rsidR="003D7751" w:rsidRPr="0054737D" w:rsidRDefault="003D7751" w:rsidP="003D7751">
      <w:pPr>
        <w:ind w:firstLine="900"/>
        <w:contextualSpacing/>
        <w:jc w:val="both"/>
        <w:rPr>
          <w:sz w:val="28"/>
          <w:szCs w:val="28"/>
        </w:rPr>
      </w:pP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Уровень качества жизни определяется также доступностью населения к культурным ценностям, наличием возможностей для культурного досуга, занятий творчеством и спортом.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Культурно-досуговые услуги населению оказываются 4 клубными учреждениями и 4 библиотеками.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Увеличивается книжный фонд в библиотеках поселения. За пять лет он увеличился на 1,1 тыс. экземпляров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целях всестороннего динамичного развития сферы культуры поселения совершенствуются механизмы обеспечения свободы творчества, в полной мере реализуются права граждан на участие в культурной жизни, разработана система выявления и поддержки одаренных детей и молодежи, сохраняются лучшие традиции самодеятельного творчества, национальной казачьей культуры, создаются условия для обеспечения развития системы подготовки творческих кадров, систематически обновляется библиотечный фонд.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Неудовлетворительное состояние некоторых зданий учреждений культуры и их слабое материально - техническое оснащение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Нет в поселении общедоступных капитальных спортивных сооружений, приспособленных для круглогодичных занятий спортом и проведения спортивных мероприятий. Спортивные залы имеются при учебных заведениях. Футбольные поля располагаются в сл. Красюковская, х. Яново – </w:t>
      </w:r>
      <w:r w:rsidR="007A3230" w:rsidRPr="0054737D">
        <w:rPr>
          <w:sz w:val="28"/>
          <w:szCs w:val="28"/>
        </w:rPr>
        <w:t>Грушевский</w:t>
      </w:r>
      <w:r w:rsidRPr="0054737D">
        <w:rPr>
          <w:sz w:val="28"/>
          <w:szCs w:val="28"/>
        </w:rPr>
        <w:t xml:space="preserve">, п. Новоперсиановка. Наличие культурных и спортивных объектов является той базой, на которой должно вестись культурно – нравственное воспитание и прививаться здоровый образ жизни, </w:t>
      </w:r>
      <w:r w:rsidR="00801DCE" w:rsidRPr="0054737D">
        <w:rPr>
          <w:sz w:val="28"/>
          <w:szCs w:val="28"/>
        </w:rPr>
        <w:t>а, следовательно</w:t>
      </w:r>
      <w:r w:rsidRPr="0054737D">
        <w:rPr>
          <w:sz w:val="28"/>
          <w:szCs w:val="28"/>
        </w:rPr>
        <w:t>, и улучшаться качество жизни людей. Ограниченность доступа к учреждениям культуры спорта являются одной из косвенных причин определяющей уровень преступности. Общее количество преступлений, ежегодно совершаемых в поселении, остается при</w:t>
      </w:r>
      <w:r w:rsidR="007A3230" w:rsidRPr="0054737D">
        <w:rPr>
          <w:sz w:val="28"/>
          <w:szCs w:val="28"/>
        </w:rPr>
        <w:t>мерно на одном и том же уровне.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2.Отсутствие в большинстве учреждений культуры и спорта, расположенных в сельских поселениях, доступности для маломобильных групп населения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Многие учреждения культуры и спорта, расположенные в сельской местности не соответствуют критериям доступности, безопасности, информативности и комфортности, что ограничивает участие инвалидов, людей с ограниченными возможностями здоровья и других маломобильных групп населения в культурной жизни общества наравне с другими.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Отсутствуют специалисты по физической культуре и спорту, призванные проводить физкультурные и спор</w:t>
      </w:r>
      <w:r w:rsidR="007A3230" w:rsidRPr="0054737D">
        <w:rPr>
          <w:sz w:val="28"/>
          <w:szCs w:val="28"/>
        </w:rPr>
        <w:t xml:space="preserve">тивные мероприятия с жителями.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3.Недостаточная обеспеченность объектами спорта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Несмотря на активную работу, проводимую по строительству объектов спортивной инфраструктуры, все еще наблюдается нехватка объектов спорта, что может негативно сказаться на развитии физической культуры и спорта 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Ключевые тренды: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Укрепление российской гражданской идентичности на основе духовно-нравственных и культурных ценностей, поддержка многообразия традиций и культур народов России.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Укрепление российской гражданской идентичности на основе духовно-нравственных и культурных ценностей является основным фактором устойчивого развития гражданского общества, реализации его культурного потенциала. Единство многообразия культур является общим достоянием и основой социального, экономического, общественного, политического и этнокультурного развития многонациональной России.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Технизация культуры.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современном мире стремительно развиваются наука и информационные технологии. Результаты научного прогресса нашли широкое применение в повседневной жизни общества, а </w:t>
      </w:r>
      <w:r w:rsidR="009272D4" w:rsidRPr="0054737D">
        <w:rPr>
          <w:sz w:val="28"/>
          <w:szCs w:val="28"/>
        </w:rPr>
        <w:t>также</w:t>
      </w:r>
      <w:r w:rsidRPr="0054737D">
        <w:rPr>
          <w:sz w:val="28"/>
          <w:szCs w:val="28"/>
        </w:rPr>
        <w:t xml:space="preserve"> в науке и в искусстве. Всё это приводит к трансформации современной культуры: дает возможность внедрения виртуальных, дистанционных и нестационарных форм куль</w:t>
      </w:r>
      <w:r w:rsidR="007A3230" w:rsidRPr="0054737D">
        <w:rPr>
          <w:sz w:val="28"/>
          <w:szCs w:val="28"/>
        </w:rPr>
        <w:t>турного обслуживания населения.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Активное распространение здорового образа жизни.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Большую популярность приобретают индивидуальные и массовые физкультурные занятия в парках, стадионах, спортивных площадках, спортивные мероприятия и соревнования для различных возрастных групп населения.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4. Активное внедрение всероссийского физкультурно-спортивного комплекса «Готов к труду и обороне» (ГТО).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Всероссийский физкультурно-спортивный комплекс «Готов к труду и обороне» (ГТО) — полноценная программная и нормативная основа физического воспитания населения страны, нацеленная на развитие массового спорта и оздоровление нации. Комплекс ГТО предусматривает подготовку к выполнению и непосредственное выполнение населением различных возрастных групп (от 6 до 70 лет и старше) установленных нормативных требований по трем уровням трудности, соответствующим золотому, серебряному и бронзовому знакам отличия «Готов к труду и обороне» (ГТО).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490375" w:rsidRPr="0054737D" w:rsidRDefault="00E91716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90375" w:rsidRPr="0054737D">
        <w:rPr>
          <w:sz w:val="28"/>
          <w:szCs w:val="28"/>
        </w:rPr>
        <w:t>Динамические цели:</w:t>
      </w:r>
    </w:p>
    <w:p w:rsidR="008F1451" w:rsidRPr="0054737D" w:rsidRDefault="008F1451" w:rsidP="00AD1301">
      <w:pPr>
        <w:numPr>
          <w:ilvl w:val="0"/>
          <w:numId w:val="101"/>
        </w:numPr>
        <w:tabs>
          <w:tab w:val="left" w:pos="0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количества посещений учреждений культуры на 1000 человек населения,</w:t>
      </w:r>
      <w:r w:rsidRPr="0054737D">
        <w:t xml:space="preserve"> </w:t>
      </w:r>
      <w:r w:rsidRPr="0054737D">
        <w:rPr>
          <w:sz w:val="28"/>
          <w:szCs w:val="28"/>
        </w:rPr>
        <w:t>ед. на 1000 чел. населения:</w:t>
      </w:r>
    </w:p>
    <w:p w:rsidR="008F1451" w:rsidRPr="0054737D" w:rsidRDefault="008F1451" w:rsidP="00AD1301">
      <w:pPr>
        <w:numPr>
          <w:ilvl w:val="0"/>
          <w:numId w:val="102"/>
        </w:numPr>
        <w:tabs>
          <w:tab w:val="left" w:pos="426"/>
          <w:tab w:val="left" w:pos="993"/>
        </w:tabs>
        <w:ind w:left="644" w:firstLine="65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3</w:t>
      </w:r>
      <w:r w:rsidR="00EB76AC" w:rsidRPr="0054737D">
        <w:rPr>
          <w:sz w:val="28"/>
          <w:szCs w:val="28"/>
        </w:rPr>
        <w:t>4</w:t>
      </w:r>
      <w:r w:rsidRPr="0054737D">
        <w:rPr>
          <w:sz w:val="28"/>
          <w:szCs w:val="28"/>
        </w:rPr>
        <w:t>,0</w:t>
      </w:r>
    </w:p>
    <w:p w:rsidR="008F1451" w:rsidRPr="0054737D" w:rsidRDefault="008F1451" w:rsidP="00AD1301">
      <w:pPr>
        <w:numPr>
          <w:ilvl w:val="0"/>
          <w:numId w:val="102"/>
        </w:numPr>
        <w:tabs>
          <w:tab w:val="left" w:pos="426"/>
          <w:tab w:val="left" w:pos="993"/>
        </w:tabs>
        <w:ind w:left="644" w:firstLine="65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до </w:t>
      </w:r>
      <w:r w:rsidR="00EB76AC" w:rsidRPr="0054737D">
        <w:rPr>
          <w:sz w:val="28"/>
          <w:szCs w:val="28"/>
        </w:rPr>
        <w:t>36</w:t>
      </w:r>
      <w:r w:rsidRPr="0054737D">
        <w:rPr>
          <w:sz w:val="28"/>
          <w:szCs w:val="28"/>
        </w:rPr>
        <w:t>,0</w:t>
      </w:r>
    </w:p>
    <w:p w:rsidR="008F1451" w:rsidRPr="0054737D" w:rsidRDefault="008F1451" w:rsidP="00AD1301">
      <w:pPr>
        <w:numPr>
          <w:ilvl w:val="0"/>
          <w:numId w:val="102"/>
        </w:numPr>
        <w:tabs>
          <w:tab w:val="left" w:pos="426"/>
          <w:tab w:val="left" w:pos="993"/>
        </w:tabs>
        <w:ind w:left="644" w:firstLine="65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до </w:t>
      </w:r>
      <w:r w:rsidR="00EB76AC" w:rsidRPr="0054737D">
        <w:rPr>
          <w:sz w:val="28"/>
          <w:szCs w:val="28"/>
        </w:rPr>
        <w:t>41</w:t>
      </w:r>
      <w:r w:rsidRPr="0054737D">
        <w:rPr>
          <w:sz w:val="28"/>
          <w:szCs w:val="28"/>
        </w:rPr>
        <w:t>,0</w:t>
      </w:r>
    </w:p>
    <w:p w:rsidR="00490375" w:rsidRPr="0054737D" w:rsidRDefault="008F1451" w:rsidP="00801DC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</w:t>
      </w:r>
      <w:r w:rsidR="00490375" w:rsidRPr="0054737D">
        <w:rPr>
          <w:color w:val="000000" w:themeColor="text1"/>
          <w:sz w:val="28"/>
          <w:szCs w:val="28"/>
        </w:rPr>
        <w:t xml:space="preserve">. Увеличение доли </w:t>
      </w:r>
      <w:r w:rsidR="00391701" w:rsidRPr="0054737D">
        <w:rPr>
          <w:color w:val="000000" w:themeColor="text1"/>
          <w:sz w:val="28"/>
          <w:szCs w:val="28"/>
        </w:rPr>
        <w:t>населения,</w:t>
      </w:r>
      <w:r w:rsidR="00490375" w:rsidRPr="0054737D">
        <w:rPr>
          <w:color w:val="000000" w:themeColor="text1"/>
          <w:sz w:val="28"/>
          <w:szCs w:val="28"/>
        </w:rPr>
        <w:t xml:space="preserve"> систематически занимающиеся физической культуры и спортом:</w:t>
      </w:r>
    </w:p>
    <w:p w:rsidR="00490375" w:rsidRPr="0054737D" w:rsidRDefault="00B0763F" w:rsidP="00AD1301">
      <w:pPr>
        <w:pStyle w:val="a5"/>
        <w:numPr>
          <w:ilvl w:val="0"/>
          <w:numId w:val="10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2021год – 52,9</w:t>
      </w:r>
      <w:r w:rsidR="00490375" w:rsidRPr="0054737D">
        <w:rPr>
          <w:color w:val="000000" w:themeColor="text1"/>
          <w:sz w:val="28"/>
          <w:szCs w:val="28"/>
        </w:rPr>
        <w:t>%</w:t>
      </w:r>
    </w:p>
    <w:p w:rsidR="00490375" w:rsidRPr="0054737D" w:rsidRDefault="00B0763F" w:rsidP="00AD1301">
      <w:pPr>
        <w:pStyle w:val="a5"/>
        <w:numPr>
          <w:ilvl w:val="0"/>
          <w:numId w:val="10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2024 год – 57,9</w:t>
      </w:r>
      <w:r w:rsidR="00490375" w:rsidRPr="0054737D">
        <w:rPr>
          <w:color w:val="000000" w:themeColor="text1"/>
          <w:sz w:val="28"/>
          <w:szCs w:val="28"/>
        </w:rPr>
        <w:t>%</w:t>
      </w:r>
    </w:p>
    <w:p w:rsidR="00490375" w:rsidRPr="0054737D" w:rsidRDefault="00B0763F" w:rsidP="00AD1301">
      <w:pPr>
        <w:pStyle w:val="a5"/>
        <w:numPr>
          <w:ilvl w:val="0"/>
          <w:numId w:val="100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2030 год – 70</w:t>
      </w:r>
      <w:r w:rsidR="00490375" w:rsidRPr="0054737D">
        <w:rPr>
          <w:color w:val="000000" w:themeColor="text1"/>
          <w:sz w:val="28"/>
          <w:szCs w:val="28"/>
        </w:rPr>
        <w:t>%.</w:t>
      </w:r>
    </w:p>
    <w:p w:rsidR="00490375" w:rsidRPr="0054737D" w:rsidRDefault="00490375" w:rsidP="00801DCE">
      <w:pPr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lastRenderedPageBreak/>
        <w:t>3. Обеспечение доступности занятий физической культурой и спортом для различных категорий граждан:</w:t>
      </w:r>
    </w:p>
    <w:p w:rsidR="00490375" w:rsidRPr="0054737D" w:rsidRDefault="00490375" w:rsidP="00AD1301">
      <w:pPr>
        <w:pStyle w:val="a5"/>
        <w:numPr>
          <w:ilvl w:val="0"/>
          <w:numId w:val="9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2021год – 84%</w:t>
      </w:r>
    </w:p>
    <w:p w:rsidR="00490375" w:rsidRPr="0054737D" w:rsidRDefault="00490375" w:rsidP="00AD1301">
      <w:pPr>
        <w:pStyle w:val="a5"/>
        <w:numPr>
          <w:ilvl w:val="0"/>
          <w:numId w:val="9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2024 год – 86%</w:t>
      </w:r>
    </w:p>
    <w:p w:rsidR="00490375" w:rsidRPr="0054737D" w:rsidRDefault="00490375" w:rsidP="00AD1301">
      <w:pPr>
        <w:pStyle w:val="a5"/>
        <w:numPr>
          <w:ilvl w:val="0"/>
          <w:numId w:val="99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54737D">
        <w:rPr>
          <w:color w:val="000000" w:themeColor="text1"/>
          <w:sz w:val="28"/>
          <w:szCs w:val="28"/>
        </w:rPr>
        <w:t>2030 год – 95%.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ab/>
        <w:t xml:space="preserve"> Структурная цель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роли физической культуры и спорта в жизни населения.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1.Реконструкция и капитальный ремонт учреждений культурно-досугового типа.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2.Повышение качества предоставляемых услуг сельскими учреждениями культуры.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3.Реализация комплекса мер по сохранению объектов культурного наследия: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реконструкция и капитальный ремонт памятников истории и культуры;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надлежащего состояния объектов культурного наследия и прилегающей к ним территории.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4.Развитие инфраструктуры спорта в Красюковском сельском поселении: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строительство спортивных объектов;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реконструкция спортивных объектов.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5.Создание условий для доступности участия всего населения в культурной и спортивной жизни: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количества физкультурно-оздоровительных групп и спортивно-массовых мероприятий для инвалидов и маломобильных групп населения;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вовлечение детей, молодежи, лиц пожилого возраста и людей с ограниченными возможностями здоровья к активной социокультурной деятельности.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Красюковское сельское поселение – территория </w:t>
      </w:r>
      <w:r w:rsidR="007A3230" w:rsidRPr="0054737D">
        <w:rPr>
          <w:sz w:val="28"/>
          <w:szCs w:val="28"/>
        </w:rPr>
        <w:t>спорта и здорового образа жизни;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Формирование в Красюковском сельском поселении системы, позволяющей каждому жителю заниматься физической культурой и спортом.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доступности занятий физической культурой и спортом для всех категорий населения.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доли граждан, ведущих здоровый образ жизни.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продолжительности жизни населения.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Устойчивое снижение заболеваемости и смертности населения.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Сохранение рабочей силы в экономике.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Крайне недостаточно в поселении и общедоступных капитальных спортивных сооружений, приспособленных для круглогодичных занятий </w:t>
      </w:r>
      <w:r w:rsidRPr="0054737D">
        <w:rPr>
          <w:sz w:val="28"/>
          <w:szCs w:val="28"/>
        </w:rPr>
        <w:lastRenderedPageBreak/>
        <w:t>спортом и проведения спортивных мероприятий. Спортивные залы имеются лишь при учебных заведениях.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Развитие сети культурных учреждений и спортивных сооружений является вложениями в человеческий капитал и должно быть одним из приоритетных направлений в деятельности, как органов местной власти, так и предприятий и организаций поселения. </w:t>
      </w:r>
    </w:p>
    <w:p w:rsidR="00490375" w:rsidRPr="0054737D" w:rsidRDefault="00490375" w:rsidP="00801DCE">
      <w:pPr>
        <w:ind w:firstLine="709"/>
        <w:contextualSpacing/>
        <w:jc w:val="both"/>
        <w:rPr>
          <w:sz w:val="28"/>
          <w:szCs w:val="28"/>
        </w:rPr>
      </w:pPr>
    </w:p>
    <w:p w:rsidR="00490375" w:rsidRPr="0054737D" w:rsidRDefault="00490375" w:rsidP="00801DCE">
      <w:pPr>
        <w:pStyle w:val="3"/>
        <w:suppressAutoHyphens/>
        <w:spacing w:before="0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10" w:name="_Toc99910018"/>
      <w:bookmarkStart w:id="111" w:name="_Toc103855445"/>
      <w:bookmarkStart w:id="112" w:name="_Toc103855670"/>
      <w:bookmarkStart w:id="113" w:name="_Toc143506346"/>
      <w:r w:rsidRPr="0054737D">
        <w:rPr>
          <w:rFonts w:ascii="Times New Roman" w:hAnsi="Times New Roman"/>
          <w:color w:val="auto"/>
          <w:sz w:val="28"/>
          <w:szCs w:val="28"/>
        </w:rPr>
        <w:t>3.2.6. Обеспеченность жильем и состояние жилого фонда</w:t>
      </w:r>
      <w:bookmarkEnd w:id="110"/>
      <w:bookmarkEnd w:id="111"/>
      <w:bookmarkEnd w:id="112"/>
      <w:bookmarkEnd w:id="113"/>
    </w:p>
    <w:p w:rsidR="0027091F" w:rsidRDefault="0027091F" w:rsidP="00801DCE">
      <w:pPr>
        <w:pStyle w:val="a3"/>
        <w:suppressAutoHyphens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256CF6" w:rsidRPr="0054737D" w:rsidRDefault="00256CF6" w:rsidP="00801DCE">
      <w:pPr>
        <w:pStyle w:val="a3"/>
        <w:suppressAutoHyphens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Состояние и тенде</w:t>
      </w:r>
      <w:r w:rsidR="00950698" w:rsidRPr="0054737D">
        <w:rPr>
          <w:rFonts w:ascii="Times New Roman" w:hAnsi="Times New Roman"/>
          <w:sz w:val="28"/>
          <w:szCs w:val="28"/>
          <w:lang w:eastAsia="ru-RU"/>
        </w:rPr>
        <w:t>н</w:t>
      </w:r>
      <w:r w:rsidRPr="0054737D">
        <w:rPr>
          <w:rFonts w:ascii="Times New Roman" w:hAnsi="Times New Roman"/>
          <w:sz w:val="28"/>
          <w:szCs w:val="28"/>
          <w:lang w:eastAsia="ru-RU"/>
        </w:rPr>
        <w:t>ции развития</w:t>
      </w:r>
      <w:r w:rsidR="007A3230" w:rsidRPr="0054737D">
        <w:rPr>
          <w:rFonts w:ascii="Times New Roman" w:hAnsi="Times New Roman"/>
          <w:sz w:val="28"/>
          <w:szCs w:val="28"/>
          <w:lang w:eastAsia="ru-RU"/>
        </w:rPr>
        <w:t>.</w:t>
      </w:r>
    </w:p>
    <w:p w:rsidR="00256CF6" w:rsidRPr="0054737D" w:rsidRDefault="00256CF6" w:rsidP="00801DCE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eastAsia="Times New Roman" w:hAnsi="Times New Roman"/>
          <w:kern w:val="2"/>
          <w:sz w:val="28"/>
          <w:szCs w:val="28"/>
        </w:rPr>
        <w:t xml:space="preserve">Развитие жилищного строительства является приоритетным направлением социально-экономического развития Красюковского сельского поселения, </w:t>
      </w:r>
      <w:r w:rsidRPr="0054737D">
        <w:rPr>
          <w:rFonts w:ascii="Times New Roman" w:hAnsi="Times New Roman"/>
          <w:kern w:val="2"/>
          <w:sz w:val="28"/>
          <w:szCs w:val="28"/>
        </w:rPr>
        <w:t xml:space="preserve">за 2014 – 2021 годы отмечается постоянный рост объемов вводимого жилья. Основной </w:t>
      </w:r>
      <w:r w:rsidRPr="0054737D">
        <w:rPr>
          <w:rFonts w:ascii="Times New Roman" w:hAnsi="Times New Roman"/>
          <w:sz w:val="28"/>
          <w:szCs w:val="28"/>
        </w:rPr>
        <w:t>жилищный фонд поселения состоит из индивидуальной малоэтажной застройки, в 2021 году составляет 192,62 тыс. кв.</w:t>
      </w:r>
      <w:r w:rsidRPr="0054737D">
        <w:rPr>
          <w:sz w:val="28"/>
          <w:szCs w:val="28"/>
        </w:rPr>
        <w:t xml:space="preserve"> </w:t>
      </w:r>
      <w:r w:rsidRPr="0054737D">
        <w:rPr>
          <w:rFonts w:ascii="Times New Roman" w:hAnsi="Times New Roman"/>
          <w:sz w:val="28"/>
          <w:szCs w:val="28"/>
        </w:rPr>
        <w:t xml:space="preserve">общей площади жилья, в том числе в муниципальной собственности находится 1 %, в частной собственности – 99 %. </w:t>
      </w:r>
    </w:p>
    <w:p w:rsidR="00256CF6" w:rsidRPr="0054737D" w:rsidRDefault="00E91716" w:rsidP="00801DCE">
      <w:pPr>
        <w:tabs>
          <w:tab w:val="left" w:pos="9639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256CF6" w:rsidRPr="0054737D">
        <w:rPr>
          <w:sz w:val="28"/>
          <w:szCs w:val="28"/>
        </w:rPr>
        <w:t xml:space="preserve">По отношению к 2014 году общая площадь жилых помещений (с 165,4 тыс. кв. м.) по Красюковскому сельскому поселению увеличилась на 16 %. </w:t>
      </w:r>
    </w:p>
    <w:p w:rsidR="007A3230" w:rsidRPr="0054737D" w:rsidRDefault="00E91716" w:rsidP="00801DCE">
      <w:pPr>
        <w:tabs>
          <w:tab w:val="left" w:pos="9639"/>
        </w:tabs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256CF6" w:rsidRPr="0054737D">
        <w:rPr>
          <w:kern w:val="2"/>
          <w:sz w:val="28"/>
          <w:szCs w:val="28"/>
        </w:rPr>
        <w:t>За период с 2014 по 2021</w:t>
      </w:r>
      <w:r w:rsidR="00256CF6" w:rsidRPr="0054737D">
        <w:rPr>
          <w:i/>
          <w:kern w:val="2"/>
          <w:sz w:val="28"/>
          <w:szCs w:val="28"/>
        </w:rPr>
        <w:t xml:space="preserve"> </w:t>
      </w:r>
      <w:r w:rsidR="00256CF6" w:rsidRPr="0054737D">
        <w:rPr>
          <w:kern w:val="2"/>
          <w:sz w:val="28"/>
          <w:szCs w:val="28"/>
        </w:rPr>
        <w:t>годы организациями разл</w:t>
      </w:r>
      <w:r w:rsidR="007A3230" w:rsidRPr="0054737D">
        <w:rPr>
          <w:kern w:val="2"/>
          <w:sz w:val="28"/>
          <w:szCs w:val="28"/>
        </w:rPr>
        <w:t xml:space="preserve">ичных форм </w:t>
      </w:r>
      <w:r w:rsidR="00256CF6" w:rsidRPr="0054737D">
        <w:rPr>
          <w:kern w:val="2"/>
          <w:sz w:val="28"/>
          <w:szCs w:val="28"/>
        </w:rPr>
        <w:t xml:space="preserve">собственности </w:t>
      </w:r>
      <w:r w:rsidR="00256CF6" w:rsidRPr="0054737D">
        <w:rPr>
          <w:sz w:val="28"/>
          <w:szCs w:val="28"/>
        </w:rPr>
        <w:t xml:space="preserve">за счет всех источников финансирования введено </w:t>
      </w:r>
      <w:r w:rsidR="00256CF6" w:rsidRPr="0054737D">
        <w:rPr>
          <w:kern w:val="2"/>
          <w:sz w:val="28"/>
          <w:szCs w:val="28"/>
        </w:rPr>
        <w:t xml:space="preserve">27,2 тыс. кв. м. жилья. Общая площадь жилых помещений, приходящаяся в среднем на одного жителя, в 2021 году составила 26,8 тыс. кв. м. </w:t>
      </w:r>
    </w:p>
    <w:p w:rsidR="007A3230" w:rsidRPr="0054737D" w:rsidRDefault="007A3230" w:rsidP="007A3230">
      <w:pPr>
        <w:tabs>
          <w:tab w:val="left" w:pos="9639"/>
        </w:tabs>
        <w:suppressAutoHyphens/>
        <w:ind w:firstLine="709"/>
        <w:jc w:val="right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Таблица №17</w:t>
      </w:r>
    </w:p>
    <w:p w:rsidR="00256CF6" w:rsidRPr="0054737D" w:rsidRDefault="00256CF6" w:rsidP="007A3230">
      <w:pPr>
        <w:tabs>
          <w:tab w:val="left" w:pos="9639"/>
        </w:tabs>
        <w:suppressAutoHyphens/>
        <w:ind w:firstLine="709"/>
        <w:jc w:val="center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br/>
      </w:r>
      <w:r w:rsidR="00E91716" w:rsidRPr="0054737D">
        <w:rPr>
          <w:kern w:val="2"/>
          <w:sz w:val="28"/>
          <w:szCs w:val="28"/>
        </w:rPr>
        <w:t xml:space="preserve"> </w:t>
      </w:r>
      <w:r w:rsidRPr="0054737D">
        <w:rPr>
          <w:sz w:val="28"/>
        </w:rPr>
        <w:t>Динамика ключевых показателей развития сферы жилищного строительства Красюковского сельского поселения в 2014 – 2021 годах</w:t>
      </w:r>
      <w:r w:rsidRPr="0054737D">
        <w:rPr>
          <w:rStyle w:val="ae"/>
          <w:sz w:val="28"/>
        </w:rPr>
        <w:footnoteReference w:id="4"/>
      </w:r>
      <w:r w:rsidRPr="0054737D">
        <w:rPr>
          <w:sz w:val="28"/>
        </w:rPr>
        <w:br/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51"/>
        <w:gridCol w:w="85"/>
        <w:gridCol w:w="1049"/>
        <w:gridCol w:w="1276"/>
        <w:gridCol w:w="1134"/>
        <w:gridCol w:w="1134"/>
        <w:gridCol w:w="850"/>
        <w:gridCol w:w="142"/>
        <w:gridCol w:w="851"/>
        <w:gridCol w:w="141"/>
        <w:gridCol w:w="851"/>
        <w:gridCol w:w="34"/>
        <w:gridCol w:w="992"/>
      </w:tblGrid>
      <w:tr w:rsidR="00256CF6" w:rsidRPr="0054737D" w:rsidTr="00A0035D">
        <w:trPr>
          <w:tblHeader/>
        </w:trPr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tabs>
                <w:tab w:val="left" w:pos="315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</w:p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</w:t>
            </w:r>
          </w:p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</w:t>
            </w:r>
          </w:p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 год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256CF6" w:rsidRPr="0054737D" w:rsidTr="00A0035D">
        <w:trPr>
          <w:tblHeader/>
        </w:trPr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tabs>
                <w:tab w:val="left" w:pos="315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256CF6" w:rsidRPr="0054737D" w:rsidTr="00A0035D">
        <w:tc>
          <w:tcPr>
            <w:tcW w:w="10490" w:type="dxa"/>
            <w:gridSpan w:val="13"/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Общая площадь жилья по Красюковскому сельскому поселению на начало отчетного года, тыс. кв. м </w:t>
            </w:r>
          </w:p>
        </w:tc>
      </w:tr>
      <w:tr w:rsidR="00256CF6" w:rsidRPr="0054737D" w:rsidTr="00A0035D">
        <w:tc>
          <w:tcPr>
            <w:tcW w:w="1951" w:type="dxa"/>
            <w:shd w:val="clear" w:color="auto" w:fill="FFFFFF"/>
          </w:tcPr>
          <w:p w:rsidR="00256CF6" w:rsidRPr="0054737D" w:rsidRDefault="00256CF6" w:rsidP="00A0035D">
            <w:pPr>
              <w:rPr>
                <w:bCs/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165,4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170,13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174,2 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179,37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184</w:t>
            </w:r>
          </w:p>
        </w:tc>
        <w:tc>
          <w:tcPr>
            <w:tcW w:w="993" w:type="dxa"/>
            <w:gridSpan w:val="2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187,8</w:t>
            </w:r>
          </w:p>
        </w:tc>
        <w:tc>
          <w:tcPr>
            <w:tcW w:w="1026" w:type="dxa"/>
            <w:gridSpan w:val="3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193,13</w:t>
            </w:r>
          </w:p>
        </w:tc>
        <w:tc>
          <w:tcPr>
            <w:tcW w:w="992" w:type="dxa"/>
            <w:shd w:val="clear" w:color="auto" w:fill="FFFFFF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</w:p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192,62</w:t>
            </w:r>
          </w:p>
        </w:tc>
      </w:tr>
      <w:tr w:rsidR="00256CF6" w:rsidRPr="0054737D" w:rsidTr="00A0035D">
        <w:tc>
          <w:tcPr>
            <w:tcW w:w="10490" w:type="dxa"/>
            <w:gridSpan w:val="13"/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Общая площадь жилых помещений, приходящихся в среднем на одного жителя поселения, кв. м/чел</w:t>
            </w:r>
          </w:p>
        </w:tc>
      </w:tr>
      <w:tr w:rsidR="00256CF6" w:rsidRPr="0054737D" w:rsidTr="00A0035D">
        <w:trPr>
          <w:trHeight w:val="58"/>
        </w:trPr>
        <w:tc>
          <w:tcPr>
            <w:tcW w:w="2036" w:type="dxa"/>
            <w:gridSpan w:val="2"/>
            <w:shd w:val="clear" w:color="auto" w:fill="FFFFFF"/>
          </w:tcPr>
          <w:p w:rsidR="00256CF6" w:rsidRPr="0054737D" w:rsidRDefault="00256CF6" w:rsidP="00A0035D">
            <w:pPr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Красюковское сельское </w:t>
            </w:r>
            <w:r w:rsidRPr="0054737D">
              <w:rPr>
                <w:bCs/>
                <w:sz w:val="28"/>
                <w:szCs w:val="28"/>
              </w:rPr>
              <w:lastRenderedPageBreak/>
              <w:t>поселение</w:t>
            </w:r>
          </w:p>
        </w:tc>
        <w:tc>
          <w:tcPr>
            <w:tcW w:w="1049" w:type="dxa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23,5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23,7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24,4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24,6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28,8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29,7</w:t>
            </w:r>
          </w:p>
        </w:tc>
        <w:tc>
          <w:tcPr>
            <w:tcW w:w="1026" w:type="dxa"/>
            <w:gridSpan w:val="2"/>
            <w:shd w:val="clear" w:color="auto" w:fill="FFFFFF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</w:p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30,7</w:t>
            </w:r>
          </w:p>
        </w:tc>
      </w:tr>
      <w:tr w:rsidR="00256CF6" w:rsidRPr="0054737D" w:rsidTr="00A0035D">
        <w:tc>
          <w:tcPr>
            <w:tcW w:w="9464" w:type="dxa"/>
            <w:gridSpan w:val="11"/>
            <w:shd w:val="clear" w:color="auto" w:fill="FFFFFF"/>
          </w:tcPr>
          <w:p w:rsidR="00256CF6" w:rsidRPr="0054737D" w:rsidRDefault="00256CF6" w:rsidP="00A0035D">
            <w:pPr>
              <w:keepNext/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Ввод жилья на одного проживающего, кв. м</w:t>
            </w:r>
          </w:p>
        </w:tc>
        <w:tc>
          <w:tcPr>
            <w:tcW w:w="1026" w:type="dxa"/>
            <w:gridSpan w:val="2"/>
            <w:shd w:val="clear" w:color="auto" w:fill="FFFFFF"/>
          </w:tcPr>
          <w:p w:rsidR="00256CF6" w:rsidRPr="0054737D" w:rsidRDefault="00256CF6" w:rsidP="00A0035D">
            <w:pPr>
              <w:keepNext/>
              <w:jc w:val="center"/>
              <w:rPr>
                <w:sz w:val="28"/>
                <w:szCs w:val="28"/>
              </w:rPr>
            </w:pPr>
          </w:p>
        </w:tc>
      </w:tr>
      <w:tr w:rsidR="00256CF6" w:rsidRPr="0054737D" w:rsidTr="00A0035D">
        <w:tc>
          <w:tcPr>
            <w:tcW w:w="2036" w:type="dxa"/>
            <w:gridSpan w:val="2"/>
            <w:shd w:val="clear" w:color="auto" w:fill="FFFFFF"/>
          </w:tcPr>
          <w:p w:rsidR="00256CF6" w:rsidRPr="0054737D" w:rsidRDefault="005E3A84" w:rsidP="00A0035D">
            <w:pPr>
              <w:rPr>
                <w:sz w:val="28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 Красюков</w:t>
            </w:r>
            <w:r w:rsidR="00256CF6" w:rsidRPr="0054737D">
              <w:rPr>
                <w:bCs/>
                <w:sz w:val="28"/>
                <w:szCs w:val="28"/>
              </w:rPr>
              <w:t>ское сельское поселение</w:t>
            </w:r>
          </w:p>
        </w:tc>
        <w:tc>
          <w:tcPr>
            <w:tcW w:w="1049" w:type="dxa"/>
            <w:shd w:val="clear" w:color="auto" w:fill="FFFFFF"/>
            <w:vAlign w:val="center"/>
          </w:tcPr>
          <w:p w:rsidR="00256CF6" w:rsidRPr="0054737D" w:rsidRDefault="005E3A84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0,27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256CF6" w:rsidRPr="0054737D" w:rsidRDefault="005E3A84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0,44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6CF6" w:rsidRPr="0054737D" w:rsidRDefault="005E3A84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0,35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6CF6" w:rsidRPr="0054737D" w:rsidRDefault="005E3A84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0,69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56CF6" w:rsidRPr="0054737D" w:rsidRDefault="005E3A84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0,41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56CF6" w:rsidRPr="0054737D" w:rsidRDefault="005E3A84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0,59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56CF6" w:rsidRPr="0054737D" w:rsidRDefault="005E3A84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0,84</w:t>
            </w:r>
          </w:p>
        </w:tc>
        <w:tc>
          <w:tcPr>
            <w:tcW w:w="1026" w:type="dxa"/>
            <w:gridSpan w:val="2"/>
            <w:shd w:val="clear" w:color="auto" w:fill="FFFFFF"/>
          </w:tcPr>
          <w:p w:rsidR="00256CF6" w:rsidRPr="0054737D" w:rsidRDefault="00256CF6" w:rsidP="00A0035D">
            <w:pPr>
              <w:jc w:val="center"/>
              <w:rPr>
                <w:sz w:val="28"/>
                <w:szCs w:val="28"/>
              </w:rPr>
            </w:pPr>
          </w:p>
          <w:p w:rsidR="00256CF6" w:rsidRPr="0054737D" w:rsidRDefault="005E3A84" w:rsidP="00A0035D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0,75</w:t>
            </w:r>
          </w:p>
        </w:tc>
      </w:tr>
      <w:tr w:rsidR="00256CF6" w:rsidRPr="0054737D" w:rsidTr="00A0035D">
        <w:tc>
          <w:tcPr>
            <w:tcW w:w="9464" w:type="dxa"/>
            <w:gridSpan w:val="11"/>
            <w:shd w:val="clear" w:color="auto" w:fill="FFFFFF"/>
          </w:tcPr>
          <w:p w:rsidR="00256CF6" w:rsidRPr="0054737D" w:rsidRDefault="00256CF6" w:rsidP="00A0035D">
            <w:pPr>
              <w:keepNext/>
              <w:tabs>
                <w:tab w:val="left" w:pos="300"/>
              </w:tabs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Введено в действие жилых домов, тыс. кв. м</w:t>
            </w:r>
          </w:p>
        </w:tc>
        <w:tc>
          <w:tcPr>
            <w:tcW w:w="1026" w:type="dxa"/>
            <w:gridSpan w:val="2"/>
            <w:shd w:val="clear" w:color="auto" w:fill="FFFFFF"/>
          </w:tcPr>
          <w:p w:rsidR="00256CF6" w:rsidRPr="0054737D" w:rsidRDefault="00256CF6" w:rsidP="00A0035D">
            <w:pPr>
              <w:keepNext/>
              <w:tabs>
                <w:tab w:val="left" w:pos="300"/>
              </w:tabs>
              <w:jc w:val="center"/>
              <w:rPr>
                <w:sz w:val="28"/>
                <w:szCs w:val="28"/>
              </w:rPr>
            </w:pPr>
          </w:p>
        </w:tc>
      </w:tr>
      <w:tr w:rsidR="00256CF6" w:rsidRPr="0054737D" w:rsidTr="00A0035D">
        <w:tc>
          <w:tcPr>
            <w:tcW w:w="2036" w:type="dxa"/>
            <w:gridSpan w:val="2"/>
            <w:shd w:val="clear" w:color="auto" w:fill="FFFFFF"/>
          </w:tcPr>
          <w:p w:rsidR="00256CF6" w:rsidRPr="0054737D" w:rsidRDefault="005E3A84" w:rsidP="00A0035D">
            <w:pPr>
              <w:rPr>
                <w:bCs/>
                <w:sz w:val="26"/>
                <w:szCs w:val="28"/>
              </w:rPr>
            </w:pPr>
            <w:r w:rsidRPr="0054737D">
              <w:rPr>
                <w:bCs/>
                <w:sz w:val="28"/>
                <w:szCs w:val="28"/>
              </w:rPr>
              <w:t xml:space="preserve"> Красюков</w:t>
            </w:r>
            <w:r w:rsidR="00256CF6" w:rsidRPr="0054737D">
              <w:rPr>
                <w:bCs/>
                <w:sz w:val="28"/>
                <w:szCs w:val="28"/>
              </w:rPr>
              <w:t>ское сельское поселение</w:t>
            </w:r>
          </w:p>
        </w:tc>
        <w:tc>
          <w:tcPr>
            <w:tcW w:w="1049" w:type="dxa"/>
            <w:shd w:val="clear" w:color="auto" w:fill="FFFFFF"/>
            <w:vAlign w:val="center"/>
          </w:tcPr>
          <w:p w:rsidR="00256CF6" w:rsidRPr="0054737D" w:rsidRDefault="00132DD3" w:rsidP="00A0035D">
            <w:pPr>
              <w:widowControl w:val="0"/>
              <w:tabs>
                <w:tab w:val="left" w:pos="9639"/>
              </w:tabs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1,8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256CF6" w:rsidRPr="0054737D" w:rsidRDefault="00132DD3" w:rsidP="00A0035D">
            <w:pPr>
              <w:widowControl w:val="0"/>
              <w:tabs>
                <w:tab w:val="left" w:pos="9639"/>
              </w:tabs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2,9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6CF6" w:rsidRPr="0054737D" w:rsidRDefault="00132DD3" w:rsidP="00A0035D">
            <w:pPr>
              <w:widowControl w:val="0"/>
              <w:tabs>
                <w:tab w:val="left" w:pos="9639"/>
              </w:tabs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2,3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256CF6" w:rsidRPr="0054737D" w:rsidRDefault="00132DD3" w:rsidP="00A0035D">
            <w:pPr>
              <w:widowControl w:val="0"/>
              <w:tabs>
                <w:tab w:val="left" w:pos="9639"/>
              </w:tabs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4,5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2,6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256CF6" w:rsidRPr="0054737D" w:rsidRDefault="00132DD3" w:rsidP="00A0035D">
            <w:pPr>
              <w:widowControl w:val="0"/>
              <w:tabs>
                <w:tab w:val="left" w:pos="9639"/>
              </w:tabs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3,8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256CF6" w:rsidRPr="0054737D" w:rsidRDefault="00132DD3" w:rsidP="00A0035D">
            <w:pPr>
              <w:widowControl w:val="0"/>
              <w:tabs>
                <w:tab w:val="left" w:pos="9639"/>
              </w:tabs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5,4</w:t>
            </w:r>
          </w:p>
        </w:tc>
        <w:tc>
          <w:tcPr>
            <w:tcW w:w="1026" w:type="dxa"/>
            <w:gridSpan w:val="2"/>
            <w:shd w:val="clear" w:color="auto" w:fill="FFFFFF"/>
          </w:tcPr>
          <w:p w:rsidR="00256CF6" w:rsidRPr="0054737D" w:rsidRDefault="00256CF6" w:rsidP="00A0035D">
            <w:pPr>
              <w:widowControl w:val="0"/>
              <w:tabs>
                <w:tab w:val="left" w:pos="9639"/>
              </w:tabs>
              <w:jc w:val="center"/>
              <w:rPr>
                <w:sz w:val="26"/>
                <w:szCs w:val="28"/>
              </w:rPr>
            </w:pPr>
          </w:p>
          <w:p w:rsidR="00256CF6" w:rsidRPr="0054737D" w:rsidRDefault="00132DD3" w:rsidP="00A0035D">
            <w:pPr>
              <w:widowControl w:val="0"/>
              <w:tabs>
                <w:tab w:val="left" w:pos="9639"/>
              </w:tabs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4,7</w:t>
            </w:r>
          </w:p>
        </w:tc>
      </w:tr>
    </w:tbl>
    <w:p w:rsidR="00256CF6" w:rsidRPr="0054737D" w:rsidRDefault="00256CF6" w:rsidP="003F14FB">
      <w:pPr>
        <w:pStyle w:val="a3"/>
        <w:suppressAutoHyphens/>
        <w:rPr>
          <w:rFonts w:ascii="Times New Roman" w:hAnsi="Times New Roman"/>
          <w:sz w:val="28"/>
          <w:szCs w:val="28"/>
          <w:lang w:eastAsia="ru-RU"/>
        </w:rPr>
      </w:pPr>
    </w:p>
    <w:p w:rsidR="008C3113" w:rsidRPr="0054737D" w:rsidRDefault="008C3113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Важнейшим социальным индикатором, определяющим уровень жизни людей, является обеспеченность жильем. При этом немаловажное значение имеет не только наличие жилья, но его благоустроенность. </w:t>
      </w:r>
    </w:p>
    <w:p w:rsidR="008C3113" w:rsidRPr="0054737D" w:rsidRDefault="008C3113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Важным аспектом является не только обеспеченность населения жильем, но и его благоустроенность. В этом плане показатели по Красюковскому поселению также выше районных, но пока отстает от среднеобластных показателей.</w:t>
      </w:r>
    </w:p>
    <w:p w:rsidR="008C3113" w:rsidRPr="0054737D" w:rsidRDefault="008C3113" w:rsidP="00191EF9">
      <w:pPr>
        <w:ind w:firstLine="709"/>
        <w:contextualSpacing/>
        <w:jc w:val="both"/>
        <w:rPr>
          <w:sz w:val="28"/>
          <w:szCs w:val="28"/>
        </w:rPr>
      </w:pPr>
    </w:p>
    <w:p w:rsidR="008C3113" w:rsidRPr="0054737D" w:rsidRDefault="007A3230" w:rsidP="007A3230">
      <w:pPr>
        <w:ind w:firstLine="900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</w:t>
      </w:r>
      <w:r w:rsidR="00801DCE" w:rsidRPr="0054737D">
        <w:rPr>
          <w:sz w:val="28"/>
          <w:szCs w:val="28"/>
        </w:rPr>
        <w:t xml:space="preserve"> №</w:t>
      </w:r>
      <w:r w:rsidRPr="0054737D">
        <w:rPr>
          <w:sz w:val="28"/>
          <w:szCs w:val="28"/>
        </w:rPr>
        <w:t>18</w:t>
      </w:r>
    </w:p>
    <w:p w:rsidR="008C3113" w:rsidRPr="0054737D" w:rsidRDefault="008C3113" w:rsidP="007A3230">
      <w:pPr>
        <w:ind w:firstLine="900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Показатели благоустройства жилого фонда</w:t>
      </w:r>
    </w:p>
    <w:p w:rsidR="008C3113" w:rsidRPr="0054737D" w:rsidRDefault="008C3113" w:rsidP="008C3113">
      <w:pPr>
        <w:ind w:firstLine="900"/>
        <w:contextualSpacing/>
        <w:jc w:val="both"/>
        <w:rPr>
          <w:sz w:val="28"/>
          <w:szCs w:val="28"/>
        </w:rPr>
      </w:pPr>
    </w:p>
    <w:tbl>
      <w:tblPr>
        <w:tblW w:w="9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5"/>
        <w:gridCol w:w="1687"/>
        <w:gridCol w:w="1502"/>
        <w:gridCol w:w="2004"/>
      </w:tblGrid>
      <w:tr w:rsidR="008C3113" w:rsidRPr="0054737D" w:rsidTr="007D6210">
        <w:trPr>
          <w:trHeight w:val="1531"/>
        </w:trPr>
        <w:tc>
          <w:tcPr>
            <w:tcW w:w="4125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</w:p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Показатели</w:t>
            </w:r>
          </w:p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обеспеченности жилья</w:t>
            </w:r>
          </w:p>
        </w:tc>
        <w:tc>
          <w:tcPr>
            <w:tcW w:w="1687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</w:p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 среднем по области</w:t>
            </w:r>
          </w:p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(%)</w:t>
            </w:r>
          </w:p>
        </w:tc>
        <w:tc>
          <w:tcPr>
            <w:tcW w:w="1502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</w:p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по району</w:t>
            </w:r>
          </w:p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(%)</w:t>
            </w:r>
          </w:p>
        </w:tc>
        <w:tc>
          <w:tcPr>
            <w:tcW w:w="2004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по Красюковскому сельскому поселению</w:t>
            </w:r>
          </w:p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(%)</w:t>
            </w:r>
          </w:p>
        </w:tc>
      </w:tr>
      <w:tr w:rsidR="008C3113" w:rsidRPr="0054737D" w:rsidTr="007D6210">
        <w:trPr>
          <w:trHeight w:val="300"/>
        </w:trPr>
        <w:tc>
          <w:tcPr>
            <w:tcW w:w="4125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Водопроводом</w:t>
            </w:r>
          </w:p>
        </w:tc>
        <w:tc>
          <w:tcPr>
            <w:tcW w:w="1687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69,8</w:t>
            </w:r>
          </w:p>
        </w:tc>
        <w:tc>
          <w:tcPr>
            <w:tcW w:w="1502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38,6</w:t>
            </w:r>
          </w:p>
        </w:tc>
        <w:tc>
          <w:tcPr>
            <w:tcW w:w="2004" w:type="dxa"/>
          </w:tcPr>
          <w:p w:rsidR="008C3113" w:rsidRPr="0054737D" w:rsidRDefault="00155A58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63</w:t>
            </w:r>
            <w:r w:rsidR="008C3113" w:rsidRPr="0054737D">
              <w:rPr>
                <w:sz w:val="28"/>
                <w:szCs w:val="28"/>
              </w:rPr>
              <w:t>,4</w:t>
            </w:r>
          </w:p>
        </w:tc>
      </w:tr>
      <w:tr w:rsidR="008C3113" w:rsidRPr="0054737D" w:rsidTr="007D6210">
        <w:trPr>
          <w:trHeight w:val="300"/>
        </w:trPr>
        <w:tc>
          <w:tcPr>
            <w:tcW w:w="4125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Ваннами (душем)</w:t>
            </w:r>
          </w:p>
        </w:tc>
        <w:tc>
          <w:tcPr>
            <w:tcW w:w="1687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58,7</w:t>
            </w:r>
          </w:p>
        </w:tc>
        <w:tc>
          <w:tcPr>
            <w:tcW w:w="1502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27,1</w:t>
            </w:r>
          </w:p>
        </w:tc>
        <w:tc>
          <w:tcPr>
            <w:tcW w:w="2004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71,4</w:t>
            </w:r>
          </w:p>
        </w:tc>
      </w:tr>
      <w:tr w:rsidR="008C3113" w:rsidRPr="0054737D" w:rsidTr="007D6210">
        <w:trPr>
          <w:trHeight w:val="300"/>
        </w:trPr>
        <w:tc>
          <w:tcPr>
            <w:tcW w:w="4125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Газом</w:t>
            </w:r>
          </w:p>
        </w:tc>
        <w:tc>
          <w:tcPr>
            <w:tcW w:w="1687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81,7</w:t>
            </w:r>
          </w:p>
        </w:tc>
        <w:tc>
          <w:tcPr>
            <w:tcW w:w="1502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53,8</w:t>
            </w:r>
          </w:p>
        </w:tc>
        <w:tc>
          <w:tcPr>
            <w:tcW w:w="2004" w:type="dxa"/>
          </w:tcPr>
          <w:p w:rsidR="008C3113" w:rsidRPr="0054737D" w:rsidRDefault="008C3113" w:rsidP="007D6210">
            <w:pPr>
              <w:contextualSpacing/>
              <w:jc w:val="both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76,7</w:t>
            </w:r>
          </w:p>
        </w:tc>
      </w:tr>
    </w:tbl>
    <w:p w:rsidR="008C3113" w:rsidRPr="0054737D" w:rsidRDefault="008C3113" w:rsidP="007D6210">
      <w:pPr>
        <w:contextualSpacing/>
        <w:jc w:val="both"/>
        <w:rPr>
          <w:sz w:val="28"/>
          <w:szCs w:val="28"/>
        </w:rPr>
      </w:pPr>
    </w:p>
    <w:p w:rsidR="008C3113" w:rsidRPr="0054737D" w:rsidRDefault="008C3113" w:rsidP="008C3113">
      <w:pPr>
        <w:ind w:firstLine="900"/>
        <w:contextualSpacing/>
        <w:jc w:val="both"/>
        <w:rPr>
          <w:sz w:val="28"/>
          <w:szCs w:val="28"/>
        </w:rPr>
      </w:pPr>
    </w:p>
    <w:p w:rsidR="008C3113" w:rsidRPr="0054737D" w:rsidRDefault="008C3113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Необходимо благоустраивать и существующий жилой фонд, качество жизни на селе должно соответствовать городским стандартам.</w:t>
      </w:r>
    </w:p>
    <w:p w:rsidR="008C3113" w:rsidRPr="0054737D" w:rsidRDefault="008C3113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Уровень и качество жизни населения являются абсолютными приоритетами для поселения. Существующие в настоящее время территориальные различия в уровнях доходов, обеспеченности жильем и его благоустройства, доступности образования, медицины и других социальных составляющих, необходимых для нормальной жизни населения, обуславливают необходимость разработки и реализации стратегии развития Красюковского сельского поселения.</w:t>
      </w:r>
    </w:p>
    <w:p w:rsidR="003F14FB" w:rsidRPr="0054737D" w:rsidRDefault="003F14FB" w:rsidP="00191EF9">
      <w:pPr>
        <w:tabs>
          <w:tab w:val="left" w:pos="9639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С развитием жилищного строительства были обеспечены социальным жильем льготные категории граждан, а также приобретены жилые помещения участниками федеральных целевых программ и</w:t>
      </w:r>
      <w:r w:rsidR="00155A58" w:rsidRPr="0054737D">
        <w:rPr>
          <w:sz w:val="28"/>
          <w:szCs w:val="28"/>
        </w:rPr>
        <w:t xml:space="preserve"> обеспечены жилыми помещениями 3 семьи</w:t>
      </w:r>
      <w:r w:rsidRPr="0054737D">
        <w:rPr>
          <w:sz w:val="28"/>
          <w:szCs w:val="28"/>
        </w:rPr>
        <w:t xml:space="preserve">. </w:t>
      </w:r>
    </w:p>
    <w:p w:rsidR="003F14FB" w:rsidRPr="0054737D" w:rsidRDefault="003F14FB" w:rsidP="00191EF9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Ключевые проблемы.</w:t>
      </w:r>
    </w:p>
    <w:p w:rsidR="003F14FB" w:rsidRPr="0054737D" w:rsidRDefault="003F14FB" w:rsidP="00045AF9">
      <w:pPr>
        <w:numPr>
          <w:ilvl w:val="0"/>
          <w:numId w:val="41"/>
        </w:numPr>
        <w:suppressAutoHyphens/>
        <w:autoSpaceDE w:val="0"/>
        <w:autoSpaceDN w:val="0"/>
        <w:adjustRightInd w:val="0"/>
        <w:spacing w:line="252" w:lineRule="auto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Низкий уровень покупательской способности населения. </w:t>
      </w:r>
    </w:p>
    <w:p w:rsidR="003F14FB" w:rsidRPr="0054737D" w:rsidRDefault="003F14FB" w:rsidP="00191EF9">
      <w:pPr>
        <w:suppressAutoHyphens/>
        <w:autoSpaceDE w:val="0"/>
        <w:autoSpaceDN w:val="0"/>
        <w:adjustRightInd w:val="0"/>
        <w:spacing w:line="252" w:lineRule="auto"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Основными приобретателями жилых помещений на первичном рынке жилья являются участки федеральных и региональных целевых программ. Объёмы финансирования незначительны, всего за год улучшают свои жилищные условия 7 % граждан от общего числа граждан, состоящих на учете в качестве нуждающихся в жилых помещениях. </w:t>
      </w:r>
    </w:p>
    <w:p w:rsidR="003F14FB" w:rsidRPr="0054737D" w:rsidRDefault="003F14FB" w:rsidP="00045AF9">
      <w:pPr>
        <w:numPr>
          <w:ilvl w:val="0"/>
          <w:numId w:val="41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развитого рынка индивидуального жилищного строительства.</w:t>
      </w:r>
    </w:p>
    <w:p w:rsidR="003F14FB" w:rsidRPr="0054737D" w:rsidRDefault="003F14FB" w:rsidP="00191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При осуществлении индивидуального жилищного строительства существует ряд проблем, возникающих на всех этапах возведения жилья. Одним из основных факторов, влияющих на указанное направление строительства, является нехватка земель. В части строительства и эксплуатации также возникает ряд вопросов. Так, отсутствие механизмов финансовой поддержки сильно сказывается на реализации проектов индивидуального строительства. Кроме того возводимые дома слабо стандартизированы и в большинстве случаев не обеспечены необходимой инфраструктурой.</w:t>
      </w:r>
    </w:p>
    <w:p w:rsidR="003F14FB" w:rsidRPr="0054737D" w:rsidRDefault="003F14FB" w:rsidP="00045AF9">
      <w:pPr>
        <w:numPr>
          <w:ilvl w:val="0"/>
          <w:numId w:val="41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Наличие аварийного жилищного фонда.</w:t>
      </w:r>
    </w:p>
    <w:p w:rsidR="007A3230" w:rsidRPr="0054737D" w:rsidRDefault="003F14FB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Жилищный фонд преимущественно 1946-1995 годов, бо</w:t>
      </w:r>
      <w:r w:rsidR="00155A58" w:rsidRPr="0054737D">
        <w:rPr>
          <w:sz w:val="28"/>
          <w:szCs w:val="28"/>
        </w:rPr>
        <w:t>лее 43 % домов имеет износ порядка 30-50</w:t>
      </w:r>
      <w:r w:rsidRPr="0054737D">
        <w:rPr>
          <w:sz w:val="28"/>
          <w:szCs w:val="28"/>
        </w:rPr>
        <w:t xml:space="preserve"> % и нуждается в проведении ремонта. Капитальный ремонт проводится недостаточными темпами в связи с отсутствием необходимого финансирования. Площадь ветхого жилищного фонда составляет 0,6 тыс. кв. м жилья, в ветхом состоянии и в аварийном – 2 многоквартирных дома.</w:t>
      </w:r>
    </w:p>
    <w:p w:rsidR="007A3230" w:rsidRPr="0054737D" w:rsidRDefault="007A3230" w:rsidP="007A3230">
      <w:pPr>
        <w:suppressAutoHyphens/>
        <w:ind w:firstLine="360"/>
        <w:jc w:val="right"/>
        <w:rPr>
          <w:sz w:val="28"/>
          <w:szCs w:val="28"/>
        </w:rPr>
      </w:pPr>
      <w:r w:rsidRPr="0054737D">
        <w:rPr>
          <w:sz w:val="28"/>
          <w:szCs w:val="28"/>
        </w:rPr>
        <w:t>Таблица</w:t>
      </w:r>
      <w:r w:rsidR="00801DCE" w:rsidRPr="0054737D">
        <w:rPr>
          <w:sz w:val="28"/>
          <w:szCs w:val="28"/>
        </w:rPr>
        <w:t>№</w:t>
      </w:r>
      <w:r w:rsidRPr="0054737D">
        <w:rPr>
          <w:sz w:val="28"/>
          <w:szCs w:val="28"/>
        </w:rPr>
        <w:t xml:space="preserve"> 19</w:t>
      </w:r>
    </w:p>
    <w:p w:rsidR="003F14FB" w:rsidRPr="0054737D" w:rsidRDefault="003F14FB" w:rsidP="007A3230">
      <w:pPr>
        <w:suppressAutoHyphens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Мониторинг жилищного фонда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</w:t>
      </w:r>
      <w:r w:rsidR="007A3230" w:rsidRPr="0054737D">
        <w:rPr>
          <w:sz w:val="28"/>
          <w:szCs w:val="28"/>
        </w:rPr>
        <w:t>о сельского поселения</w:t>
      </w:r>
      <w:r w:rsidR="007A3230" w:rsidRPr="0054737D">
        <w:rPr>
          <w:sz w:val="28"/>
          <w:szCs w:val="28"/>
        </w:rPr>
        <w:br/>
      </w:r>
    </w:p>
    <w:tbl>
      <w:tblPr>
        <w:tblW w:w="508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83"/>
        <w:gridCol w:w="831"/>
        <w:gridCol w:w="831"/>
        <w:gridCol w:w="830"/>
        <w:gridCol w:w="830"/>
        <w:gridCol w:w="967"/>
        <w:gridCol w:w="692"/>
        <w:gridCol w:w="830"/>
        <w:gridCol w:w="830"/>
        <w:gridCol w:w="1004"/>
      </w:tblGrid>
      <w:tr w:rsidR="003F14FB" w:rsidRPr="0054737D" w:rsidTr="003F14FB">
        <w:tc>
          <w:tcPr>
            <w:tcW w:w="2424" w:type="dxa"/>
            <w:vMerge w:val="restart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 xml:space="preserve">Наименование </w:t>
            </w:r>
          </w:p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показателя</w:t>
            </w:r>
          </w:p>
        </w:tc>
        <w:tc>
          <w:tcPr>
            <w:tcW w:w="842" w:type="dxa"/>
            <w:vMerge w:val="restart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Ед. изм.</w:t>
            </w:r>
          </w:p>
        </w:tc>
        <w:tc>
          <w:tcPr>
            <w:tcW w:w="3505" w:type="dxa"/>
            <w:gridSpan w:val="4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По годам возведения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По процентам износа</w:t>
            </w:r>
          </w:p>
        </w:tc>
      </w:tr>
      <w:tr w:rsidR="003F14FB" w:rsidRPr="0054737D" w:rsidTr="003F14FB">
        <w:tc>
          <w:tcPr>
            <w:tcW w:w="2424" w:type="dxa"/>
            <w:vMerge/>
            <w:shd w:val="clear" w:color="auto" w:fill="auto"/>
          </w:tcPr>
          <w:p w:rsidR="003F14FB" w:rsidRPr="0054737D" w:rsidRDefault="003F14FB" w:rsidP="003F14FB">
            <w:pPr>
              <w:suppressAutoHyphens/>
              <w:jc w:val="both"/>
              <w:rPr>
                <w:sz w:val="26"/>
                <w:szCs w:val="28"/>
              </w:rPr>
            </w:pPr>
          </w:p>
        </w:tc>
        <w:tc>
          <w:tcPr>
            <w:tcW w:w="842" w:type="dxa"/>
            <w:vMerge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1921-1945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1946-1970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1971-1995</w:t>
            </w:r>
          </w:p>
        </w:tc>
        <w:tc>
          <w:tcPr>
            <w:tcW w:w="98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после 1995</w:t>
            </w:r>
          </w:p>
        </w:tc>
        <w:tc>
          <w:tcPr>
            <w:tcW w:w="70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 xml:space="preserve">0-30 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31-65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 xml:space="preserve">66-70 </w:t>
            </w:r>
          </w:p>
        </w:tc>
        <w:tc>
          <w:tcPr>
            <w:tcW w:w="1019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свыше 70</w:t>
            </w:r>
          </w:p>
        </w:tc>
      </w:tr>
      <w:tr w:rsidR="003F14FB" w:rsidRPr="0054737D" w:rsidTr="003F14FB">
        <w:tc>
          <w:tcPr>
            <w:tcW w:w="2424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both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Общая площадь жилищного фонда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тыс. кв. м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31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54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52,5</w:t>
            </w:r>
          </w:p>
        </w:tc>
        <w:tc>
          <w:tcPr>
            <w:tcW w:w="98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34,7</w:t>
            </w:r>
          </w:p>
        </w:tc>
        <w:tc>
          <w:tcPr>
            <w:tcW w:w="70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82,8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60,9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0</w:t>
            </w:r>
          </w:p>
        </w:tc>
        <w:tc>
          <w:tcPr>
            <w:tcW w:w="1019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0,6</w:t>
            </w:r>
          </w:p>
        </w:tc>
      </w:tr>
      <w:tr w:rsidR="003F14FB" w:rsidRPr="0054737D" w:rsidTr="003F14FB">
        <w:tc>
          <w:tcPr>
            <w:tcW w:w="2424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both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Число жилых индивидуальных домов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ед.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24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780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338</w:t>
            </w:r>
          </w:p>
        </w:tc>
        <w:tc>
          <w:tcPr>
            <w:tcW w:w="98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232</w:t>
            </w:r>
          </w:p>
        </w:tc>
        <w:tc>
          <w:tcPr>
            <w:tcW w:w="70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533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841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0</w:t>
            </w:r>
          </w:p>
        </w:tc>
        <w:tc>
          <w:tcPr>
            <w:tcW w:w="1019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0</w:t>
            </w:r>
          </w:p>
        </w:tc>
      </w:tr>
      <w:tr w:rsidR="003F14FB" w:rsidRPr="0054737D" w:rsidTr="003F14FB">
        <w:tc>
          <w:tcPr>
            <w:tcW w:w="2424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both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Число многоквартирных жилых домов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ед.</w:t>
            </w:r>
          </w:p>
        </w:tc>
        <w:tc>
          <w:tcPr>
            <w:tcW w:w="842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7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104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152</w:t>
            </w:r>
          </w:p>
        </w:tc>
        <w:tc>
          <w:tcPr>
            <w:tcW w:w="98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4</w:t>
            </w:r>
          </w:p>
        </w:tc>
        <w:tc>
          <w:tcPr>
            <w:tcW w:w="70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159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106</w:t>
            </w:r>
          </w:p>
        </w:tc>
        <w:tc>
          <w:tcPr>
            <w:tcW w:w="841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0</w:t>
            </w:r>
          </w:p>
        </w:tc>
        <w:tc>
          <w:tcPr>
            <w:tcW w:w="1019" w:type="dxa"/>
            <w:shd w:val="clear" w:color="auto" w:fill="auto"/>
          </w:tcPr>
          <w:p w:rsidR="003F14FB" w:rsidRPr="0054737D" w:rsidRDefault="003F14FB" w:rsidP="003F14FB">
            <w:pPr>
              <w:suppressAutoHyphens/>
              <w:jc w:val="center"/>
              <w:rPr>
                <w:sz w:val="26"/>
                <w:szCs w:val="28"/>
              </w:rPr>
            </w:pPr>
            <w:r w:rsidRPr="0054737D">
              <w:rPr>
                <w:sz w:val="26"/>
                <w:szCs w:val="28"/>
              </w:rPr>
              <w:t>2</w:t>
            </w:r>
          </w:p>
        </w:tc>
      </w:tr>
    </w:tbl>
    <w:p w:rsidR="003F14FB" w:rsidRPr="0054737D" w:rsidRDefault="003F14FB" w:rsidP="003F14FB">
      <w:pPr>
        <w:suppressAutoHyphens/>
        <w:jc w:val="both"/>
        <w:rPr>
          <w:sz w:val="28"/>
          <w:szCs w:val="28"/>
        </w:rPr>
      </w:pP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191EF9" w:rsidRPr="0054737D" w:rsidRDefault="00191EF9" w:rsidP="00045AF9">
      <w:pPr>
        <w:numPr>
          <w:ilvl w:val="0"/>
          <w:numId w:val="47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Формирование современной комфортной среды путем комплексного развития территорий.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Комплексное развитие благоприятной среды становится основным приоритетом в строительстве. Анализ лучших практик государственного управления показал, что ключевой целью жилищной политики является обеспечение населения доступным жильем путем реализации проектов комплексного развития территорий с целью создания современной, качественной среды, обеспеченной необходимыми объектами инфраструктуры в комфортной среде.</w:t>
      </w:r>
    </w:p>
    <w:p w:rsidR="00191EF9" w:rsidRPr="0054737D" w:rsidRDefault="00191EF9" w:rsidP="00045AF9">
      <w:pPr>
        <w:numPr>
          <w:ilvl w:val="0"/>
          <w:numId w:val="47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эффективности строительной деятельности за счет внедрения новых технологий.</w:t>
      </w:r>
    </w:p>
    <w:p w:rsidR="00191EF9" w:rsidRPr="0054737D" w:rsidRDefault="00191EF9" w:rsidP="00191EF9">
      <w:pPr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настоящее время мировая экономика находится на пороге четвертой индустриальной революции. Основным содержанием новой индустриализации становится процесс распространения «прорывных технологий», которые охватывают как формирование новых отраслей и секторов экономики и промышленности, воспроизводящих эти технологии, так и их распространение в традиционных отраслях промышленности и секторах экономики.</w:t>
      </w:r>
    </w:p>
    <w:p w:rsidR="00191EF9" w:rsidRPr="0054737D" w:rsidRDefault="00191EF9" w:rsidP="00191EF9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Система целей и механизм реализации.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191EF9" w:rsidRPr="0054737D" w:rsidRDefault="00191EF9" w:rsidP="00045AF9">
      <w:pPr>
        <w:numPr>
          <w:ilvl w:val="0"/>
          <w:numId w:val="43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</w:t>
      </w:r>
      <w:r w:rsidRPr="0054737D">
        <w:rPr>
          <w:i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площади жилья по Красюковскому сельскому поселению на начало отчетного года, тыс. кв. м. </w:t>
      </w:r>
    </w:p>
    <w:p w:rsidR="00191EF9" w:rsidRPr="0054737D" w:rsidRDefault="00191EF9" w:rsidP="00045AF9">
      <w:pPr>
        <w:numPr>
          <w:ilvl w:val="0"/>
          <w:numId w:val="42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148,63 </w:t>
      </w:r>
    </w:p>
    <w:p w:rsidR="00191EF9" w:rsidRPr="0054737D" w:rsidRDefault="00191EF9" w:rsidP="00045AF9">
      <w:pPr>
        <w:numPr>
          <w:ilvl w:val="0"/>
          <w:numId w:val="42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>2024 год – до 152 (рост на 1,0 %)</w:t>
      </w:r>
    </w:p>
    <w:p w:rsidR="00191EF9" w:rsidRPr="0054737D" w:rsidRDefault="00191EF9" w:rsidP="00045AF9">
      <w:pPr>
        <w:numPr>
          <w:ilvl w:val="0"/>
          <w:numId w:val="42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>2030 год – до 169,1 (рост на 1,1 %).</w:t>
      </w:r>
    </w:p>
    <w:p w:rsidR="00191EF9" w:rsidRPr="0054737D" w:rsidRDefault="00191EF9" w:rsidP="00045AF9">
      <w:pPr>
        <w:numPr>
          <w:ilvl w:val="0"/>
          <w:numId w:val="43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общей площади жилых помещений, приходящихся в среднем на одного жителя поселения,</w:t>
      </w:r>
      <w:r w:rsidRPr="0054737D">
        <w:t xml:space="preserve"> </w:t>
      </w:r>
      <w:r w:rsidRPr="0054737D">
        <w:rPr>
          <w:sz w:val="28"/>
          <w:szCs w:val="28"/>
        </w:rPr>
        <w:t>кв. м/чел.</w:t>
      </w:r>
    </w:p>
    <w:p w:rsidR="00191EF9" w:rsidRPr="0054737D" w:rsidRDefault="00191EF9" w:rsidP="00045AF9">
      <w:pPr>
        <w:numPr>
          <w:ilvl w:val="0"/>
          <w:numId w:val="44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>2021 год – 26,07</w:t>
      </w:r>
    </w:p>
    <w:p w:rsidR="00191EF9" w:rsidRPr="0054737D" w:rsidRDefault="00191EF9" w:rsidP="00116ABF">
      <w:pPr>
        <w:numPr>
          <w:ilvl w:val="0"/>
          <w:numId w:val="44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до 27,2 (рост на 4,1 %)</w:t>
      </w:r>
    </w:p>
    <w:p w:rsidR="00191EF9" w:rsidRPr="0054737D" w:rsidRDefault="00191EF9" w:rsidP="00116ABF">
      <w:pPr>
        <w:numPr>
          <w:ilvl w:val="0"/>
          <w:numId w:val="44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до 29,8 (рост на 8,7 %).</w:t>
      </w:r>
    </w:p>
    <w:p w:rsidR="00191EF9" w:rsidRPr="0054737D" w:rsidRDefault="00191EF9" w:rsidP="00116ABF">
      <w:pPr>
        <w:numPr>
          <w:ilvl w:val="0"/>
          <w:numId w:val="43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ежегодных объемов жилищного строительства,</w:t>
      </w:r>
      <w:r w:rsidRPr="0054737D">
        <w:t xml:space="preserve"> </w:t>
      </w:r>
      <w:r w:rsidR="00116ABF">
        <w:rPr>
          <w:sz w:val="28"/>
          <w:szCs w:val="28"/>
        </w:rPr>
        <w:t>тыс.</w:t>
      </w:r>
      <w:r w:rsidRPr="0054737D">
        <w:rPr>
          <w:sz w:val="28"/>
          <w:szCs w:val="28"/>
        </w:rPr>
        <w:t>кв.м:</w:t>
      </w:r>
    </w:p>
    <w:p w:rsidR="00191EF9" w:rsidRPr="0054737D" w:rsidRDefault="00191EF9" w:rsidP="00116ABF">
      <w:pPr>
        <w:numPr>
          <w:ilvl w:val="0"/>
          <w:numId w:val="45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4,33 </w:t>
      </w:r>
    </w:p>
    <w:p w:rsidR="00191EF9" w:rsidRPr="0054737D" w:rsidRDefault="00191EF9" w:rsidP="00116ABF">
      <w:pPr>
        <w:numPr>
          <w:ilvl w:val="0"/>
          <w:numId w:val="45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до 5,1 (рост на 15,1 %)</w:t>
      </w:r>
    </w:p>
    <w:p w:rsidR="00191EF9" w:rsidRPr="0054737D" w:rsidRDefault="00191EF9" w:rsidP="00116ABF">
      <w:pPr>
        <w:numPr>
          <w:ilvl w:val="0"/>
          <w:numId w:val="45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до 7,2 (рост на 39,2 %).</w:t>
      </w:r>
    </w:p>
    <w:p w:rsidR="00191EF9" w:rsidRPr="0054737D" w:rsidRDefault="00191EF9" w:rsidP="00116ABF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1. Создание условий для вовлечения в оборот в целях жилищного строительства земельных участков, в том числе застроенных, путем комплексного развития территорий: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1.1. Создание условий для сбалансированного и устойчивого развития поселений путем разработки и (или) актуализации документов территориального планирования и градостроительного зонирования;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1.2. Создание условий по развитию территорий путем вовлечения в оборот земельных участков в целях жилищного строительства, в </w:t>
      </w:r>
      <w:r w:rsidRPr="0054737D">
        <w:rPr>
          <w:sz w:val="28"/>
          <w:szCs w:val="28"/>
        </w:rPr>
        <w:lastRenderedPageBreak/>
        <w:t>том числе стандартного жилья (подготовка и предоставление новых земельных участков под комплексную и иную застройку, рекультивация почвы, снос и утилизация сооружений);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1.3. Создание и реализация муниципальной программы по реновации жилья;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1.4. Обеспечение инженерной инфраструктурой земельных участков для многоквартирного и индивидуального жилищного строительства.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2. Выполнение государственных обязательств по улучшению жилищных условий граждан: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2.1. Реализация мероприятия по стимулированию жилищного строительства в рамках федерального проекта «Жилье»;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2.2. Переселение граждан из многоквартирного аварийного жилищного фонда, признанного непригодным для проживания, аварийным и подлежащим сносу или реконструкции (в том числе мероприятия регионального проекта «Обеспечение устойчивого сокращения непригодного для проживания жилищного фонда» национального проекта «Жилье и городская среда»).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2.3. Обеспечение жильем отдельных категорий граждан;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2.4. Государственная поддержка граждан при приобретении жилья;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2.5. Цифровизация строительной отрасли.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3. Ликвидация устаревшего многоквартирного жилищного фонда: 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3.1. Переселение граждан из многоквартирного жилищного фонда, признанного аварийным;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3.2. Реализации мероприятий по сносу домов для дальнейшего использования земельных участков для жилищного строительства.</w:t>
      </w:r>
    </w:p>
    <w:p w:rsidR="00191EF9" w:rsidRPr="0054737D" w:rsidRDefault="00191EF9" w:rsidP="00191EF9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инициатива.</w:t>
      </w:r>
    </w:p>
    <w:p w:rsidR="00191EF9" w:rsidRPr="0054737D" w:rsidRDefault="00191EF9" w:rsidP="00191EF9">
      <w:pPr>
        <w:tabs>
          <w:tab w:val="left" w:pos="567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До 2030 года увеличение количество жилья в Красюковском сельском поселении до 169,1 тыс. кв. м. и увеличение обеспеченности жителей поселения жильем до 26,8 кв. м/чел. </w:t>
      </w:r>
    </w:p>
    <w:p w:rsidR="00191EF9" w:rsidRPr="0054737D" w:rsidRDefault="00191EF9" w:rsidP="00191EF9">
      <w:pPr>
        <w:tabs>
          <w:tab w:val="left" w:pos="567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Сохранить лидерство среди сельских поселений Октябрьского района, равных по численности населения.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191EF9" w:rsidRPr="0054737D" w:rsidRDefault="00191EF9" w:rsidP="00045AF9">
      <w:pPr>
        <w:numPr>
          <w:ilvl w:val="0"/>
          <w:numId w:val="46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Строительство жилья комплексным способом застройки, обеспеченной социальной и бытовой инфраструктурой, в том числе:</w:t>
      </w:r>
    </w:p>
    <w:p w:rsidR="00191EF9" w:rsidRPr="0054737D" w:rsidRDefault="00191EF9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возможности для улучшения жилищных условий не менее 10 % семей или 4 семьи ежегодно;</w:t>
      </w:r>
    </w:p>
    <w:p w:rsidR="00191EF9" w:rsidRPr="0054737D" w:rsidRDefault="00191EF9" w:rsidP="00191EF9">
      <w:pPr>
        <w:ind w:firstLine="709"/>
        <w:jc w:val="both"/>
        <w:rPr>
          <w:sz w:val="28"/>
          <w:szCs w:val="28"/>
        </w:rPr>
      </w:pPr>
    </w:p>
    <w:p w:rsidR="00191EF9" w:rsidRPr="0054737D" w:rsidRDefault="00191EF9" w:rsidP="00045AF9">
      <w:pPr>
        <w:pStyle w:val="3"/>
        <w:numPr>
          <w:ilvl w:val="2"/>
          <w:numId w:val="43"/>
        </w:numPr>
        <w:spacing w:before="0"/>
        <w:ind w:left="0"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14" w:name="_Toc143506347"/>
      <w:r w:rsidRPr="0054737D">
        <w:rPr>
          <w:rFonts w:ascii="Times New Roman" w:hAnsi="Times New Roman"/>
          <w:color w:val="auto"/>
          <w:sz w:val="28"/>
          <w:szCs w:val="28"/>
        </w:rPr>
        <w:t>Обеспеченность безопасности жизнедеятельности населения</w:t>
      </w:r>
      <w:bookmarkEnd w:id="114"/>
    </w:p>
    <w:p w:rsidR="007E2D76" w:rsidRPr="0054737D" w:rsidRDefault="007E2D76" w:rsidP="007E2D76">
      <w:pPr>
        <w:ind w:firstLine="709"/>
        <w:contextualSpacing/>
        <w:jc w:val="both"/>
        <w:rPr>
          <w:sz w:val="28"/>
          <w:szCs w:val="28"/>
        </w:rPr>
      </w:pPr>
      <w:bookmarkStart w:id="115" w:name="_Toc130458043"/>
      <w:bookmarkStart w:id="116" w:name="_Toc130458102"/>
      <w:bookmarkStart w:id="117" w:name="_Toc130458987"/>
      <w:bookmarkStart w:id="118" w:name="_Toc131145001"/>
      <w:bookmarkStart w:id="119" w:name="_Toc133332386"/>
      <w:bookmarkStart w:id="120" w:name="_Toc133332629"/>
      <w:bookmarkStart w:id="121" w:name="_Toc136262741"/>
    </w:p>
    <w:p w:rsidR="007E2D76" w:rsidRPr="0054737D" w:rsidRDefault="007E2D76" w:rsidP="007E2D76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Состояние и тенденции развития.</w:t>
      </w:r>
      <w:bookmarkEnd w:id="115"/>
      <w:bookmarkEnd w:id="116"/>
      <w:bookmarkEnd w:id="117"/>
      <w:bookmarkEnd w:id="118"/>
      <w:bookmarkEnd w:id="119"/>
      <w:bookmarkEnd w:id="120"/>
      <w:bookmarkEnd w:id="121"/>
    </w:p>
    <w:p w:rsidR="00191EF9" w:rsidRPr="0054737D" w:rsidRDefault="00191EF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Важным условием устойчивого развития Красюковского поселения является обеспечение безопасности его жизнедеятельности, создание условий для безопасной жизни личности, семьи, общества. </w:t>
      </w:r>
    </w:p>
    <w:p w:rsidR="00191EF9" w:rsidRPr="0054737D" w:rsidRDefault="00191EF9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соответствии с действующим законодательством перед органами местного самоуправления стоит задача координации и концентрации всех усилий на территории муниципального образования с целью повышения безопасности проживающего населения, охраны общественного порядка, создания резервов материальных ресурсов для предупреждения и ликвидации чрезвычайных ситуаций мирного и военного времени. </w:t>
      </w:r>
    </w:p>
    <w:p w:rsidR="007E2D76" w:rsidRPr="0054737D" w:rsidRDefault="00191EF9" w:rsidP="007E2D76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7E2D76" w:rsidRPr="0054737D">
        <w:rPr>
          <w:sz w:val="28"/>
          <w:szCs w:val="28"/>
        </w:rPr>
        <w:t>Обеспечению общественного порядка и противодействию преступности способствует действующие под руководством главы Администрации поселения муниципальная комиссия по профилактике правонарушений и антитеррору.</w:t>
      </w:r>
    </w:p>
    <w:p w:rsidR="007E2D76" w:rsidRPr="0054737D" w:rsidRDefault="007E2D76" w:rsidP="007E2D76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Особое внимание уделяется профилактике правонарушений среди несовершеннолетних.</w:t>
      </w:r>
    </w:p>
    <w:p w:rsidR="007E2D76" w:rsidRPr="0054737D" w:rsidRDefault="007E2D76" w:rsidP="007E2D76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результате принимаемых предупредительно-профилактических мер террористических актов, конфликтов на почве этнических или религиозных разногласий не допущено. </w:t>
      </w:r>
    </w:p>
    <w:p w:rsidR="007E2D76" w:rsidRPr="0054737D" w:rsidRDefault="007E2D76" w:rsidP="007E2D76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поселении сложилась стабильная межнациональная обстановка, не допущено совершения актов терроризма, массовых нарушений общественного порядка и иных противоправных действий.</w:t>
      </w:r>
    </w:p>
    <w:p w:rsidR="003F14FB" w:rsidRPr="0054737D" w:rsidRDefault="003F14FB" w:rsidP="007E2D76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На территории Красюковского сельского поселения существуют угрозы возникновения чрезвычайных ситуаций природного характера. Природные чрезвычайные ситуации могут сложиться в результате опасных природных явлений: весеннего половодья, паводков, ландшафтных пожаров, силь</w:t>
      </w:r>
      <w:r w:rsidR="007A3230" w:rsidRPr="0054737D">
        <w:rPr>
          <w:sz w:val="28"/>
          <w:szCs w:val="28"/>
        </w:rPr>
        <w:t>ных ветров, снегопадов, засухи.</w:t>
      </w:r>
    </w:p>
    <w:p w:rsidR="003F14FB" w:rsidRPr="0054737D" w:rsidRDefault="003F14FB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проблемы:</w:t>
      </w:r>
    </w:p>
    <w:p w:rsidR="003F14FB" w:rsidRPr="0054737D" w:rsidRDefault="007E2D76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</w:t>
      </w:r>
      <w:r w:rsidR="003F14FB" w:rsidRPr="0054737D">
        <w:rPr>
          <w:sz w:val="28"/>
          <w:szCs w:val="28"/>
        </w:rPr>
        <w:t xml:space="preserve"> Создать необходимые условия для безопасности населения на территории Красюковского сельского поселения, минимизировать возможный социальный и экономический ущерб от чрезвычайных ситуаций природного и техногенного характера, пожаров и происшествий на водных объектах.</w:t>
      </w:r>
    </w:p>
    <w:p w:rsidR="003F14FB" w:rsidRPr="0054737D" w:rsidRDefault="003F14FB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</w:p>
    <w:p w:rsidR="003F14FB" w:rsidRPr="0054737D" w:rsidRDefault="003F14FB" w:rsidP="00191EF9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тренды:</w:t>
      </w:r>
    </w:p>
    <w:p w:rsidR="007E2D76" w:rsidRPr="0054737D" w:rsidRDefault="007E2D76" w:rsidP="00AD1301">
      <w:pPr>
        <w:pStyle w:val="a5"/>
        <w:widowControl w:val="0"/>
        <w:numPr>
          <w:ilvl w:val="0"/>
          <w:numId w:val="113"/>
        </w:numPr>
        <w:autoSpaceDE w:val="0"/>
        <w:autoSpaceDN w:val="0"/>
        <w:adjustRightInd w:val="0"/>
        <w:ind w:left="0" w:firstLine="69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количества населения, погибшего, травмированного и пострадавшего вследствие чрезвычайных ситуаций, пожаров, происшествий на водных объектах.</w:t>
      </w:r>
    </w:p>
    <w:p w:rsidR="007E2D76" w:rsidRPr="0054737D" w:rsidRDefault="007E2D76" w:rsidP="00AD1301">
      <w:pPr>
        <w:widowControl w:val="0"/>
        <w:numPr>
          <w:ilvl w:val="0"/>
          <w:numId w:val="113"/>
        </w:numPr>
        <w:autoSpaceDE w:val="0"/>
        <w:autoSpaceDN w:val="0"/>
        <w:adjustRightInd w:val="0"/>
        <w:ind w:left="0" w:firstLine="698"/>
        <w:jc w:val="both"/>
        <w:rPr>
          <w:color w:val="000000"/>
          <w:sz w:val="28"/>
          <w:szCs w:val="28"/>
        </w:rPr>
      </w:pPr>
      <w:r w:rsidRPr="0054737D">
        <w:rPr>
          <w:color w:val="000000"/>
          <w:sz w:val="28"/>
          <w:szCs w:val="28"/>
        </w:rPr>
        <w:t>Информирование населения по профилактике чрезвычайных ситуаций, пожаров, происшествий на водных объектах.</w:t>
      </w:r>
    </w:p>
    <w:p w:rsidR="007E2D76" w:rsidRPr="0054737D" w:rsidRDefault="007E2D76" w:rsidP="00AD1301">
      <w:pPr>
        <w:keepNext/>
        <w:numPr>
          <w:ilvl w:val="0"/>
          <w:numId w:val="113"/>
        </w:numPr>
        <w:tabs>
          <w:tab w:val="left" w:pos="1276"/>
          <w:tab w:val="left" w:pos="1418"/>
        </w:tabs>
        <w:ind w:left="0" w:firstLine="69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Активизация борьбы с терроризмом и экстремизмом. Терроризм превратился в одну из наиболее опасных по своим масштабам, непредсказуемости и последствиям общественно-политических проблем, с которыми человечество вошло в двадцать первое столетие.</w:t>
      </w:r>
    </w:p>
    <w:p w:rsidR="007E2D76" w:rsidRPr="0054737D" w:rsidRDefault="007E2D76" w:rsidP="00AD1301">
      <w:pPr>
        <w:numPr>
          <w:ilvl w:val="0"/>
          <w:numId w:val="113"/>
        </w:numPr>
        <w:tabs>
          <w:tab w:val="left" w:pos="1276"/>
          <w:tab w:val="left" w:pos="1418"/>
        </w:tabs>
        <w:ind w:left="0" w:firstLine="69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Нарастание бдительности граждан к вопросам личной и общественной безопасности.</w:t>
      </w:r>
    </w:p>
    <w:p w:rsidR="007E2D76" w:rsidRPr="0054737D" w:rsidRDefault="007E2D76" w:rsidP="00133D87">
      <w:pPr>
        <w:tabs>
          <w:tab w:val="left" w:pos="1276"/>
          <w:tab w:val="left" w:pos="1418"/>
        </w:tabs>
        <w:ind w:firstLine="709"/>
        <w:jc w:val="both"/>
        <w:rPr>
          <w:color w:val="FF0000"/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В условиях наличия значительного и все время расширяющегося числа рисков, связанных с угрозами жизни, здоровья, имуществу граждан (мошенничество, терроризм, киберпреступность, и т.д.) граждане проявляют все большую бдительность и гражданскую ответственность. Подобная тенденция наблюдается как в мире, так и в России. Так, например, во многих регионах России фиксируется рост бдительности населения в отношении вероятных рисков мошенничества, неуклонно возрастает степень ответственности людей в отношении подозрительных предметов, способных являться объектами террористической угрозы. 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7E2D76" w:rsidRPr="0054737D" w:rsidRDefault="007E2D76" w:rsidP="00133D87">
      <w:pPr>
        <w:keepNext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7E2D76" w:rsidRPr="0054737D" w:rsidRDefault="007E2D76" w:rsidP="00AD1301">
      <w:pPr>
        <w:numPr>
          <w:ilvl w:val="0"/>
          <w:numId w:val="114"/>
        </w:numPr>
        <w:tabs>
          <w:tab w:val="left" w:pos="426"/>
          <w:tab w:val="left" w:pos="709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числа зарегистрированных преступлений.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2 единиц</w:t>
      </w:r>
      <w:r w:rsidR="004A7CC9" w:rsidRPr="0054737D">
        <w:rPr>
          <w:sz w:val="28"/>
          <w:szCs w:val="28"/>
        </w:rPr>
        <w:t>ы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снижение на 50 % к 2021 году;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снижение на 100 % к 2021 году.</w:t>
      </w:r>
    </w:p>
    <w:p w:rsidR="007E2D76" w:rsidRPr="0054737D" w:rsidRDefault="007E2D76" w:rsidP="00AD1301">
      <w:pPr>
        <w:numPr>
          <w:ilvl w:val="0"/>
          <w:numId w:val="114"/>
        </w:numPr>
        <w:tabs>
          <w:tab w:val="left" w:pos="426"/>
          <w:tab w:val="left" w:pos="709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численности населения, пострадавшего в чрезвычайных ситуациях.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1 человек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0 человек</w:t>
      </w:r>
    </w:p>
    <w:p w:rsidR="007E2D76" w:rsidRPr="0054737D" w:rsidRDefault="007E2D76" w:rsidP="00133D87">
      <w:pPr>
        <w:numPr>
          <w:ilvl w:val="0"/>
          <w:numId w:val="9"/>
        </w:numPr>
        <w:tabs>
          <w:tab w:val="left" w:pos="426"/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0 человек</w:t>
      </w:r>
    </w:p>
    <w:p w:rsidR="007E2D76" w:rsidRPr="0054737D" w:rsidRDefault="007E2D76" w:rsidP="00AD1301">
      <w:pPr>
        <w:numPr>
          <w:ilvl w:val="0"/>
          <w:numId w:val="114"/>
        </w:numPr>
        <w:tabs>
          <w:tab w:val="left" w:pos="426"/>
          <w:tab w:val="left" w:pos="993"/>
          <w:tab w:val="left" w:pos="1418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Уменьшение количества зарегистрированных преступлений, связанных с терроризмом и экстремизмом, %.</w:t>
      </w:r>
    </w:p>
    <w:p w:rsidR="007E2D76" w:rsidRPr="0054737D" w:rsidRDefault="007E2D76" w:rsidP="00AD1301">
      <w:pPr>
        <w:numPr>
          <w:ilvl w:val="0"/>
          <w:numId w:val="115"/>
        </w:numPr>
        <w:tabs>
          <w:tab w:val="left" w:pos="426"/>
          <w:tab w:val="left" w:pos="1134"/>
          <w:tab w:val="left" w:pos="1276"/>
          <w:tab w:val="left" w:pos="1418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2021 год – 0 зарегистрированных преступлений </w:t>
      </w:r>
    </w:p>
    <w:p w:rsidR="007E2D76" w:rsidRPr="0054737D" w:rsidRDefault="007E2D76" w:rsidP="00AD1301">
      <w:pPr>
        <w:numPr>
          <w:ilvl w:val="0"/>
          <w:numId w:val="115"/>
        </w:numPr>
        <w:tabs>
          <w:tab w:val="left" w:pos="426"/>
          <w:tab w:val="left" w:pos="1134"/>
          <w:tab w:val="left" w:pos="1276"/>
          <w:tab w:val="left" w:pos="1418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поддержание на уровне 2021 года</w:t>
      </w:r>
    </w:p>
    <w:p w:rsidR="007E2D76" w:rsidRPr="0054737D" w:rsidRDefault="007E2D76" w:rsidP="00AD1301">
      <w:pPr>
        <w:numPr>
          <w:ilvl w:val="0"/>
          <w:numId w:val="115"/>
        </w:numPr>
        <w:tabs>
          <w:tab w:val="left" w:pos="426"/>
          <w:tab w:val="left" w:pos="1134"/>
          <w:tab w:val="left" w:pos="1276"/>
          <w:tab w:val="left" w:pos="1418"/>
        </w:tabs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поддержание на уровне 2021 года</w:t>
      </w:r>
    </w:p>
    <w:p w:rsidR="007E2D76" w:rsidRPr="0054737D" w:rsidRDefault="007E2D76" w:rsidP="00133D8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цель.</w:t>
      </w:r>
    </w:p>
    <w:p w:rsidR="007E2D76" w:rsidRPr="0054737D" w:rsidRDefault="007E2D76" w:rsidP="00133D87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уровня безопасности жизнедеятельности населения.</w:t>
      </w:r>
    </w:p>
    <w:p w:rsidR="007E2D76" w:rsidRPr="0054737D" w:rsidRDefault="007E2D76" w:rsidP="00AD1301">
      <w:pPr>
        <w:pStyle w:val="a5"/>
        <w:numPr>
          <w:ilvl w:val="0"/>
          <w:numId w:val="117"/>
        </w:numPr>
        <w:tabs>
          <w:tab w:val="left" w:pos="993"/>
          <w:tab w:val="left" w:pos="1418"/>
        </w:tabs>
        <w:ind w:left="0" w:firstLine="709"/>
        <w:jc w:val="both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>Модернизация системы оповещения (процент от оповещаемого населения действующей системой оповещения):</w:t>
      </w:r>
    </w:p>
    <w:p w:rsidR="007E2D76" w:rsidRPr="0054737D" w:rsidRDefault="007E2D76" w:rsidP="00AD1301">
      <w:pPr>
        <w:pStyle w:val="a5"/>
        <w:numPr>
          <w:ilvl w:val="0"/>
          <w:numId w:val="116"/>
        </w:numPr>
        <w:tabs>
          <w:tab w:val="left" w:pos="1276"/>
          <w:tab w:val="left" w:pos="1418"/>
        </w:tabs>
        <w:ind w:left="0" w:firstLine="709"/>
        <w:jc w:val="both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>2021 год – 81,0 процент</w:t>
      </w:r>
    </w:p>
    <w:p w:rsidR="007E2D76" w:rsidRPr="0054737D" w:rsidRDefault="007E2D76" w:rsidP="00AD1301">
      <w:pPr>
        <w:pStyle w:val="a5"/>
        <w:numPr>
          <w:ilvl w:val="0"/>
          <w:numId w:val="116"/>
        </w:numPr>
        <w:tabs>
          <w:tab w:val="left" w:pos="1276"/>
          <w:tab w:val="left" w:pos="1418"/>
        </w:tabs>
        <w:ind w:left="0" w:firstLine="709"/>
        <w:jc w:val="both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>2024 год – 81,0 процент</w:t>
      </w:r>
    </w:p>
    <w:p w:rsidR="007E2D76" w:rsidRPr="0054737D" w:rsidRDefault="007E2D76" w:rsidP="00AD1301">
      <w:pPr>
        <w:pStyle w:val="a5"/>
        <w:numPr>
          <w:ilvl w:val="0"/>
          <w:numId w:val="116"/>
        </w:numPr>
        <w:tabs>
          <w:tab w:val="left" w:pos="1276"/>
          <w:tab w:val="left" w:pos="1418"/>
        </w:tabs>
        <w:ind w:left="0" w:firstLine="709"/>
        <w:jc w:val="both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>2030 год – 100,0 процентов</w:t>
      </w:r>
    </w:p>
    <w:p w:rsidR="007E2D76" w:rsidRPr="0054737D" w:rsidRDefault="007E2D76" w:rsidP="00133D87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133D87" w:rsidRPr="0054737D" w:rsidRDefault="00133D87" w:rsidP="00133D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1. Снижение рисков возникновения пожаров, чрезвычайных ситуаций, несчастных случаев на воде и смягчение их возможных последствий.</w:t>
      </w:r>
    </w:p>
    <w:p w:rsidR="00133D87" w:rsidRPr="0054737D" w:rsidRDefault="00133D87" w:rsidP="00133D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2. Повышение уровня безопасности населения от чрезвычайных ситуаций природного и техногенного характера, пожаров и происшествий на водных объектах улучшение процесса обучения и повышения уровня подготовки специалистов Красюковского сельского поселения к действиям при возникновении чрезвычайных ситуаций.</w:t>
      </w:r>
    </w:p>
    <w:p w:rsidR="00133D87" w:rsidRPr="0054737D" w:rsidRDefault="00133D87" w:rsidP="00133D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Задача 3. </w:t>
      </w:r>
      <w:r w:rsidRPr="0054737D">
        <w:rPr>
          <w:color w:val="000000"/>
          <w:sz w:val="28"/>
          <w:szCs w:val="28"/>
        </w:rPr>
        <w:t xml:space="preserve">Улучшить </w:t>
      </w:r>
      <w:r w:rsidRPr="0054737D">
        <w:rPr>
          <w:sz w:val="28"/>
          <w:szCs w:val="28"/>
        </w:rPr>
        <w:t>системы информирования населения области для своевременного доведения информации об угрозе и возникновении чрезвычайных ситуаций.</w:t>
      </w:r>
    </w:p>
    <w:p w:rsidR="00133D87" w:rsidRPr="0054737D" w:rsidRDefault="00133D87" w:rsidP="00133D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4. Проведение профилактических мероприятий по </w:t>
      </w:r>
      <w:r w:rsidRPr="0054737D">
        <w:rPr>
          <w:sz w:val="28"/>
          <w:szCs w:val="28"/>
        </w:rPr>
        <w:lastRenderedPageBreak/>
        <w:t>предотвращению пожаров, чрезвычайных ситуаций и происшествий на воде.</w:t>
      </w:r>
    </w:p>
    <w:p w:rsidR="00133D87" w:rsidRPr="0054737D" w:rsidRDefault="00133D87" w:rsidP="00133D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5. Повышение готовности населения к действиям при возникновении пожаров, чрезвычайных ситуаций и происшествий на воде.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133D87" w:rsidRPr="0054737D" w:rsidRDefault="00133D87" w:rsidP="00133D87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Красюковское сельское поселение – Безопасное пространство.</w:t>
      </w:r>
    </w:p>
    <w:p w:rsidR="00133D87" w:rsidRPr="0054737D" w:rsidRDefault="00133D87" w:rsidP="00133D87">
      <w:pPr>
        <w:tabs>
          <w:tab w:val="left" w:pos="284"/>
          <w:tab w:val="left" w:pos="1276"/>
          <w:tab w:val="left" w:pos="1418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Возможности:</w:t>
      </w:r>
    </w:p>
    <w:p w:rsidR="00133D87" w:rsidRPr="0054737D" w:rsidRDefault="00133D87" w:rsidP="00133D87">
      <w:pPr>
        <w:tabs>
          <w:tab w:val="left" w:pos="426"/>
          <w:tab w:val="left" w:pos="1276"/>
          <w:tab w:val="left" w:pos="1418"/>
        </w:tabs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лидером по обеспечению общественной безопасности.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Уменьшение количества пожаров, снижение рисков возникновения и смягчение последствий чрезвычайных ситуаций; 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Пропаганда мер пожарной безопасности среди населения Красюковского сельского поселения; 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Вовлечение в предупреждение пожаров предприятий и организаций всех форм собственности, а также общественных организаций и населения; 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Выявление и устранение причин и условий, способствующих росту числа пожаров и фактов гибели людей на них; 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Обеспечение необходимого уровня первичных мер пожарной безопасности, снижение риска пожаров и минимизация потерь вследствие пожаров на территории сельского поселения;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Защита жизни и здоровья населения сельского поселении;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Организация обучения мерам пожарной безопасности и пропаганда пожарно-технических знаний;</w:t>
      </w:r>
    </w:p>
    <w:p w:rsidR="003F14FB" w:rsidRPr="0054737D" w:rsidRDefault="003F14FB" w:rsidP="00133D87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Снижение количества пожаров, гибели и травматизма людей, материального ущерба от пожаров;</w:t>
      </w:r>
    </w:p>
    <w:p w:rsidR="007E2D76" w:rsidRPr="0054737D" w:rsidRDefault="007E2D76" w:rsidP="00133D87">
      <w:pPr>
        <w:tabs>
          <w:tab w:val="left" w:pos="426"/>
        </w:tabs>
        <w:ind w:firstLine="709"/>
        <w:contextualSpacing/>
        <w:jc w:val="both"/>
        <w:rPr>
          <w:sz w:val="28"/>
          <w:szCs w:val="28"/>
        </w:rPr>
      </w:pPr>
      <w:bookmarkStart w:id="122" w:name="_Toc99910021"/>
      <w:bookmarkStart w:id="123" w:name="_Toc103855448"/>
      <w:bookmarkStart w:id="124" w:name="_Toc103855673"/>
      <w:r w:rsidRPr="0054737D">
        <w:rPr>
          <w:sz w:val="28"/>
          <w:szCs w:val="28"/>
        </w:rPr>
        <w:t>- Обеспечение полного охвата территории нормативным временем прибытия противопожарных служб;</w:t>
      </w:r>
    </w:p>
    <w:p w:rsidR="007E2D76" w:rsidRPr="0054737D" w:rsidRDefault="007E2D76" w:rsidP="00133D87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133D87" w:rsidRPr="0054737D">
        <w:rPr>
          <w:sz w:val="28"/>
          <w:szCs w:val="28"/>
        </w:rPr>
        <w:t>С</w:t>
      </w:r>
      <w:r w:rsidRPr="0054737D">
        <w:rPr>
          <w:sz w:val="28"/>
          <w:szCs w:val="28"/>
        </w:rPr>
        <w:t>оздание добровольной пожарной команды и их обеспечение соответствующей техникой и оборудованием для принятия первичных мер ликвидации возникшего возгорания до прибытия главных сил противопожарной службы могло бы решить эту проблему;</w:t>
      </w:r>
    </w:p>
    <w:p w:rsidR="007E2D76" w:rsidRPr="0054737D" w:rsidRDefault="007E2D76" w:rsidP="00133D87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Число зарегистрированных преступлений - 0 до 2030г.;</w:t>
      </w:r>
    </w:p>
    <w:p w:rsidR="007E2D76" w:rsidRPr="0054737D" w:rsidRDefault="007E2D76" w:rsidP="00133D87">
      <w:pPr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- Раскрываемость преступлений, 100% до 2030г.</w:t>
      </w:r>
    </w:p>
    <w:p w:rsidR="007E2D76" w:rsidRPr="0054737D" w:rsidRDefault="007E2D76" w:rsidP="007E2D76">
      <w:pPr>
        <w:ind w:firstLine="709"/>
        <w:jc w:val="both"/>
        <w:rPr>
          <w:sz w:val="28"/>
          <w:szCs w:val="28"/>
        </w:rPr>
      </w:pPr>
    </w:p>
    <w:p w:rsidR="003F14FB" w:rsidRPr="0054737D" w:rsidRDefault="003F14FB" w:rsidP="00191EF9">
      <w:pPr>
        <w:pStyle w:val="3"/>
        <w:suppressAutoHyphens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25" w:name="_Toc143506348"/>
      <w:r w:rsidRPr="0054737D">
        <w:rPr>
          <w:rFonts w:ascii="Times New Roman" w:hAnsi="Times New Roman"/>
          <w:color w:val="auto"/>
          <w:sz w:val="28"/>
          <w:szCs w:val="28"/>
        </w:rPr>
        <w:t>3.2.8. Молодежная политика</w:t>
      </w:r>
      <w:bookmarkEnd w:id="122"/>
      <w:bookmarkEnd w:id="123"/>
      <w:bookmarkEnd w:id="124"/>
      <w:bookmarkEnd w:id="125"/>
    </w:p>
    <w:p w:rsidR="007E2D76" w:rsidRPr="0054737D" w:rsidRDefault="007E2D76" w:rsidP="007E2D76">
      <w:pPr>
        <w:suppressAutoHyphens/>
        <w:ind w:firstLine="709"/>
        <w:jc w:val="both"/>
        <w:rPr>
          <w:sz w:val="28"/>
          <w:szCs w:val="28"/>
        </w:rPr>
      </w:pPr>
      <w:bookmarkStart w:id="126" w:name="_Toc515639382"/>
    </w:p>
    <w:p w:rsidR="003F14FB" w:rsidRPr="0054737D" w:rsidRDefault="003F14FB" w:rsidP="007E2D76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Состояние и тенденции развития</w:t>
      </w:r>
    </w:p>
    <w:p w:rsidR="003F14FB" w:rsidRPr="0054737D" w:rsidRDefault="003F14FB" w:rsidP="00191EF9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Молодежь – самая динамичная, энергичная и критически мыслящая часть населения, обладающая огромным потенциалом для осуществления модернизации общества. Показатель численности молодежи в поселении позволяет оценить ее текущий воспроизводственный потенциал, а показатель социально-активной молодежи характеризует ее активность и желание принимать участие в развитии и модернизации поселения. </w:t>
      </w:r>
    </w:p>
    <w:bookmarkEnd w:id="126"/>
    <w:p w:rsidR="003C0726" w:rsidRPr="0054737D" w:rsidRDefault="009272D4" w:rsidP="003C0726">
      <w:pPr>
        <w:keepNext/>
        <w:spacing w:after="120"/>
        <w:ind w:firstLine="567"/>
        <w:jc w:val="right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Таблица №20</w:t>
      </w:r>
    </w:p>
    <w:p w:rsidR="00897FCE" w:rsidRPr="0054737D" w:rsidRDefault="00897FCE" w:rsidP="003C0726">
      <w:pPr>
        <w:keepNext/>
        <w:spacing w:after="120"/>
        <w:ind w:firstLine="567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Динамика ключевых показателей сферы</w:t>
      </w:r>
      <w:r w:rsidR="003C0726" w:rsidRPr="0054737D">
        <w:rPr>
          <w:sz w:val="28"/>
          <w:szCs w:val="28"/>
        </w:rPr>
        <w:t xml:space="preserve"> молодежи</w:t>
      </w:r>
      <w:r w:rsidRPr="0054737D">
        <w:rPr>
          <w:sz w:val="28"/>
          <w:szCs w:val="28"/>
        </w:rPr>
        <w:br/>
        <w:t xml:space="preserve"> Красюковского сельского поселения в 2014 – 2021 годах</w:t>
      </w:r>
    </w:p>
    <w:p w:rsidR="00897FCE" w:rsidRPr="0054737D" w:rsidRDefault="00897FCE" w:rsidP="00897FCE">
      <w:pPr>
        <w:keepNext/>
        <w:ind w:firstLine="567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35"/>
        <w:gridCol w:w="85"/>
        <w:gridCol w:w="907"/>
        <w:gridCol w:w="992"/>
        <w:gridCol w:w="992"/>
        <w:gridCol w:w="1134"/>
        <w:gridCol w:w="993"/>
        <w:gridCol w:w="850"/>
        <w:gridCol w:w="851"/>
        <w:gridCol w:w="851"/>
      </w:tblGrid>
      <w:tr w:rsidR="00897FCE" w:rsidRPr="0054737D" w:rsidTr="006F0CBB">
        <w:trPr>
          <w:tblHeader/>
        </w:trPr>
        <w:tc>
          <w:tcPr>
            <w:tcW w:w="2320" w:type="dxa"/>
            <w:gridSpan w:val="2"/>
            <w:shd w:val="clear" w:color="auto" w:fill="FFFFFF"/>
          </w:tcPr>
          <w:p w:rsidR="00897FCE" w:rsidRPr="0054737D" w:rsidRDefault="00897FCE" w:rsidP="006F0CBB">
            <w:pPr>
              <w:jc w:val="center"/>
            </w:pPr>
          </w:p>
        </w:tc>
        <w:tc>
          <w:tcPr>
            <w:tcW w:w="907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2014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2015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2016</w:t>
            </w:r>
          </w:p>
        </w:tc>
        <w:tc>
          <w:tcPr>
            <w:tcW w:w="1134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2017</w:t>
            </w:r>
          </w:p>
        </w:tc>
        <w:tc>
          <w:tcPr>
            <w:tcW w:w="993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2018</w:t>
            </w:r>
          </w:p>
        </w:tc>
        <w:tc>
          <w:tcPr>
            <w:tcW w:w="850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2019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2020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2021</w:t>
            </w:r>
          </w:p>
        </w:tc>
      </w:tr>
      <w:tr w:rsidR="00897FCE" w:rsidRPr="0054737D" w:rsidTr="006F0CBB">
        <w:tc>
          <w:tcPr>
            <w:tcW w:w="9890" w:type="dxa"/>
            <w:gridSpan w:val="10"/>
            <w:shd w:val="clear" w:color="auto" w:fill="FFFFFF"/>
          </w:tcPr>
          <w:p w:rsidR="00897FCE" w:rsidRPr="0054737D" w:rsidRDefault="00897FCE" w:rsidP="006F0CBB">
            <w:pPr>
              <w:jc w:val="center"/>
              <w:rPr>
                <w:bCs/>
                <w:i/>
              </w:rPr>
            </w:pPr>
            <w:r w:rsidRPr="0054737D">
              <w:rPr>
                <w:bCs/>
                <w:i/>
              </w:rPr>
              <w:t>Численность молодежи (15-29 лет) на 1 января, человек</w:t>
            </w:r>
            <w:r w:rsidRPr="0054737D">
              <w:rPr>
                <w:bCs/>
                <w:i/>
                <w:vertAlign w:val="superscript"/>
              </w:rPr>
              <w:footnoteReference w:id="5"/>
            </w:r>
          </w:p>
        </w:tc>
      </w:tr>
      <w:tr w:rsidR="00897FCE" w:rsidRPr="0054737D" w:rsidTr="006F0CBB">
        <w:tc>
          <w:tcPr>
            <w:tcW w:w="2235" w:type="dxa"/>
            <w:shd w:val="clear" w:color="auto" w:fill="FFFFFF"/>
          </w:tcPr>
          <w:p w:rsidR="00897FCE" w:rsidRPr="0054737D" w:rsidRDefault="00897FCE" w:rsidP="006F0CBB">
            <w:pPr>
              <w:rPr>
                <w:bCs/>
              </w:rPr>
            </w:pPr>
            <w:r w:rsidRPr="0054737D">
              <w:t>Красюковское сельское поселение</w:t>
            </w:r>
          </w:p>
        </w:tc>
        <w:tc>
          <w:tcPr>
            <w:tcW w:w="992" w:type="dxa"/>
            <w:gridSpan w:val="2"/>
            <w:shd w:val="clear" w:color="auto" w:fill="FFFFFF"/>
            <w:vAlign w:val="center"/>
          </w:tcPr>
          <w:p w:rsidR="00897FCE" w:rsidRPr="0054737D" w:rsidRDefault="00897FCE" w:rsidP="006F0CBB">
            <w:pPr>
              <w:jc w:val="center"/>
            </w:pPr>
          </w:p>
          <w:p w:rsidR="00897FCE" w:rsidRPr="0054737D" w:rsidRDefault="00897FCE" w:rsidP="006F0CBB">
            <w:pPr>
              <w:jc w:val="center"/>
            </w:pPr>
            <w:r w:rsidRPr="0054737D">
              <w:t>915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897FCE" w:rsidRPr="0054737D" w:rsidRDefault="00897FCE" w:rsidP="006F0CBB">
            <w:pPr>
              <w:jc w:val="center"/>
            </w:pPr>
            <w:r w:rsidRPr="0054737D">
              <w:t>920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897FCE" w:rsidRPr="0054737D" w:rsidRDefault="00897FCE" w:rsidP="006F0CBB">
            <w:pPr>
              <w:jc w:val="center"/>
            </w:pPr>
            <w:r w:rsidRPr="0054737D">
              <w:t>918</w:t>
            </w:r>
          </w:p>
        </w:tc>
        <w:tc>
          <w:tcPr>
            <w:tcW w:w="1134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</w:p>
          <w:p w:rsidR="00897FCE" w:rsidRPr="0054737D" w:rsidRDefault="00897FCE" w:rsidP="006F0CBB">
            <w:pPr>
              <w:jc w:val="center"/>
            </w:pPr>
            <w:r w:rsidRPr="0054737D">
              <w:t>925</w:t>
            </w:r>
          </w:p>
        </w:tc>
        <w:tc>
          <w:tcPr>
            <w:tcW w:w="993" w:type="dxa"/>
            <w:shd w:val="clear" w:color="auto" w:fill="FFFFFF"/>
            <w:vAlign w:val="bottom"/>
          </w:tcPr>
          <w:p w:rsidR="00897FCE" w:rsidRPr="0054737D" w:rsidRDefault="00897FCE" w:rsidP="006F0CBB">
            <w:pPr>
              <w:jc w:val="center"/>
            </w:pPr>
            <w:r w:rsidRPr="0054737D">
              <w:t>921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897FCE" w:rsidRPr="0054737D" w:rsidRDefault="00897FCE" w:rsidP="006F0CBB">
            <w:pPr>
              <w:jc w:val="center"/>
            </w:pPr>
            <w:r w:rsidRPr="0054737D">
              <w:t>929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</w:p>
          <w:p w:rsidR="00897FCE" w:rsidRPr="0054737D" w:rsidRDefault="00897FCE" w:rsidP="006F0CBB">
            <w:pPr>
              <w:jc w:val="center"/>
            </w:pPr>
            <w:r w:rsidRPr="0054737D">
              <w:t>956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</w:p>
          <w:p w:rsidR="00897FCE" w:rsidRPr="0054737D" w:rsidRDefault="00897FCE" w:rsidP="006F0CBB">
            <w:pPr>
              <w:jc w:val="center"/>
            </w:pPr>
            <w:r w:rsidRPr="0054737D">
              <w:t>973</w:t>
            </w:r>
          </w:p>
        </w:tc>
      </w:tr>
      <w:tr w:rsidR="00897FCE" w:rsidRPr="0054737D" w:rsidTr="006F0CBB">
        <w:tc>
          <w:tcPr>
            <w:tcW w:w="9890" w:type="dxa"/>
            <w:gridSpan w:val="10"/>
            <w:shd w:val="clear" w:color="auto" w:fill="FFFFFF"/>
          </w:tcPr>
          <w:p w:rsidR="00897FCE" w:rsidRPr="0054737D" w:rsidRDefault="00897FCE" w:rsidP="006F0CBB">
            <w:pPr>
              <w:jc w:val="center"/>
              <w:rPr>
                <w:bCs/>
                <w:i/>
              </w:rPr>
            </w:pPr>
            <w:r w:rsidRPr="0054737D">
              <w:rPr>
                <w:bCs/>
                <w:i/>
              </w:rPr>
              <w:t>Доля молодежи в общей численности населения, процентов</w:t>
            </w:r>
          </w:p>
        </w:tc>
      </w:tr>
      <w:tr w:rsidR="00897FCE" w:rsidRPr="0054737D" w:rsidTr="006F0CBB">
        <w:trPr>
          <w:trHeight w:val="192"/>
        </w:trPr>
        <w:tc>
          <w:tcPr>
            <w:tcW w:w="2320" w:type="dxa"/>
            <w:gridSpan w:val="2"/>
            <w:shd w:val="clear" w:color="auto" w:fill="FFFFFF"/>
          </w:tcPr>
          <w:p w:rsidR="00897FCE" w:rsidRPr="0054737D" w:rsidRDefault="00897FCE" w:rsidP="006F0CBB">
            <w:pPr>
              <w:rPr>
                <w:bCs/>
              </w:rPr>
            </w:pPr>
            <w:r w:rsidRPr="0054737D">
              <w:t>Красюковское сельское поселение</w:t>
            </w:r>
          </w:p>
        </w:tc>
        <w:tc>
          <w:tcPr>
            <w:tcW w:w="907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15,8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15,9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r w:rsidRPr="0054737D">
              <w:t>15,3</w:t>
            </w:r>
          </w:p>
        </w:tc>
        <w:tc>
          <w:tcPr>
            <w:tcW w:w="1134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16,2</w:t>
            </w:r>
          </w:p>
        </w:tc>
        <w:tc>
          <w:tcPr>
            <w:tcW w:w="993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16,4</w:t>
            </w:r>
          </w:p>
        </w:tc>
        <w:tc>
          <w:tcPr>
            <w:tcW w:w="850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16,6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17,1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17,3</w:t>
            </w:r>
          </w:p>
        </w:tc>
      </w:tr>
      <w:tr w:rsidR="00897FCE" w:rsidRPr="0054737D" w:rsidTr="006F0CBB">
        <w:tc>
          <w:tcPr>
            <w:tcW w:w="9890" w:type="dxa"/>
            <w:gridSpan w:val="10"/>
            <w:shd w:val="clear" w:color="auto" w:fill="FFFFFF"/>
          </w:tcPr>
          <w:p w:rsidR="00897FCE" w:rsidRPr="0054737D" w:rsidRDefault="00897FCE" w:rsidP="006F0CBB">
            <w:pPr>
              <w:jc w:val="center"/>
              <w:rPr>
                <w:i/>
              </w:rPr>
            </w:pPr>
            <w:r w:rsidRPr="0054737D">
              <w:rPr>
                <w:i/>
              </w:rPr>
              <w:t>Доля социально-активной молодежи, процентов</w:t>
            </w:r>
          </w:p>
        </w:tc>
      </w:tr>
      <w:tr w:rsidR="00897FCE" w:rsidRPr="0054737D" w:rsidTr="006F0CBB">
        <w:tc>
          <w:tcPr>
            <w:tcW w:w="2320" w:type="dxa"/>
            <w:gridSpan w:val="2"/>
            <w:shd w:val="clear" w:color="auto" w:fill="FFFFFF"/>
          </w:tcPr>
          <w:p w:rsidR="00897FCE" w:rsidRPr="0054737D" w:rsidRDefault="00897FCE" w:rsidP="006F0CBB">
            <w:pPr>
              <w:rPr>
                <w:bCs/>
              </w:rPr>
            </w:pPr>
            <w:r w:rsidRPr="0054737D">
              <w:t>Красюковкое сельское поселение</w:t>
            </w:r>
          </w:p>
        </w:tc>
        <w:tc>
          <w:tcPr>
            <w:tcW w:w="907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15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16</w:t>
            </w:r>
          </w:p>
        </w:tc>
        <w:tc>
          <w:tcPr>
            <w:tcW w:w="992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18</w:t>
            </w:r>
          </w:p>
        </w:tc>
        <w:tc>
          <w:tcPr>
            <w:tcW w:w="1134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20</w:t>
            </w:r>
          </w:p>
        </w:tc>
        <w:tc>
          <w:tcPr>
            <w:tcW w:w="993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22</w:t>
            </w:r>
          </w:p>
        </w:tc>
        <w:tc>
          <w:tcPr>
            <w:tcW w:w="850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23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25</w:t>
            </w:r>
          </w:p>
        </w:tc>
        <w:tc>
          <w:tcPr>
            <w:tcW w:w="851" w:type="dxa"/>
            <w:shd w:val="clear" w:color="auto" w:fill="FFFFFF"/>
          </w:tcPr>
          <w:p w:rsidR="00897FCE" w:rsidRPr="0054737D" w:rsidRDefault="00897FCE" w:rsidP="006F0CBB">
            <w:pPr>
              <w:jc w:val="center"/>
            </w:pPr>
            <w:r w:rsidRPr="0054737D">
              <w:t>27</w:t>
            </w:r>
          </w:p>
        </w:tc>
      </w:tr>
    </w:tbl>
    <w:p w:rsidR="00897FCE" w:rsidRPr="0054737D" w:rsidRDefault="00897FCE" w:rsidP="00897FCE">
      <w:pPr>
        <w:keepNext/>
        <w:spacing w:after="120"/>
        <w:rPr>
          <w:sz w:val="28"/>
          <w:szCs w:val="28"/>
        </w:rPr>
      </w:pPr>
    </w:p>
    <w:p w:rsidR="00897FCE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 итогам 2020 года численность молодежи в возрасте от 15 до 29 лет в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ском сельском поселении составила 929 человек. Доля молодежи в общей численности населения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составляет 16,6 %. Вместе с тем доля молодежи в структуре населения поселения устойчиво растет. Доля социально-активной молодежи в 2020 году составила 17,1 %.</w:t>
      </w:r>
    </w:p>
    <w:p w:rsidR="003C0726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июле 2020 года молодежная политика и добровольчество (волонтерство) были официально закреплены в Конституции Российской Федерации, что стало основой для дальнейшего принятия Федерального закона от 30.12.2020 № 489-ФЗ «О молодежной политике в Российской Федерации». Федеральный закон определил основные цели и задачи реализации молодежной политики на территории страны, ввел единый понятийный аппарат, а также повысил предельный возраст молодежи до 35 лет включительно. </w:t>
      </w:r>
    </w:p>
    <w:p w:rsidR="00897FCE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Численность молодежи по итогам 2021 года в возрасте от 14 до 35 лет в поселении составила 1199 человек. Доля молодежи в общей численности населения</w:t>
      </w:r>
      <w:r w:rsidR="00E91716" w:rsidRPr="0054737D">
        <w:rPr>
          <w:sz w:val="28"/>
          <w:szCs w:val="28"/>
        </w:rPr>
        <w:t xml:space="preserve"> </w:t>
      </w:r>
      <w:r w:rsidR="005E3A84" w:rsidRPr="0054737D">
        <w:rPr>
          <w:sz w:val="28"/>
          <w:szCs w:val="28"/>
        </w:rPr>
        <w:t>Красюков</w:t>
      </w:r>
      <w:r w:rsidRPr="0054737D">
        <w:rPr>
          <w:sz w:val="28"/>
          <w:szCs w:val="28"/>
        </w:rPr>
        <w:t>ского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сельского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поселения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составляет 21,4 %.</w:t>
      </w:r>
    </w:p>
    <w:p w:rsidR="00897FCE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</w:t>
      </w:r>
    </w:p>
    <w:p w:rsidR="00897FCE" w:rsidRPr="0054737D" w:rsidRDefault="00897FCE" w:rsidP="00045AF9">
      <w:pPr>
        <w:numPr>
          <w:ilvl w:val="0"/>
          <w:numId w:val="51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Недостаточное развитие инфраструктуры молодежной политики.</w:t>
      </w:r>
    </w:p>
    <w:p w:rsidR="00897FCE" w:rsidRPr="0054737D" w:rsidRDefault="00897FCE" w:rsidP="00897FCE">
      <w:pPr>
        <w:suppressAutoHyphens/>
        <w:ind w:right="75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Низкий уровень инфраструктуры молодежной политики, отсутствие информационно-консультативного центра, позволяющего получать комплексную информацию по всем направлениям для поддержки молодежи.</w:t>
      </w:r>
    </w:p>
    <w:p w:rsidR="00897FCE" w:rsidRPr="0054737D" w:rsidRDefault="00897FCE" w:rsidP="00897FCE">
      <w:pPr>
        <w:suppressAutoHyphens/>
        <w:ind w:right="75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Социальное назначение систем информационного обеспечения молодежи определяется расширением возможностей молодежи для самостоятельных и осознанных действий по защите своих прав и законных интересов, выбору профессии, видов учебы, трудоустройству, организации отдыха, решению бытовых вопросов. Возможности креативной самореализации молодежи </w:t>
      </w:r>
      <w:r w:rsidRPr="0054737D">
        <w:rPr>
          <w:sz w:val="28"/>
          <w:szCs w:val="28"/>
        </w:rPr>
        <w:lastRenderedPageBreak/>
        <w:t xml:space="preserve">сдерживаются, в том числе, отсутствием полномасштабной системы выявления и продвижения талантливой молодежи, механизмов вовлечения молодежи в инновационную деятельность. </w:t>
      </w:r>
    </w:p>
    <w:p w:rsidR="00897FCE" w:rsidRPr="0054737D" w:rsidRDefault="00897FCE" w:rsidP="00045AF9">
      <w:pPr>
        <w:numPr>
          <w:ilvl w:val="0"/>
          <w:numId w:val="51"/>
        </w:numPr>
        <w:suppressAutoHyphens/>
        <w:ind w:left="0" w:right="75" w:firstLine="851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Низкий уровень самоорганизации молодежи.</w:t>
      </w:r>
    </w:p>
    <w:p w:rsidR="00897FCE" w:rsidRPr="0054737D" w:rsidRDefault="00897FCE" w:rsidP="00897FCE">
      <w:pPr>
        <w:suppressAutoHyphens/>
        <w:ind w:right="75"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Молодежь, сегодня, является одной из психологических сложных клиентских групп населения, большинство членов этой группы не смотрят в будущее и живут одним днем.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Апатия, безразличие ко всему, что выходит за предел очень ограниченного круга интересов (среди которых обычно интернет, модная в молодежной субкультуре музыка, изредка спорт). Прогрессирует утрата культурной и национальной идентичности, низкая подкованность в вопросах истории и культуры. Молодежь утратила неразрывную связь между личностями, общей судьбой и общими целями, что несет в себе угрозу сокращения социальной активности населения.</w:t>
      </w:r>
    </w:p>
    <w:p w:rsidR="00897FCE" w:rsidRPr="0054737D" w:rsidRDefault="00897FCE" w:rsidP="00045AF9">
      <w:pPr>
        <w:numPr>
          <w:ilvl w:val="0"/>
          <w:numId w:val="51"/>
        </w:numPr>
        <w:suppressAutoHyphens/>
        <w:ind w:left="0"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Подверженность молодежи асоциальному образу жизни.</w:t>
      </w:r>
      <w:r w:rsidRPr="0054737D">
        <w:rPr>
          <w:sz w:val="28"/>
          <w:szCs w:val="28"/>
        </w:rPr>
        <w:br/>
        <w:t xml:space="preserve"> Размывание ключевых смыслов из-за деструктивного и манипулятивного влияния на молодежь извне, вовлечение в негативные проявления и самодеструктивные действия. </w:t>
      </w:r>
    </w:p>
    <w:p w:rsidR="00897FCE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На уровне государственного управления работа по профилактике проявлений экстремизма, терроризма, асоциальных и деструктивных явлений в молодежной среде осуществляется в рамках деятельности целого ряда субъектов профилактики (федеральных и региональных органов власти, образовательных организаций, учреждений и т.д.), а также создаваемых ими комиссий, советов, иных координационных и совещательных органов. </w:t>
      </w:r>
    </w:p>
    <w:p w:rsidR="00897FCE" w:rsidRPr="0054737D" w:rsidRDefault="00897FCE" w:rsidP="00897FC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Каждая структура формулирует свои задачи и поручения в различных формулировках, но направленные на одну цель – профилактику негативных явлений – и одну аудиторию – молодых людей. </w:t>
      </w:r>
    </w:p>
    <w:p w:rsidR="00897FCE" w:rsidRPr="0054737D" w:rsidRDefault="00897FCE" w:rsidP="00045AF9">
      <w:pPr>
        <w:numPr>
          <w:ilvl w:val="0"/>
          <w:numId w:val="51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Противодействие массовой культуры и субкультур ведению молодежью гармоничного и здорового образа жизни. </w:t>
      </w:r>
      <w:r w:rsidRPr="0054737D">
        <w:rPr>
          <w:sz w:val="28"/>
          <w:szCs w:val="28"/>
        </w:rPr>
        <w:br/>
        <w:t xml:space="preserve"> Молодежь является социальной группой, наиболее подверженной воздействию таких деструктивных явлений, как потребление табачной и алкогольной продукции, наркомания, игромания, влияние преступных группировок и другое, в том числе под влиянием навязанных извне образов и моделей поведения. Решение проблемы требует координации большого количества органов власти, общественных объединений и граждан с целью формирования устойчивого механизма привития молодежи культуры гармоничного и здорового образа жизни.</w:t>
      </w:r>
    </w:p>
    <w:p w:rsidR="00897FCE" w:rsidRPr="0054737D" w:rsidRDefault="00897FCE" w:rsidP="00045AF9">
      <w:pPr>
        <w:numPr>
          <w:ilvl w:val="0"/>
          <w:numId w:val="51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Необходимость постоянной социальной интеграции молодежи с ограниченными возможностями здоровья, находящейся в трудной жизненной ситуации и нуждающейся в особой заботе государства. </w:t>
      </w:r>
      <w:r w:rsidRPr="0054737D">
        <w:rPr>
          <w:sz w:val="28"/>
          <w:szCs w:val="28"/>
        </w:rPr>
        <w:br/>
        <w:t xml:space="preserve"> На современном этапе молодые люди с ограниченными возможностями здоровья и те, кто состоит на различных видах профилактического учета («трудные подростки»), часто сталкиваются с обстоятельствами, не позволяющими полноценно интегрироваться в общественную жизнь не только с точки зрения оказания мер социальной поддержки, но и по вопросам </w:t>
      </w:r>
      <w:r w:rsidRPr="0054737D">
        <w:rPr>
          <w:sz w:val="28"/>
          <w:szCs w:val="28"/>
        </w:rPr>
        <w:lastRenderedPageBreak/>
        <w:t xml:space="preserve">образовательных, культурных, социальных, досуговых и развлекательных потребностей. </w:t>
      </w:r>
    </w:p>
    <w:p w:rsidR="00897FCE" w:rsidRPr="0054737D" w:rsidRDefault="00897FCE" w:rsidP="00045AF9">
      <w:pPr>
        <w:numPr>
          <w:ilvl w:val="0"/>
          <w:numId w:val="51"/>
        </w:numPr>
        <w:suppressAutoHyphens/>
        <w:ind w:left="0" w:firstLine="709"/>
        <w:rPr>
          <w:sz w:val="28"/>
          <w:szCs w:val="28"/>
        </w:rPr>
      </w:pPr>
      <w:r w:rsidRPr="0054737D">
        <w:rPr>
          <w:sz w:val="28"/>
          <w:szCs w:val="28"/>
        </w:rPr>
        <w:t>Необходимость комплексного и всестороннего развития системы «социальных лифтов» для молодежи.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b/>
          <w:sz w:val="28"/>
          <w:szCs w:val="28"/>
        </w:rPr>
        <w:br/>
      </w:r>
      <w:r w:rsidRPr="0054737D">
        <w:rPr>
          <w:sz w:val="28"/>
          <w:szCs w:val="28"/>
        </w:rPr>
        <w:t xml:space="preserve"> Основной ориентир современной молодежи – это карьерные устремления, которые формируют жизненные цели молодого человека. В последние годы заметен устойчивый рост амбициозности молодых людей и желание достигать поставленной цели. Это проявляется в желании постоянно находиться в «карьерном лифте», достигать определенного уровня за наименьший промежуток времени. Молодые люди быстро осваивают новые компетенции и пробуют себя в различных профессиях и в предпринимательской деятельности, стараясь достичь как высокого социального положения в обществе, так и необходимой степени доходов. </w:t>
      </w:r>
    </w:p>
    <w:p w:rsidR="00897FCE" w:rsidRPr="0054737D" w:rsidRDefault="00897FCE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 этом весомая часть молодых людей пробует реализовывать собственные амбициозные цели в науке и инновациях, зачастую в раннем возрасте показывая стабильно высокие результаты.</w:t>
      </w:r>
    </w:p>
    <w:p w:rsidR="00897FCE" w:rsidRPr="0054737D" w:rsidRDefault="00897FCE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Постепенное снижение роли традиционных семейных ценностей среди молодежи. </w:t>
      </w:r>
    </w:p>
    <w:p w:rsidR="00897FCE" w:rsidRPr="0054737D" w:rsidRDefault="00897FCE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последние годы часть молодежи уделяет меньше внимания традиционным семейным ценностям, заведению семьи и детей, отдавая приоритет образу жизни «для себя», решению бытовых вопросов, построению карьеры. Это приводит к уменьшению рождаемости, росту количества разводов, неполных семей. Снижение численности населения вследствие данных неблагоприятных факторов может оказать системное влияние на социально-экономическое развитие страны, привести к убыли населения, сокращению трудовых ресурсов.</w:t>
      </w:r>
    </w:p>
    <w:p w:rsidR="00897FCE" w:rsidRPr="0054737D" w:rsidRDefault="00897FCE" w:rsidP="009272D4">
      <w:pPr>
        <w:keepNext/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Ключевые тенденции</w:t>
      </w:r>
    </w:p>
    <w:p w:rsidR="00897FCE" w:rsidRPr="0054737D" w:rsidRDefault="00897FCE" w:rsidP="00045AF9">
      <w:pPr>
        <w:keepNext/>
        <w:numPr>
          <w:ilvl w:val="3"/>
          <w:numId w:val="48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Возрастающая роль патриотического воспитания молодежи и формирование концепции любви к Родине.</w:t>
      </w:r>
    </w:p>
    <w:p w:rsidR="00897FCE" w:rsidRPr="0054737D" w:rsidRDefault="00897FCE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Одним из перспективных направлений реализации модернизационного сценария развития поселения является стимулирование и поддержка процессов формирования инновационных центров развития и воспроизводства человеческого капитала. Эффективным источником их формирования, нацеленным на интеграцию новых идей, технологий и человеческого потенциала, является процесс патриотического воспитания граждан. Он предполагает интеграцию, упорядочение и синхронизацию функционирования разобщенных субъектов образования, культуры, молодёжной политики, гражданского общества. </w:t>
      </w:r>
    </w:p>
    <w:p w:rsidR="00897FCE" w:rsidRPr="0054737D" w:rsidRDefault="00897FCE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Молодёжная политика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 xml:space="preserve">ского сельского поселения направлена на поддержку молодёжных инициатив, опирается на поиск приоритетов и форм патриотического воспитания на сообщества и проектные группы, так или иначе выстраивающие образ своего места, своей перспективы, базовых региональных традиций, выстраивает образ патриотизма, не транслируемый молодёжи более </w:t>
      </w:r>
      <w:r w:rsidRPr="0054737D">
        <w:rPr>
          <w:sz w:val="28"/>
          <w:szCs w:val="28"/>
        </w:rPr>
        <w:lastRenderedPageBreak/>
        <w:t>старшими поколениями, а вырастающий из настроений самой инициативной молодёжи.</w:t>
      </w:r>
    </w:p>
    <w:p w:rsidR="00897FCE" w:rsidRPr="0054737D" w:rsidRDefault="00897FCE" w:rsidP="00045AF9">
      <w:pPr>
        <w:numPr>
          <w:ilvl w:val="0"/>
          <w:numId w:val="52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Рост спроса на качественные технологии со стороны молодежи.</w:t>
      </w:r>
    </w:p>
    <w:p w:rsidR="00897FCE" w:rsidRPr="0054737D" w:rsidRDefault="00E91716" w:rsidP="009272D4">
      <w:pPr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54737D">
        <w:rPr>
          <w:sz w:val="28"/>
          <w:szCs w:val="28"/>
          <w:shd w:val="clear" w:color="auto" w:fill="FFFFFF"/>
        </w:rPr>
        <w:t xml:space="preserve"> </w:t>
      </w:r>
      <w:r w:rsidR="00897FCE" w:rsidRPr="0054737D">
        <w:rPr>
          <w:sz w:val="28"/>
          <w:szCs w:val="28"/>
          <w:shd w:val="clear" w:color="auto" w:fill="FFFFFF"/>
        </w:rPr>
        <w:t xml:space="preserve">Молодежь представляет собой активную, динамичную группу потребителей. Ее отличают амбициозное стремление не только узнать, но и попробовать новые потребительские продукты или услуги и изменить с их помощью свое будущее. Молодежь, обладая такими социальными характеристиками, как восприимчивость к инновациям, максимализм, изменчивость ценностей, склонность к подражательству и другие, конструирует собственные стили и образы потребления, активно вовлекается в разнообразные потребительские практики. Развитие технологий мобильного интернета и доступность смартфонов последовательно перемещают все больше аспектов жизни населения в виртуальное пространство. От предыдущих поколений современную молодежь отличает то, что они с детства находятся в среде цифровых технологий и практически живут в сети Интернет. </w:t>
      </w:r>
    </w:p>
    <w:p w:rsidR="00897FCE" w:rsidRPr="0054737D" w:rsidRDefault="00897FCE" w:rsidP="009272D4">
      <w:pPr>
        <w:keepNext/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социальной активности среди молодежи.</w:t>
      </w:r>
    </w:p>
    <w:p w:rsidR="00897FCE" w:rsidRPr="0054737D" w:rsidRDefault="00897FCE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Стремление молодых людей к самостоятельному участию в жизни общества и государства, к удовлетворению и реализации различных социальных потребностей и интересов ведут к возникновению разнообразных форм социальной активности. Молодежь активно участвует в добровольческой, благотворительной деятельности, в политической жизни общества, деятельности общественных организаций и проектной деятельности. Участие молодежи в разовых формах активности, носящих характер акций, сменилось на регулярную социальную активность, которая повысила конкурентоспособность молодежи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 xml:space="preserve">ского сельского поселения. </w:t>
      </w:r>
    </w:p>
    <w:p w:rsidR="00897FCE" w:rsidRPr="0054737D" w:rsidRDefault="00897FCE" w:rsidP="00C76147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  <w:shd w:val="clear" w:color="auto" w:fill="FEFEFE"/>
        </w:rPr>
        <w:t>В современных условиях одной из ведущих технологий развития социальной активности молодёжи является формирование единого информационного пространства их жизнедеятельности. Молодёжь не только являются целевой аудиторией, активными потребителями продукции средств массовой информации, но и сами эффективно работают в этой области, расширяя возможности своего самовыражения и уча</w:t>
      </w:r>
      <w:r w:rsidRPr="0054737D">
        <w:rPr>
          <w:sz w:val="28"/>
          <w:szCs w:val="28"/>
          <w:shd w:val="clear" w:color="auto" w:fill="FEFEFE"/>
        </w:rPr>
        <w:softHyphen/>
        <w:t>ствуя в подготовке информации, публикуемой СМИ.</w:t>
      </w:r>
    </w:p>
    <w:p w:rsidR="00897FCE" w:rsidRPr="0054737D" w:rsidRDefault="00897FCE" w:rsidP="00C76147">
      <w:pPr>
        <w:keepNext/>
        <w:suppressAutoHyphens/>
        <w:spacing w:before="120" w:after="120"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897FCE" w:rsidRPr="0054737D" w:rsidRDefault="00897FCE" w:rsidP="00C76147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Динамическая цель:</w:t>
      </w:r>
    </w:p>
    <w:p w:rsidR="00897FCE" w:rsidRPr="0054737D" w:rsidRDefault="00C76147" w:rsidP="00C76147">
      <w:pPr>
        <w:numPr>
          <w:ilvl w:val="0"/>
          <w:numId w:val="50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Доля молодежи, ежегодно вовлеченной в мероприятия отрасли молодежной политики,%</w:t>
      </w:r>
      <w:r w:rsidR="00897FCE" w:rsidRPr="0054737D">
        <w:rPr>
          <w:sz w:val="28"/>
          <w:szCs w:val="28"/>
        </w:rPr>
        <w:t>:</w:t>
      </w:r>
    </w:p>
    <w:p w:rsidR="00897FCE" w:rsidRPr="0054737D" w:rsidRDefault="00D30E19" w:rsidP="00C76147">
      <w:pPr>
        <w:numPr>
          <w:ilvl w:val="0"/>
          <w:numId w:val="9"/>
        </w:numPr>
        <w:tabs>
          <w:tab w:val="left" w:pos="426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38,0</w:t>
      </w:r>
      <w:r w:rsidR="00897FCE" w:rsidRPr="0054737D">
        <w:rPr>
          <w:sz w:val="28"/>
          <w:szCs w:val="28"/>
        </w:rPr>
        <w:t>%</w:t>
      </w:r>
    </w:p>
    <w:p w:rsidR="00897FCE" w:rsidRPr="0054737D" w:rsidRDefault="00D30E19" w:rsidP="00C76147">
      <w:pPr>
        <w:numPr>
          <w:ilvl w:val="0"/>
          <w:numId w:val="9"/>
        </w:numPr>
        <w:tabs>
          <w:tab w:val="left" w:pos="426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50</w:t>
      </w:r>
      <w:r w:rsidR="00897FCE" w:rsidRPr="0054737D">
        <w:rPr>
          <w:sz w:val="28"/>
          <w:szCs w:val="28"/>
        </w:rPr>
        <w:t>,0%</w:t>
      </w:r>
    </w:p>
    <w:p w:rsidR="00897FCE" w:rsidRPr="0054737D" w:rsidRDefault="00D30E19" w:rsidP="00C76147">
      <w:pPr>
        <w:numPr>
          <w:ilvl w:val="0"/>
          <w:numId w:val="9"/>
        </w:numPr>
        <w:tabs>
          <w:tab w:val="left" w:pos="426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70</w:t>
      </w:r>
      <w:r w:rsidR="00897FCE" w:rsidRPr="0054737D">
        <w:rPr>
          <w:sz w:val="28"/>
          <w:szCs w:val="28"/>
        </w:rPr>
        <w:t>,0%.</w:t>
      </w:r>
    </w:p>
    <w:p w:rsidR="00897FCE" w:rsidRPr="0054737D" w:rsidRDefault="00897FCE" w:rsidP="00C76147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897FCE" w:rsidRPr="0054737D" w:rsidRDefault="00897FCE" w:rsidP="00C76147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Развитие системы управления и инфраструктуры молодежной политики на территории поселения. </w:t>
      </w:r>
    </w:p>
    <w:p w:rsidR="00897FCE" w:rsidRPr="0054737D" w:rsidRDefault="00897FCE" w:rsidP="00C76147">
      <w:pPr>
        <w:tabs>
          <w:tab w:val="left" w:pos="6195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  <w:r w:rsidRPr="0054737D">
        <w:rPr>
          <w:sz w:val="28"/>
          <w:szCs w:val="28"/>
        </w:rPr>
        <w:tab/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ab/>
      </w:r>
      <w:r w:rsidRPr="0054737D">
        <w:rPr>
          <w:sz w:val="28"/>
          <w:szCs w:val="28"/>
        </w:rPr>
        <w:tab/>
      </w:r>
      <w:r w:rsidRPr="0054737D">
        <w:rPr>
          <w:sz w:val="28"/>
          <w:szCs w:val="28"/>
        </w:rPr>
        <w:tab/>
        <w:t>Задача 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Обеспечение развития инфраструктуры молодежной политики. 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1.1. Обеспечение реализации единой молодежной политики в государственных и муниципальных организациях и учреждениях систем образования, культуры, физической культуры и спорта и других, а также в корпоративном и некоммерческом секторе.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Мероприятие 1.2. Развитие информационной экосистемы молодежной политики. Функционирование молодежных и добровольческих центров и инфраструктурных объектов молодежной политики на территории поселения.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Гражданско-патриотическое и духовно-нравственное воспитание молодежи. 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2.1. Реализация ежегодных мероприятий по патриотическому воспитанию молодежи, а также по формированию российской идентичности, единства российской нации.</w:t>
      </w:r>
    </w:p>
    <w:p w:rsidR="00897FCE" w:rsidRPr="0054737D" w:rsidRDefault="00897FCE" w:rsidP="009272D4">
      <w:pPr>
        <w:tabs>
          <w:tab w:val="left" w:pos="0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2.2. Поддержка социально значимых инициатив молодежи. Функционирование и развитие молодежного проектного офиса, направленного на разработку, внедрение и поддержку молодежных инициатив.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2.3. Профилактика деструктивного и манипулятивного влияния на молодежь.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2.4. Реализация единой концепции профилактики в молодежной среде средствами молодежной политики.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2.5. Содействие в социальной интеграции молодежи, нуждающейся в особой заботе и внимании государства.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Функционирование системы действующих социальных лифтов для молодежи. </w:t>
      </w:r>
    </w:p>
    <w:p w:rsidR="00897FCE" w:rsidRPr="0054737D" w:rsidRDefault="00897FCE" w:rsidP="009272D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3.1. Развитие мер поддержки и инструментов для само реализации работающей молодежи.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3.2. Привитие и популяризация традиционных семейных ценностей в молодежной среде.</w:t>
      </w:r>
    </w:p>
    <w:p w:rsidR="00897FCE" w:rsidRPr="0054737D" w:rsidRDefault="00E91716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97FCE" w:rsidRPr="0054737D">
        <w:rPr>
          <w:sz w:val="28"/>
          <w:szCs w:val="28"/>
        </w:rPr>
        <w:t>Задача 4.</w:t>
      </w:r>
      <w:r w:rsidR="00897FCE" w:rsidRPr="0054737D">
        <w:rPr>
          <w:b/>
          <w:sz w:val="28"/>
          <w:szCs w:val="28"/>
        </w:rPr>
        <w:t xml:space="preserve"> </w:t>
      </w:r>
      <w:r w:rsidR="00897FCE" w:rsidRPr="0054737D">
        <w:rPr>
          <w:sz w:val="28"/>
          <w:szCs w:val="28"/>
        </w:rPr>
        <w:t xml:space="preserve">Развитие экосистемы добровольчества. </w:t>
      </w:r>
    </w:p>
    <w:p w:rsidR="00897FCE" w:rsidRPr="0054737D" w:rsidRDefault="00897FCE" w:rsidP="009272D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4.1. Реализация мероприятий, направленных на формирование системы поддержки добровольческой (волонтерской) деятельности.</w:t>
      </w:r>
    </w:p>
    <w:p w:rsidR="00897FCE" w:rsidRPr="0054737D" w:rsidRDefault="00897FCE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897FCE" w:rsidRPr="0054737D" w:rsidRDefault="005E3A84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Красюков</w:t>
      </w:r>
      <w:r w:rsidR="00897FCE" w:rsidRPr="0054737D">
        <w:rPr>
          <w:sz w:val="28"/>
          <w:szCs w:val="28"/>
        </w:rPr>
        <w:t>ское сельское поселение – открытое молодежное пространство.</w:t>
      </w:r>
    </w:p>
    <w:p w:rsidR="00897FCE" w:rsidRPr="0054737D" w:rsidRDefault="00897FCE" w:rsidP="009272D4">
      <w:pPr>
        <w:keepNext/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</w:p>
    <w:p w:rsidR="00897FCE" w:rsidRPr="0054737D" w:rsidRDefault="00897FCE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лидером в Октябрьском районе по уровню социальной и экономической активности молодежи.</w:t>
      </w:r>
    </w:p>
    <w:p w:rsidR="00897FCE" w:rsidRPr="0054737D" w:rsidRDefault="00897FCE" w:rsidP="009272D4">
      <w:pPr>
        <w:keepNext/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897FCE" w:rsidRPr="0054737D" w:rsidRDefault="00897FCE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количества функционирующих молодежных и добровольческих центров и инфраструктурных объектов молодежной политики на территории поселения</w:t>
      </w:r>
    </w:p>
    <w:p w:rsidR="00897FCE" w:rsidRPr="0054737D" w:rsidRDefault="00897FCE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Создание креативных пространств с последующей поддержкой, объединяющих работу молодых предпринимателей и специалистов по таким </w:t>
      </w:r>
      <w:r w:rsidRPr="0054737D">
        <w:rPr>
          <w:sz w:val="28"/>
          <w:szCs w:val="28"/>
        </w:rPr>
        <w:lastRenderedPageBreak/>
        <w:t>направлениям, как «искусство и культура», «дизайн», «медиа и коммуникации», «цифровые технологии», включая (в рамках межведомственного взаимодействия):</w:t>
      </w:r>
    </w:p>
    <w:p w:rsidR="00897FCE" w:rsidRPr="0054737D" w:rsidRDefault="00897FCE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Формирование единого добровольческого пространства посредством привлечения волонтеров к решению задач в соответствии с актуальными потребностями. </w:t>
      </w:r>
    </w:p>
    <w:p w:rsidR="00897FCE" w:rsidRPr="0054737D" w:rsidRDefault="00897FCE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результате реализации проекта предусмотрено увеличение доли молодежи, вовлеченной в добровольческое (волонтерское) движение с 20 % в 2021 году до 40 % в 2030 году.</w:t>
      </w:r>
    </w:p>
    <w:p w:rsidR="00897FCE" w:rsidRPr="0054737D" w:rsidRDefault="00897FCE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Проведение масштабной информационной кампании по вовлечению молодежи в различные формы социальной и экономической активности посредством сети Интернет.</w:t>
      </w:r>
    </w:p>
    <w:p w:rsidR="00897FCE" w:rsidRPr="0054737D" w:rsidRDefault="00897FCE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</w:p>
    <w:p w:rsidR="00897FCE" w:rsidRPr="0054737D" w:rsidRDefault="00897FCE" w:rsidP="00045AF9">
      <w:pPr>
        <w:pStyle w:val="3"/>
        <w:numPr>
          <w:ilvl w:val="2"/>
          <w:numId w:val="43"/>
        </w:numPr>
        <w:ind w:left="0"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27" w:name="_Toc521678921"/>
      <w:bookmarkStart w:id="128" w:name="_Toc143506349"/>
      <w:r w:rsidRPr="0054737D">
        <w:rPr>
          <w:rFonts w:ascii="Times New Roman" w:hAnsi="Times New Roman"/>
          <w:color w:val="auto"/>
          <w:sz w:val="28"/>
          <w:szCs w:val="28"/>
        </w:rPr>
        <w:t>Развитие казачества</w:t>
      </w:r>
      <w:bookmarkEnd w:id="127"/>
      <w:bookmarkEnd w:id="128"/>
    </w:p>
    <w:p w:rsidR="003C0726" w:rsidRPr="0054737D" w:rsidRDefault="003C0726" w:rsidP="009272D4">
      <w:pPr>
        <w:pStyle w:val="a5"/>
        <w:ind w:left="0" w:firstLine="709"/>
      </w:pPr>
    </w:p>
    <w:p w:rsidR="00897FCE" w:rsidRPr="0054737D" w:rsidRDefault="00E91716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897FCE" w:rsidRPr="0054737D">
        <w:rPr>
          <w:sz w:val="28"/>
          <w:szCs w:val="28"/>
        </w:rPr>
        <w:t>Состояние и тенденции развития</w:t>
      </w:r>
      <w:r w:rsidR="003C0726" w:rsidRPr="0054737D">
        <w:rPr>
          <w:sz w:val="28"/>
          <w:szCs w:val="28"/>
        </w:rPr>
        <w:t>.</w:t>
      </w:r>
    </w:p>
    <w:p w:rsidR="00897FCE" w:rsidRPr="0054737D" w:rsidRDefault="00897FCE" w:rsidP="009272D4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 xml:space="preserve">Красюковское сельское поселение является частью </w:t>
      </w:r>
      <w:r w:rsidR="00126C2E">
        <w:rPr>
          <w:kern w:val="2"/>
          <w:sz w:val="28"/>
          <w:szCs w:val="28"/>
        </w:rPr>
        <w:t xml:space="preserve">Октябрьского района, </w:t>
      </w:r>
      <w:r w:rsidRPr="0054737D">
        <w:rPr>
          <w:kern w:val="2"/>
          <w:sz w:val="28"/>
          <w:szCs w:val="28"/>
        </w:rPr>
        <w:t xml:space="preserve">Ростовской области - территорией исторического проживания донских казаков. Здесь казачество, зародившись и развиваясь на протяжении многих веков, является субъектом общественно-политической жизни и в пределах своей компетенции успешно решает многие социально-политические вопросы, в том числе военно-патриотического и духовно-нравственного воспитания молодежи. </w:t>
      </w:r>
    </w:p>
    <w:p w:rsidR="00897FCE" w:rsidRPr="0054737D" w:rsidRDefault="00897FCE" w:rsidP="009272D4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Ключевые проблемы:</w:t>
      </w:r>
    </w:p>
    <w:p w:rsidR="00897FCE" w:rsidRPr="0054737D" w:rsidRDefault="00897FCE" w:rsidP="009272D4">
      <w:pPr>
        <w:numPr>
          <w:ilvl w:val="0"/>
          <w:numId w:val="34"/>
        </w:numPr>
        <w:suppressAutoHyphens/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Недостаточно широкое использование казачьего компонента в процессе обучения в дошкольных образовательных учреждениях и учебных заведениях</w:t>
      </w:r>
      <w:r w:rsidR="005E3A84" w:rsidRPr="0054737D">
        <w:rPr>
          <w:kern w:val="2"/>
          <w:sz w:val="28"/>
          <w:szCs w:val="28"/>
        </w:rPr>
        <w:t xml:space="preserve"> Красюков</w:t>
      </w:r>
      <w:r w:rsidRPr="0054737D">
        <w:rPr>
          <w:kern w:val="2"/>
          <w:sz w:val="28"/>
          <w:szCs w:val="28"/>
        </w:rPr>
        <w:t>ского сельского поселения.</w:t>
      </w:r>
    </w:p>
    <w:p w:rsidR="00897FCE" w:rsidRPr="0054737D" w:rsidRDefault="00897FCE" w:rsidP="009272D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В настоящее время недостаточно развита система использования казачьего компонента, что влияет на сохранение казачьей самобытности, традиций и культуры. Необходимо оказывать содействие сохранению и развитию в</w:t>
      </w:r>
      <w:r w:rsidR="005E3A84" w:rsidRPr="0054737D">
        <w:rPr>
          <w:kern w:val="2"/>
          <w:sz w:val="28"/>
          <w:szCs w:val="28"/>
        </w:rPr>
        <w:t xml:space="preserve"> Красюков</w:t>
      </w:r>
      <w:r w:rsidRPr="0054737D">
        <w:rPr>
          <w:kern w:val="2"/>
          <w:sz w:val="28"/>
          <w:szCs w:val="28"/>
        </w:rPr>
        <w:t xml:space="preserve">ском сельском поселении традиционной казачьей культуры, обычаев и обрядов казачества, </w:t>
      </w:r>
      <w:r w:rsidRPr="0054737D">
        <w:rPr>
          <w:sz w:val="28"/>
          <w:szCs w:val="28"/>
        </w:rPr>
        <w:t>вовлекать широкий круг детей и подростков в мероприятия, посвященные культурно-историческим традициям Донского казачества.</w:t>
      </w:r>
    </w:p>
    <w:p w:rsidR="00897FCE" w:rsidRPr="0054737D" w:rsidRDefault="00897FCE" w:rsidP="009272D4">
      <w:pPr>
        <w:numPr>
          <w:ilvl w:val="0"/>
          <w:numId w:val="34"/>
        </w:numPr>
        <w:suppressAutoHyphens/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>Недостаточное количество казачьих самодеятельных коллективов</w:t>
      </w:r>
    </w:p>
    <w:p w:rsidR="00897FCE" w:rsidRPr="0054737D" w:rsidRDefault="00897FCE" w:rsidP="009272D4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>Увеличение количества казачьих самодеятельных коллективов, формирование спортивных казачьих секций, клубов</w:t>
      </w:r>
      <w:r w:rsidRPr="0054737D">
        <w:rPr>
          <w:kern w:val="2"/>
          <w:sz w:val="28"/>
          <w:szCs w:val="28"/>
        </w:rPr>
        <w:t xml:space="preserve"> должно быть направлено на возрождение казачьих традиций в</w:t>
      </w:r>
      <w:r w:rsidR="005E3A84" w:rsidRPr="0054737D">
        <w:rPr>
          <w:kern w:val="2"/>
          <w:sz w:val="28"/>
          <w:szCs w:val="28"/>
        </w:rPr>
        <w:t xml:space="preserve"> Красюков</w:t>
      </w:r>
      <w:r w:rsidRPr="0054737D">
        <w:rPr>
          <w:kern w:val="2"/>
          <w:sz w:val="28"/>
          <w:szCs w:val="28"/>
        </w:rPr>
        <w:t xml:space="preserve">ском сельском поселении, что будет способствовать проведению мероприятий, направленных на духовно-нравственное, патриотическое воспитание, развитие туристического потенциала. </w:t>
      </w:r>
    </w:p>
    <w:p w:rsidR="00897FCE" w:rsidRPr="0054737D" w:rsidRDefault="00897FCE" w:rsidP="009272D4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Ключевые тенденции</w:t>
      </w:r>
    </w:p>
    <w:p w:rsidR="00897FCE" w:rsidRPr="0054737D" w:rsidRDefault="00897FCE" w:rsidP="009272D4">
      <w:pPr>
        <w:numPr>
          <w:ilvl w:val="0"/>
          <w:numId w:val="35"/>
        </w:numPr>
        <w:suppressAutoHyphens/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Создание благоприятной среды для вовлечения молодежи в развитие казачества</w:t>
      </w:r>
    </w:p>
    <w:p w:rsidR="00897FCE" w:rsidRPr="0054737D" w:rsidRDefault="00897FCE" w:rsidP="009272D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lastRenderedPageBreak/>
        <w:tab/>
      </w:r>
      <w:r w:rsidRPr="0054737D">
        <w:rPr>
          <w:kern w:val="2"/>
          <w:sz w:val="28"/>
          <w:szCs w:val="28"/>
        </w:rPr>
        <w:tab/>
        <w:t>Патриотическое воспитание молодежи требует системного и комплексного решения. Сегодня одним из основных направлений патриотического воспитания молодежи является использование культуры и традиций казачества, накопленного веками богатейшего опыта народного образования и воспитания, для формирования военно-спортивного, культурно-патриотического воспитания молодежи достойными гражданами государства.</w:t>
      </w:r>
    </w:p>
    <w:p w:rsidR="00897FCE" w:rsidRPr="0054737D" w:rsidRDefault="00897FCE" w:rsidP="009272D4">
      <w:pPr>
        <w:numPr>
          <w:ilvl w:val="0"/>
          <w:numId w:val="35"/>
        </w:numPr>
        <w:suppressAutoHyphens/>
        <w:autoSpaceDE w:val="0"/>
        <w:autoSpaceDN w:val="0"/>
        <w:adjustRightInd w:val="0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>Возрождение духовно-культурных основ казачества</w:t>
      </w:r>
    </w:p>
    <w:p w:rsidR="00897FCE" w:rsidRPr="0054737D" w:rsidRDefault="00897FCE" w:rsidP="009272D4">
      <w:pPr>
        <w:tabs>
          <w:tab w:val="left" w:pos="284"/>
        </w:tabs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Казачество и его духовно-культурные традиции являются важным элементом общественного сознания, как основы социальной системы. Характерной особенностью этих традиций всегда был и остается приоритет духовно-нравственных начал, патриотизм, глубокая религиозность. Возрождение духовно-культурных основ казачества в современных условиях может и должно способствовать тому, чтобы выявить все лучшие внутренние качества этой социально-культурной общности и, не разрушая при этом культурной преемственности и традиционных устоев казачьего быта, привносить в современную жизнь наиболее совершенные образцы духовности, веками культивировавшийся в казачестве. </w:t>
      </w:r>
    </w:p>
    <w:p w:rsidR="00897FCE" w:rsidRPr="0054737D" w:rsidRDefault="00897FCE" w:rsidP="009272D4">
      <w:pPr>
        <w:keepNext/>
        <w:suppressAutoHyphens/>
        <w:ind w:firstLine="709"/>
        <w:contextualSpacing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E91716" w:rsidRPr="0054737D" w:rsidRDefault="00E91716" w:rsidP="009272D4">
      <w:pPr>
        <w:tabs>
          <w:tab w:val="left" w:pos="426"/>
        </w:tabs>
        <w:suppressAutoHyphens/>
        <w:ind w:firstLine="709"/>
        <w:contextualSpacing/>
        <w:jc w:val="both"/>
        <w:rPr>
          <w:color w:val="000000" w:themeColor="text1"/>
          <w:sz w:val="28"/>
        </w:rPr>
      </w:pPr>
      <w:r w:rsidRPr="0054737D">
        <w:rPr>
          <w:color w:val="000000" w:themeColor="text1"/>
          <w:sz w:val="28"/>
        </w:rPr>
        <w:t>Динамическая цель:</w:t>
      </w:r>
    </w:p>
    <w:p w:rsidR="00E91716" w:rsidRPr="0054737D" w:rsidRDefault="00E91716" w:rsidP="00AD1301">
      <w:pPr>
        <w:pStyle w:val="a5"/>
        <w:numPr>
          <w:ilvl w:val="0"/>
          <w:numId w:val="118"/>
        </w:numPr>
        <w:tabs>
          <w:tab w:val="left" w:pos="426"/>
        </w:tabs>
        <w:suppressAutoHyphens/>
        <w:jc w:val="both"/>
        <w:rPr>
          <w:color w:val="000000" w:themeColor="text1"/>
          <w:sz w:val="28"/>
        </w:rPr>
      </w:pPr>
      <w:r w:rsidRPr="0054737D">
        <w:rPr>
          <w:color w:val="000000" w:themeColor="text1"/>
          <w:sz w:val="28"/>
        </w:rPr>
        <w:t>Увеличение численности членов ХКО «Красюковское» (по согласованию с ВКО «Всевеликое войско Донское»):</w:t>
      </w:r>
    </w:p>
    <w:p w:rsidR="00E91716" w:rsidRPr="0054737D" w:rsidRDefault="00E91716" w:rsidP="00AD1301">
      <w:pPr>
        <w:pStyle w:val="a5"/>
        <w:numPr>
          <w:ilvl w:val="0"/>
          <w:numId w:val="98"/>
        </w:numPr>
        <w:tabs>
          <w:tab w:val="left" w:pos="426"/>
        </w:tabs>
        <w:suppressAutoHyphens/>
        <w:ind w:left="0" w:firstLine="709"/>
        <w:jc w:val="both"/>
        <w:rPr>
          <w:color w:val="000000" w:themeColor="text1"/>
          <w:sz w:val="28"/>
        </w:rPr>
      </w:pPr>
      <w:r w:rsidRPr="0054737D">
        <w:rPr>
          <w:color w:val="000000" w:themeColor="text1"/>
          <w:sz w:val="28"/>
        </w:rPr>
        <w:t>2021 год – 24 чел.</w:t>
      </w:r>
    </w:p>
    <w:p w:rsidR="00E91716" w:rsidRPr="0054737D" w:rsidRDefault="00E91716" w:rsidP="00AD1301">
      <w:pPr>
        <w:pStyle w:val="a5"/>
        <w:numPr>
          <w:ilvl w:val="0"/>
          <w:numId w:val="98"/>
        </w:numPr>
        <w:tabs>
          <w:tab w:val="left" w:pos="426"/>
        </w:tabs>
        <w:suppressAutoHyphens/>
        <w:ind w:left="0" w:firstLine="709"/>
        <w:jc w:val="both"/>
        <w:rPr>
          <w:color w:val="000000" w:themeColor="text1"/>
          <w:sz w:val="28"/>
        </w:rPr>
      </w:pPr>
      <w:r w:rsidRPr="0054737D">
        <w:rPr>
          <w:color w:val="000000" w:themeColor="text1"/>
          <w:sz w:val="28"/>
        </w:rPr>
        <w:t>2024 год – 30 чел.</w:t>
      </w:r>
    </w:p>
    <w:p w:rsidR="00E91716" w:rsidRPr="0054737D" w:rsidRDefault="00E91716" w:rsidP="00AD1301">
      <w:pPr>
        <w:pStyle w:val="a5"/>
        <w:numPr>
          <w:ilvl w:val="0"/>
          <w:numId w:val="98"/>
        </w:numPr>
        <w:tabs>
          <w:tab w:val="left" w:pos="426"/>
        </w:tabs>
        <w:suppressAutoHyphens/>
        <w:ind w:left="0" w:firstLine="709"/>
        <w:jc w:val="both"/>
        <w:rPr>
          <w:color w:val="000000" w:themeColor="text1"/>
          <w:sz w:val="28"/>
        </w:rPr>
      </w:pPr>
      <w:r w:rsidRPr="0054737D">
        <w:rPr>
          <w:color w:val="000000" w:themeColor="text1"/>
          <w:sz w:val="28"/>
        </w:rPr>
        <w:t xml:space="preserve">2030 год </w:t>
      </w:r>
      <w:r w:rsidR="008E0F53" w:rsidRPr="0054737D">
        <w:rPr>
          <w:color w:val="000000" w:themeColor="text1"/>
          <w:sz w:val="28"/>
        </w:rPr>
        <w:t xml:space="preserve">– </w:t>
      </w:r>
      <w:r w:rsidR="00E83B81" w:rsidRPr="0054737D">
        <w:rPr>
          <w:color w:val="000000" w:themeColor="text1"/>
          <w:sz w:val="28"/>
        </w:rPr>
        <w:t>3</w:t>
      </w:r>
      <w:r w:rsidRPr="0054737D">
        <w:rPr>
          <w:color w:val="000000" w:themeColor="text1"/>
          <w:sz w:val="28"/>
        </w:rPr>
        <w:t>0чел.</w:t>
      </w:r>
    </w:p>
    <w:p w:rsidR="000C4545" w:rsidRPr="0054737D" w:rsidRDefault="000C4545" w:rsidP="00AD1301">
      <w:pPr>
        <w:pStyle w:val="a5"/>
        <w:numPr>
          <w:ilvl w:val="0"/>
          <w:numId w:val="118"/>
        </w:numPr>
        <w:tabs>
          <w:tab w:val="left" w:pos="426"/>
          <w:tab w:val="left" w:pos="993"/>
        </w:tabs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Формирование добровольных народных (казачьих) дружин, количество:</w:t>
      </w:r>
    </w:p>
    <w:p w:rsidR="000C4545" w:rsidRPr="0054737D" w:rsidRDefault="000C4545" w:rsidP="00045AF9">
      <w:pPr>
        <w:numPr>
          <w:ilvl w:val="0"/>
          <w:numId w:val="96"/>
        </w:numPr>
        <w:tabs>
          <w:tab w:val="left" w:pos="426"/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2021 год – 1 дружина</w:t>
      </w:r>
    </w:p>
    <w:p w:rsidR="000C4545" w:rsidRPr="0054737D" w:rsidRDefault="000C4545" w:rsidP="00045AF9">
      <w:pPr>
        <w:numPr>
          <w:ilvl w:val="0"/>
          <w:numId w:val="96"/>
        </w:numPr>
        <w:tabs>
          <w:tab w:val="left" w:pos="426"/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2024 год – 2 дружины</w:t>
      </w:r>
    </w:p>
    <w:p w:rsidR="000C4545" w:rsidRPr="0054737D" w:rsidRDefault="00E83B81" w:rsidP="00045AF9">
      <w:pPr>
        <w:numPr>
          <w:ilvl w:val="0"/>
          <w:numId w:val="96"/>
        </w:numPr>
        <w:tabs>
          <w:tab w:val="left" w:pos="426"/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2030 год – 2</w:t>
      </w:r>
      <w:r w:rsidR="000C4545" w:rsidRPr="0054737D">
        <w:rPr>
          <w:rFonts w:eastAsia="Calibri"/>
          <w:sz w:val="28"/>
          <w:szCs w:val="28"/>
          <w:lang w:eastAsia="en-US"/>
        </w:rPr>
        <w:t xml:space="preserve"> дружины</w:t>
      </w:r>
    </w:p>
    <w:p w:rsidR="000C4545" w:rsidRPr="0054737D" w:rsidRDefault="000C4545" w:rsidP="008E0F53">
      <w:pPr>
        <w:spacing w:after="160" w:line="259" w:lineRule="auto"/>
        <w:ind w:left="710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</w:rPr>
        <w:t xml:space="preserve"> </w:t>
      </w:r>
      <w:r w:rsidRPr="0054737D">
        <w:rPr>
          <w:rFonts w:eastAsia="Calibri"/>
          <w:sz w:val="28"/>
          <w:szCs w:val="28"/>
          <w:lang w:eastAsia="en-US"/>
        </w:rPr>
        <w:t>Приоритетные задачи и мероприятия:</w:t>
      </w:r>
    </w:p>
    <w:p w:rsidR="000C4545" w:rsidRPr="0054737D" w:rsidRDefault="00E91716" w:rsidP="009272D4">
      <w:pPr>
        <w:widowControl w:val="0"/>
        <w:autoSpaceDE w:val="0"/>
        <w:autoSpaceDN w:val="0"/>
        <w:spacing w:before="22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0C4545" w:rsidRPr="0054737D">
        <w:rPr>
          <w:sz w:val="28"/>
          <w:szCs w:val="28"/>
        </w:rPr>
        <w:t>Задача 1. Организация взаимодействия органов местного самоуправления с казачьими обществами в Октябрьском районе.</w:t>
      </w:r>
    </w:p>
    <w:p w:rsidR="000C4545" w:rsidRPr="0054737D" w:rsidRDefault="00E91716" w:rsidP="009272D4">
      <w:pPr>
        <w:ind w:firstLine="709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 xml:space="preserve"> </w:t>
      </w:r>
      <w:r w:rsidR="000C4545" w:rsidRPr="0054737D">
        <w:rPr>
          <w:rFonts w:eastAsia="Calibri"/>
          <w:sz w:val="28"/>
          <w:szCs w:val="28"/>
        </w:rPr>
        <w:t>Мероприятие 1.1. Оказание содействия членами казачьих обществ органам местного самоуправления в осуществлении установленных задач и функций.</w:t>
      </w:r>
    </w:p>
    <w:p w:rsidR="000C4545" w:rsidRPr="0054737D" w:rsidRDefault="00E91716" w:rsidP="009272D4">
      <w:pPr>
        <w:ind w:firstLine="709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 xml:space="preserve"> </w:t>
      </w:r>
      <w:r w:rsidR="000C4545" w:rsidRPr="0054737D">
        <w:rPr>
          <w:rFonts w:eastAsia="Calibri"/>
          <w:sz w:val="28"/>
          <w:szCs w:val="28"/>
        </w:rPr>
        <w:t>Мероприятие 1.2. Привлечение конного взвода казачьей дружины к конному патрулированию, служебной деятельности в особых условиях, к проведению церемониальных и торжественных разводов конного караула, демонстрации приемов и способов несения казаками службы с применением служебных животных.</w:t>
      </w:r>
    </w:p>
    <w:p w:rsidR="000C4545" w:rsidRPr="0054737D" w:rsidRDefault="00E91716" w:rsidP="009272D4">
      <w:pPr>
        <w:ind w:firstLine="709"/>
        <w:rPr>
          <w:rFonts w:eastAsia="Calibri"/>
          <w:sz w:val="28"/>
          <w:szCs w:val="28"/>
        </w:rPr>
      </w:pPr>
      <w:r w:rsidRPr="0054737D">
        <w:rPr>
          <w:rFonts w:eastAsia="Calibri"/>
          <w:sz w:val="28"/>
          <w:szCs w:val="28"/>
        </w:rPr>
        <w:t xml:space="preserve"> </w:t>
      </w:r>
      <w:r w:rsidR="000C4545" w:rsidRPr="0054737D">
        <w:rPr>
          <w:rFonts w:eastAsia="Calibri"/>
          <w:sz w:val="28"/>
          <w:szCs w:val="28"/>
        </w:rPr>
        <w:t>Мероприятие 1.3. Совершенствование системы взаимодействия исполнительных органов местного самоуправления с казачьими обществами и объединениями.</w:t>
      </w:r>
    </w:p>
    <w:p w:rsidR="000C4545" w:rsidRPr="0054737D" w:rsidRDefault="00E91716" w:rsidP="009272D4">
      <w:pPr>
        <w:ind w:firstLine="709"/>
        <w:rPr>
          <w:rFonts w:ascii="Calibri" w:eastAsia="Calibri" w:hAnsi="Calibri"/>
          <w:sz w:val="22"/>
          <w:szCs w:val="22"/>
        </w:rPr>
      </w:pPr>
      <w:r w:rsidRPr="0054737D">
        <w:rPr>
          <w:rFonts w:eastAsia="Calibri"/>
          <w:sz w:val="28"/>
          <w:szCs w:val="28"/>
        </w:rPr>
        <w:lastRenderedPageBreak/>
        <w:t xml:space="preserve"> </w:t>
      </w:r>
      <w:r w:rsidR="000C4545" w:rsidRPr="0054737D">
        <w:rPr>
          <w:rFonts w:eastAsia="Calibri"/>
          <w:sz w:val="28"/>
          <w:szCs w:val="28"/>
        </w:rPr>
        <w:t>Мероприятие 1.4. Поддержка интеграционных процессов казачьих обществ, сохранение позитивного, государственно ориентированного вектора их деятельности.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Задача 2.</w:t>
      </w: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Организация проекта создания казачьих дружин через реализацию инициатив местных сообществ (казаков) при участии муниципального фонда местного развития и поддержки предпринимательства, администрации поселения, администрации района.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2.1. Привлечение казачества к выполнению задач по обеспечению безопасности и охране общественного порядка.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2.2. Профилактика, минимизация и ликвидация последствий проявления терроризма и экстремизма.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2.3. Привлечение казачества к обеспечению экологической и пожарной безопасности, к реализации мероприятий по предупреждению и ликвидации чрезвычайных ситуаций и ликвидации последствий стихийных бедствий, гражданской обороне, природоохранной деятельности.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2.4. Максимальное использование в местах традиционного и компактного проживания казаков потенциала казачьих обществ для привлечения членов этих обществ к охране объектов культурного наследия.</w:t>
      </w:r>
    </w:p>
    <w:p w:rsidR="000C4545" w:rsidRPr="0054737D" w:rsidRDefault="000C4545" w:rsidP="009272D4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3. Поддержка казачьих молодежных организаций как механизма патриотического воспитания и реализации социального потенциала казачьей молодежи.</w:t>
      </w:r>
    </w:p>
    <w:p w:rsidR="000C4545" w:rsidRPr="0054737D" w:rsidRDefault="00E91716" w:rsidP="009272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 xml:space="preserve"> </w:t>
      </w:r>
      <w:r w:rsidR="000C4545" w:rsidRPr="0054737D">
        <w:rPr>
          <w:rFonts w:eastAsia="Calibri"/>
          <w:sz w:val="28"/>
          <w:szCs w:val="28"/>
          <w:lang w:eastAsia="en-US"/>
        </w:rPr>
        <w:t>Мероприятие 3.1. Увеличение численности молодежи, вовлеченной в деятельность казачьей детско-молодежной региональной общественной организации</w:t>
      </w:r>
      <w:r w:rsidRPr="0054737D">
        <w:rPr>
          <w:rFonts w:eastAsia="Calibri"/>
          <w:sz w:val="28"/>
          <w:szCs w:val="28"/>
          <w:lang w:eastAsia="en-US"/>
        </w:rPr>
        <w:t xml:space="preserve"> </w:t>
      </w:r>
      <w:r w:rsidR="000C4545" w:rsidRPr="0054737D">
        <w:rPr>
          <w:rFonts w:eastAsia="Calibri"/>
          <w:sz w:val="28"/>
          <w:szCs w:val="28"/>
          <w:lang w:eastAsia="en-US"/>
        </w:rPr>
        <w:t>в 202</w:t>
      </w:r>
      <w:r w:rsidR="00404AAE" w:rsidRPr="0054737D">
        <w:rPr>
          <w:rFonts w:eastAsia="Calibri"/>
          <w:sz w:val="28"/>
          <w:szCs w:val="28"/>
          <w:lang w:eastAsia="en-US"/>
        </w:rPr>
        <w:t>1</w:t>
      </w:r>
      <w:r w:rsidR="000C4545" w:rsidRPr="0054737D">
        <w:rPr>
          <w:rFonts w:eastAsia="Calibri"/>
          <w:sz w:val="28"/>
          <w:szCs w:val="28"/>
          <w:lang w:eastAsia="en-US"/>
        </w:rPr>
        <w:t xml:space="preserve"> году</w:t>
      </w:r>
      <w:r w:rsidR="00404AAE" w:rsidRPr="0054737D">
        <w:rPr>
          <w:rFonts w:eastAsia="Calibri"/>
          <w:sz w:val="28"/>
          <w:szCs w:val="28"/>
          <w:lang w:eastAsia="en-US"/>
        </w:rPr>
        <w:t>- 10 чел.</w:t>
      </w:r>
      <w:r w:rsidR="000C4545" w:rsidRPr="0054737D">
        <w:rPr>
          <w:rFonts w:eastAsia="Calibri"/>
          <w:sz w:val="28"/>
          <w:szCs w:val="28"/>
          <w:lang w:eastAsia="en-US"/>
        </w:rPr>
        <w:t>,</w:t>
      </w:r>
      <w:r w:rsidRPr="0054737D">
        <w:rPr>
          <w:rFonts w:eastAsia="Calibri"/>
          <w:sz w:val="28"/>
          <w:szCs w:val="28"/>
          <w:lang w:eastAsia="en-US"/>
        </w:rPr>
        <w:t xml:space="preserve"> </w:t>
      </w:r>
      <w:r w:rsidR="00404AAE" w:rsidRPr="0054737D">
        <w:rPr>
          <w:rFonts w:eastAsia="Calibri"/>
          <w:sz w:val="28"/>
          <w:szCs w:val="28"/>
          <w:lang w:eastAsia="en-US"/>
        </w:rPr>
        <w:t xml:space="preserve">в 2024- 15 чел., </w:t>
      </w:r>
      <w:r w:rsidR="000C4545" w:rsidRPr="0054737D">
        <w:rPr>
          <w:rFonts w:eastAsia="Calibri"/>
          <w:sz w:val="28"/>
          <w:szCs w:val="28"/>
          <w:lang w:eastAsia="en-US"/>
        </w:rPr>
        <w:t xml:space="preserve">до </w:t>
      </w:r>
      <w:r w:rsidR="00404AAE" w:rsidRPr="0054737D">
        <w:rPr>
          <w:rFonts w:eastAsia="Calibri"/>
          <w:sz w:val="28"/>
          <w:szCs w:val="28"/>
          <w:lang w:eastAsia="en-US"/>
        </w:rPr>
        <w:t>20</w:t>
      </w:r>
      <w:r w:rsidR="000C4545" w:rsidRPr="0054737D">
        <w:rPr>
          <w:rFonts w:eastAsia="Calibri"/>
          <w:sz w:val="28"/>
          <w:szCs w:val="28"/>
          <w:lang w:eastAsia="en-US"/>
        </w:rPr>
        <w:t xml:space="preserve"> членов - к 2030 году.</w:t>
      </w:r>
    </w:p>
    <w:p w:rsidR="000C4545" w:rsidRPr="0054737D" w:rsidRDefault="00E91716" w:rsidP="009272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 xml:space="preserve"> </w:t>
      </w:r>
      <w:r w:rsidR="000C4545" w:rsidRPr="0054737D">
        <w:rPr>
          <w:rFonts w:eastAsia="Calibri"/>
          <w:sz w:val="28"/>
          <w:szCs w:val="28"/>
          <w:lang w:eastAsia="en-US"/>
        </w:rPr>
        <w:t>Мероприятие 3.2. Разработка и реализация механизмов содействия личностному и профессиональному росту лидеров и членов казачьих молодежных организаций.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Задача 4. Организация работы с молодежью, ее военно-патриотическому, духовно-нравственному и физическому воспитанию, сохранению и развитию казачьей культуры.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4.1. Создание казачьих молодежных центров в поддержку и развитие казачьих детских летних лагерей, патриотическое воспитание молодежи на основе исторических и традиционных ценностей российского казачества.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Мероприятие 4.2. Обеспечение развития образовательных (учебных) учреждений (заведений) всех типов и видов, реализующих образовательные программы с использованием исторических и традиционных ценностей российского казачества, в том числе общеобразовательных учреждений,</w:t>
      </w: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поддержка деятельности данных образовательных учреждений.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 xml:space="preserve">Мероприятие 4.3. укрепление материально-технической базы творческих казачьих коллективов, поддержку культурных мероприятий в области сохранения и развития казачьей культуры, научное, методическое, кадровое и информационное обеспечение сохранения и развития самобытной казачьей </w:t>
      </w:r>
      <w:r w:rsidR="000C4545" w:rsidRPr="0054737D">
        <w:rPr>
          <w:kern w:val="2"/>
          <w:sz w:val="28"/>
          <w:szCs w:val="28"/>
        </w:rPr>
        <w:lastRenderedPageBreak/>
        <w:t>культуры, сохранение культурного наследия казачества, развитие казачьего фестивального движения.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0C4545" w:rsidRPr="0054737D">
        <w:rPr>
          <w:sz w:val="28"/>
          <w:szCs w:val="28"/>
        </w:rPr>
        <w:t>Задача 5. Информирование населения о</w:t>
      </w:r>
      <w:r w:rsidRPr="0054737D">
        <w:rPr>
          <w:sz w:val="28"/>
          <w:szCs w:val="28"/>
        </w:rPr>
        <w:t xml:space="preserve"> </w:t>
      </w:r>
      <w:r w:rsidR="000C4545" w:rsidRPr="0054737D">
        <w:rPr>
          <w:sz w:val="28"/>
          <w:szCs w:val="28"/>
        </w:rPr>
        <w:t>социально-значимой общественной деятельности казачьих обществ.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0C4545" w:rsidRPr="0054737D">
        <w:rPr>
          <w:sz w:val="28"/>
          <w:szCs w:val="28"/>
        </w:rPr>
        <w:t xml:space="preserve">Мероприятие 5.1. Размещение информации о деятельности казачьих обществ в средствах массовой информации, на официальном сайте Администрации </w:t>
      </w:r>
      <w:r w:rsidR="004C30FF" w:rsidRPr="0054737D">
        <w:rPr>
          <w:sz w:val="28"/>
          <w:szCs w:val="28"/>
        </w:rPr>
        <w:t>поселения.</w:t>
      </w:r>
    </w:p>
    <w:p w:rsidR="004C30FF" w:rsidRPr="0054737D" w:rsidRDefault="004C30FF" w:rsidP="009272D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54737D">
        <w:rPr>
          <w:kern w:val="2"/>
          <w:sz w:val="28"/>
          <w:szCs w:val="28"/>
        </w:rPr>
        <w:t>Мероприятие</w:t>
      </w:r>
      <w:r w:rsidR="00E91716" w:rsidRPr="0054737D">
        <w:rPr>
          <w:kern w:val="2"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5.2.Профилактика, минимизация и ликвидация последствий проявления терроризма и экстремизма.</w:t>
      </w:r>
    </w:p>
    <w:p w:rsidR="000C4545" w:rsidRPr="0054737D" w:rsidRDefault="000C4545" w:rsidP="009272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Стратегическая проектная инициатива.</w:t>
      </w:r>
    </w:p>
    <w:p w:rsidR="000C4545" w:rsidRPr="0054737D" w:rsidRDefault="000C4545" w:rsidP="009272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Казачье единство.</w:t>
      </w:r>
    </w:p>
    <w:p w:rsidR="000C4545" w:rsidRPr="0054737D" w:rsidRDefault="000C4545" w:rsidP="009272D4">
      <w:pPr>
        <w:keepNext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737D">
        <w:rPr>
          <w:rFonts w:eastAsia="Calibri"/>
          <w:sz w:val="28"/>
          <w:szCs w:val="28"/>
          <w:lang w:eastAsia="en-US"/>
        </w:rPr>
        <w:t>Возможность: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Сохранение</w:t>
      </w: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казачьей самобытности, традиций и культуры.</w:t>
      </w:r>
    </w:p>
    <w:p w:rsidR="000C4545" w:rsidRPr="0054737D" w:rsidRDefault="00E91716" w:rsidP="009272D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  <w:r w:rsidR="000C4545" w:rsidRPr="0054737D">
        <w:rPr>
          <w:kern w:val="2"/>
          <w:sz w:val="28"/>
          <w:szCs w:val="28"/>
        </w:rPr>
        <w:t>Основные параметры: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Создание свободных пространств для встреч на территории</w:t>
      </w:r>
      <w:r w:rsidR="00E91716" w:rsidRPr="0054737D">
        <w:rPr>
          <w:kern w:val="2"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образовательных (учебных) учреждений (заведений) со статусом «казачье» для проведения занятий – интерактивных уроков по развитию казачества, казачьей самобытности, традиций, культуры.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Поддержка и развитие казачьих общественно полезных инициатив, направленных на развитие духовно-культурных основ казачества, семейных традиций, улучшение положения казачьих многодетных семей.</w:t>
      </w:r>
    </w:p>
    <w:p w:rsidR="000C4545" w:rsidRPr="0054737D" w:rsidRDefault="000C4545" w:rsidP="00045AF9">
      <w:pPr>
        <w:numPr>
          <w:ilvl w:val="0"/>
          <w:numId w:val="36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Широкий охват детей и подростков программой изучения культурных традиций донского казачества;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Создание казачьих центров военно-патриотического воспитания, спортивных казачьих секций и клубов (</w:t>
      </w:r>
      <w:r w:rsidR="004C30FF" w:rsidRPr="0054737D">
        <w:rPr>
          <w:kern w:val="2"/>
          <w:sz w:val="28"/>
          <w:szCs w:val="28"/>
        </w:rPr>
        <w:t xml:space="preserve">фаланкировка, </w:t>
      </w:r>
      <w:r w:rsidRPr="0054737D">
        <w:rPr>
          <w:kern w:val="2"/>
          <w:sz w:val="28"/>
          <w:szCs w:val="28"/>
        </w:rPr>
        <w:t>конный спорт, казачьи единоборства), летние учебно-оздоровительные казачьи лагеря.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Сохранение и возрождение культурных традиций на базе казачьих фольклорных коллективов, казачьих музеев.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Организация выпуска информационных материалов в СМИ по актуальным вопросам развития казачьего компонента.</w:t>
      </w:r>
    </w:p>
    <w:p w:rsidR="000C4545" w:rsidRPr="0054737D" w:rsidRDefault="000C4545" w:rsidP="00045AF9">
      <w:pPr>
        <w:numPr>
          <w:ilvl w:val="0"/>
          <w:numId w:val="3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Увеличение числа членов казачьих обществ, задействованных в решении важнейших социальных, экономических проблем Октябрьского района, сохранение идентичности казачьего населения, расширение перечня видов деятельности казачьих дружин в рамках установленных полномочий.</w:t>
      </w:r>
    </w:p>
    <w:p w:rsidR="000C4545" w:rsidRPr="0054737D" w:rsidRDefault="000C4545" w:rsidP="009272D4">
      <w:pPr>
        <w:spacing w:after="160" w:line="259" w:lineRule="auto"/>
        <w:ind w:firstLine="709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C30FF" w:rsidRPr="0054737D" w:rsidRDefault="00897FCE" w:rsidP="009272D4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 xml:space="preserve"> </w:t>
      </w:r>
    </w:p>
    <w:p w:rsidR="003F14FB" w:rsidRPr="0054737D" w:rsidRDefault="003F14FB" w:rsidP="009272D4">
      <w:pPr>
        <w:pStyle w:val="2"/>
        <w:ind w:firstLine="709"/>
        <w:jc w:val="center"/>
        <w:rPr>
          <w:rFonts w:ascii="Times New Roman" w:hAnsi="Times New Roman" w:cs="Times New Roman"/>
          <w:b/>
          <w:color w:val="auto"/>
          <w:kern w:val="2"/>
          <w:sz w:val="28"/>
          <w:szCs w:val="28"/>
        </w:rPr>
      </w:pPr>
      <w:bookmarkStart w:id="129" w:name="_Toc143506350"/>
      <w:r w:rsidRPr="0054737D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 xml:space="preserve">3.3. Стратегическое направление: Пространственное развитие территории </w:t>
      </w:r>
      <w:r w:rsidR="00535E8F" w:rsidRPr="0054737D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>Красюковского</w:t>
      </w:r>
      <w:r w:rsidRPr="0054737D">
        <w:rPr>
          <w:rFonts w:ascii="Times New Roman" w:hAnsi="Times New Roman" w:cs="Times New Roman"/>
          <w:b/>
          <w:color w:val="auto"/>
          <w:kern w:val="2"/>
          <w:sz w:val="28"/>
          <w:szCs w:val="28"/>
        </w:rPr>
        <w:t xml:space="preserve"> сельского поселения.</w:t>
      </w:r>
      <w:bookmarkEnd w:id="129"/>
    </w:p>
    <w:p w:rsidR="003F14FB" w:rsidRPr="0054737D" w:rsidRDefault="003F14FB" w:rsidP="009272D4">
      <w:pPr>
        <w:pStyle w:val="3"/>
        <w:suppressAutoHyphens/>
        <w:spacing w:before="0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30" w:name="_Toc99910024"/>
      <w:bookmarkStart w:id="131" w:name="_Toc103855451"/>
      <w:bookmarkStart w:id="132" w:name="_Toc103855676"/>
      <w:bookmarkStart w:id="133" w:name="_Toc143506351"/>
      <w:r w:rsidRPr="0054737D">
        <w:rPr>
          <w:rFonts w:ascii="Times New Roman" w:hAnsi="Times New Roman"/>
          <w:color w:val="auto"/>
          <w:sz w:val="28"/>
          <w:szCs w:val="28"/>
        </w:rPr>
        <w:t>3.3.1. Система транспорта</w:t>
      </w:r>
      <w:bookmarkEnd w:id="130"/>
      <w:bookmarkEnd w:id="131"/>
      <w:bookmarkEnd w:id="132"/>
      <w:bookmarkEnd w:id="133"/>
    </w:p>
    <w:p w:rsidR="008C69AC" w:rsidRDefault="008C69AC" w:rsidP="009272D4">
      <w:pPr>
        <w:suppressAutoHyphens/>
        <w:ind w:firstLine="709"/>
        <w:rPr>
          <w:sz w:val="28"/>
          <w:szCs w:val="28"/>
        </w:rPr>
      </w:pPr>
    </w:p>
    <w:p w:rsidR="003F14FB" w:rsidRPr="0054737D" w:rsidRDefault="003F14FB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Состояние и тенденции развития</w:t>
      </w:r>
      <w:r w:rsidR="003C0726" w:rsidRPr="0054737D">
        <w:rPr>
          <w:sz w:val="28"/>
          <w:szCs w:val="28"/>
        </w:rPr>
        <w:t>.</w:t>
      </w:r>
    </w:p>
    <w:p w:rsidR="003F14FB" w:rsidRPr="0054737D" w:rsidRDefault="003F14FB" w:rsidP="009272D4">
      <w:pPr>
        <w:suppressAutoHyphens/>
        <w:ind w:firstLine="709"/>
        <w:rPr>
          <w:bCs/>
          <w:sz w:val="28"/>
          <w:szCs w:val="28"/>
        </w:rPr>
      </w:pPr>
      <w:r w:rsidRPr="0054737D">
        <w:rPr>
          <w:sz w:val="28"/>
          <w:szCs w:val="28"/>
        </w:rPr>
        <w:lastRenderedPageBreak/>
        <w:t>Сфера дорожно-транспортной инфраструктуры представляет собой комплекс направлений, призванных обеспечивать условия нормальной жизнедеятельности населения, функционирование различных структур и постоянное круглогодичное транспортное сообщение, одновременно являясь важнейшей частью территориальной инфраструктуры, определяющей дорожно-транспортное обеспечение населения, от которого зависит социальное состояние жителей.</w:t>
      </w:r>
      <w:r w:rsidRPr="0054737D">
        <w:rPr>
          <w:sz w:val="28"/>
        </w:rPr>
        <w:t xml:space="preserve"> Показатели, характеризующие текущее состояние дорожно-транспортной инфраструктуры</w:t>
      </w:r>
      <w:r w:rsidR="005E3A84" w:rsidRPr="0054737D">
        <w:rPr>
          <w:sz w:val="28"/>
        </w:rPr>
        <w:t xml:space="preserve"> Красюков</w:t>
      </w:r>
      <w:r w:rsidRPr="0054737D">
        <w:rPr>
          <w:sz w:val="28"/>
        </w:rPr>
        <w:t>ского сельского поселения</w:t>
      </w:r>
      <w:r w:rsidRPr="0054737D">
        <w:rPr>
          <w:sz w:val="28"/>
          <w:szCs w:val="28"/>
        </w:rPr>
        <w:t>, представлены в таблице 2</w:t>
      </w:r>
      <w:r w:rsidR="009272D4" w:rsidRPr="0054737D">
        <w:rPr>
          <w:sz w:val="28"/>
          <w:szCs w:val="28"/>
        </w:rPr>
        <w:t>1</w:t>
      </w:r>
      <w:r w:rsidRPr="0054737D">
        <w:rPr>
          <w:sz w:val="28"/>
          <w:szCs w:val="28"/>
        </w:rPr>
        <w:t>.</w:t>
      </w:r>
      <w:r w:rsidRPr="0054737D">
        <w:rPr>
          <w:bCs/>
          <w:sz w:val="28"/>
          <w:szCs w:val="28"/>
        </w:rPr>
        <w:t xml:space="preserve"> </w:t>
      </w:r>
    </w:p>
    <w:p w:rsidR="003C0726" w:rsidRPr="0054737D" w:rsidRDefault="003C0726" w:rsidP="00B63B8E">
      <w:pPr>
        <w:suppressAutoHyphens/>
        <w:ind w:firstLine="709"/>
        <w:jc w:val="right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Таблица №2</w:t>
      </w:r>
      <w:r w:rsidR="009272D4" w:rsidRPr="0054737D">
        <w:rPr>
          <w:bCs/>
          <w:sz w:val="28"/>
          <w:szCs w:val="28"/>
        </w:rPr>
        <w:t>1</w:t>
      </w:r>
    </w:p>
    <w:p w:rsidR="003F14FB" w:rsidRPr="0054737D" w:rsidRDefault="003F14FB" w:rsidP="003F14FB">
      <w:pPr>
        <w:ind w:firstLine="709"/>
        <w:rPr>
          <w:sz w:val="28"/>
          <w:szCs w:val="28"/>
        </w:rPr>
      </w:pPr>
      <w:r w:rsidRPr="0054737D">
        <w:rPr>
          <w:bCs/>
          <w:sz w:val="28"/>
          <w:szCs w:val="28"/>
        </w:rPr>
        <w:t>Динамика ключевых показателей развития дорожно-транспортной инфраструктуры</w:t>
      </w:r>
      <w:r w:rsidR="005E3A84" w:rsidRPr="0054737D">
        <w:rPr>
          <w:bCs/>
          <w:sz w:val="28"/>
          <w:szCs w:val="28"/>
        </w:rPr>
        <w:t xml:space="preserve"> Красюков</w:t>
      </w:r>
      <w:r w:rsidRPr="0054737D">
        <w:rPr>
          <w:bCs/>
          <w:sz w:val="28"/>
          <w:szCs w:val="28"/>
        </w:rPr>
        <w:t>ского сельского поселения в 2014-2021 годах</w:t>
      </w:r>
    </w:p>
    <w:p w:rsidR="003F14FB" w:rsidRPr="0054737D" w:rsidRDefault="003F14FB" w:rsidP="003F14FB">
      <w:pPr>
        <w:keepNext/>
        <w:ind w:firstLine="567"/>
        <w:jc w:val="center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 xml:space="preserve"> </w:t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1"/>
        <w:gridCol w:w="1115"/>
        <w:gridCol w:w="850"/>
        <w:gridCol w:w="983"/>
        <w:gridCol w:w="984"/>
        <w:gridCol w:w="983"/>
        <w:gridCol w:w="983"/>
        <w:gridCol w:w="983"/>
        <w:gridCol w:w="943"/>
      </w:tblGrid>
      <w:tr w:rsidR="003F14FB" w:rsidRPr="0054737D" w:rsidTr="003F14FB">
        <w:trPr>
          <w:trHeight w:val="259"/>
          <w:jc w:val="center"/>
        </w:trPr>
        <w:tc>
          <w:tcPr>
            <w:tcW w:w="2031" w:type="dxa"/>
            <w:shd w:val="clear" w:color="auto" w:fill="auto"/>
            <w:vAlign w:val="center"/>
          </w:tcPr>
          <w:p w:rsidR="003F14FB" w:rsidRPr="0054737D" w:rsidRDefault="003F14FB" w:rsidP="003F14FB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2014</w:t>
            </w:r>
            <w:r w:rsidRPr="0054737D">
              <w:rPr>
                <w:sz w:val="28"/>
                <w:szCs w:val="28"/>
              </w:rPr>
              <w:br/>
              <w:t>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2015 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2016 год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2017 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2018 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2019 год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2020</w:t>
            </w:r>
          </w:p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год</w:t>
            </w:r>
          </w:p>
        </w:tc>
        <w:tc>
          <w:tcPr>
            <w:tcW w:w="943" w:type="dxa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2021 год</w:t>
            </w:r>
          </w:p>
        </w:tc>
      </w:tr>
      <w:tr w:rsidR="003F14FB" w:rsidRPr="0054737D" w:rsidTr="003F14FB">
        <w:trPr>
          <w:trHeight w:val="259"/>
          <w:jc w:val="center"/>
        </w:trPr>
        <w:tc>
          <w:tcPr>
            <w:tcW w:w="2031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1</w:t>
            </w:r>
          </w:p>
        </w:tc>
        <w:tc>
          <w:tcPr>
            <w:tcW w:w="1115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3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4</w:t>
            </w:r>
          </w:p>
        </w:tc>
        <w:tc>
          <w:tcPr>
            <w:tcW w:w="984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7</w:t>
            </w:r>
          </w:p>
        </w:tc>
        <w:tc>
          <w:tcPr>
            <w:tcW w:w="983" w:type="dxa"/>
            <w:shd w:val="clear" w:color="auto" w:fill="auto"/>
            <w:vAlign w:val="center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8</w:t>
            </w:r>
          </w:p>
        </w:tc>
        <w:tc>
          <w:tcPr>
            <w:tcW w:w="943" w:type="dxa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9</w:t>
            </w:r>
          </w:p>
        </w:tc>
      </w:tr>
      <w:tr w:rsidR="003F14FB" w:rsidRPr="0054737D" w:rsidTr="003F14FB">
        <w:trPr>
          <w:trHeight w:val="259"/>
          <w:jc w:val="center"/>
        </w:trPr>
        <w:tc>
          <w:tcPr>
            <w:tcW w:w="9855" w:type="dxa"/>
            <w:gridSpan w:val="9"/>
            <w:shd w:val="clear" w:color="auto" w:fill="auto"/>
            <w:vAlign w:val="center"/>
          </w:tcPr>
          <w:p w:rsidR="003F14FB" w:rsidRPr="0054737D" w:rsidRDefault="003F14FB" w:rsidP="004F54F7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значения, проценты</w:t>
            </w:r>
          </w:p>
        </w:tc>
      </w:tr>
      <w:tr w:rsidR="003F14FB" w:rsidRPr="0054737D" w:rsidTr="003F14FB">
        <w:trPr>
          <w:trHeight w:val="259"/>
          <w:jc w:val="center"/>
        </w:trPr>
        <w:tc>
          <w:tcPr>
            <w:tcW w:w="2031" w:type="dxa"/>
            <w:shd w:val="clear" w:color="auto" w:fill="auto"/>
            <w:vAlign w:val="center"/>
          </w:tcPr>
          <w:p w:rsidR="003F14FB" w:rsidRPr="0054737D" w:rsidRDefault="005E3A84" w:rsidP="003F14FB">
            <w:pPr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 xml:space="preserve"> Красюков</w:t>
            </w:r>
            <w:r w:rsidR="003F14FB" w:rsidRPr="0054737D">
              <w:rPr>
                <w:sz w:val="28"/>
                <w:szCs w:val="28"/>
              </w:rPr>
              <w:t>ское сельское поселение</w:t>
            </w:r>
          </w:p>
        </w:tc>
        <w:tc>
          <w:tcPr>
            <w:tcW w:w="1115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61,32</w:t>
            </w:r>
          </w:p>
        </w:tc>
        <w:tc>
          <w:tcPr>
            <w:tcW w:w="850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60,51</w:t>
            </w:r>
          </w:p>
        </w:tc>
        <w:tc>
          <w:tcPr>
            <w:tcW w:w="983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59,93</w:t>
            </w:r>
          </w:p>
        </w:tc>
        <w:tc>
          <w:tcPr>
            <w:tcW w:w="984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59,79</w:t>
            </w:r>
          </w:p>
        </w:tc>
        <w:tc>
          <w:tcPr>
            <w:tcW w:w="983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58,18</w:t>
            </w:r>
          </w:p>
        </w:tc>
        <w:tc>
          <w:tcPr>
            <w:tcW w:w="983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56,57</w:t>
            </w:r>
          </w:p>
        </w:tc>
        <w:tc>
          <w:tcPr>
            <w:tcW w:w="983" w:type="dxa"/>
            <w:shd w:val="clear" w:color="auto" w:fill="auto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54,96</w:t>
            </w:r>
          </w:p>
        </w:tc>
        <w:tc>
          <w:tcPr>
            <w:tcW w:w="943" w:type="dxa"/>
          </w:tcPr>
          <w:p w:rsidR="003F14FB" w:rsidRPr="0054737D" w:rsidRDefault="003F14FB" w:rsidP="003F14FB">
            <w:pPr>
              <w:jc w:val="center"/>
              <w:rPr>
                <w:sz w:val="28"/>
                <w:szCs w:val="28"/>
              </w:rPr>
            </w:pPr>
            <w:r w:rsidRPr="0054737D">
              <w:rPr>
                <w:sz w:val="28"/>
                <w:szCs w:val="28"/>
              </w:rPr>
              <w:t>54,51</w:t>
            </w:r>
          </w:p>
        </w:tc>
      </w:tr>
    </w:tbl>
    <w:p w:rsidR="003F14FB" w:rsidRPr="0054737D" w:rsidRDefault="003F14FB" w:rsidP="003F14FB">
      <w:pPr>
        <w:ind w:firstLine="709"/>
        <w:jc w:val="both"/>
        <w:rPr>
          <w:sz w:val="28"/>
        </w:rPr>
      </w:pPr>
    </w:p>
    <w:p w:rsidR="003F14FB" w:rsidRPr="0054737D" w:rsidRDefault="003F14FB" w:rsidP="003F14FB">
      <w:pPr>
        <w:suppressAutoHyphens/>
        <w:ind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настоящее время на территории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общая протяженность ав</w:t>
      </w:r>
      <w:r w:rsidR="00920DD4" w:rsidRPr="0054737D">
        <w:rPr>
          <w:sz w:val="28"/>
          <w:szCs w:val="28"/>
        </w:rPr>
        <w:t>томобильных дорог составляет 56,8</w:t>
      </w:r>
      <w:r w:rsidRPr="0054737D">
        <w:rPr>
          <w:sz w:val="28"/>
          <w:szCs w:val="28"/>
        </w:rPr>
        <w:t xml:space="preserve"> км, в том числе общая протяженность автомобильных дорог имеющих твердое покрытие составляет</w:t>
      </w:r>
      <w:r w:rsidR="00B44068" w:rsidRPr="0054737D">
        <w:rPr>
          <w:sz w:val="28"/>
          <w:szCs w:val="28"/>
        </w:rPr>
        <w:t xml:space="preserve"> 37,4</w:t>
      </w:r>
      <w:r w:rsidR="00920DD4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км.</w:t>
      </w:r>
    </w:p>
    <w:p w:rsidR="003F14FB" w:rsidRPr="0054737D" w:rsidRDefault="003F14FB" w:rsidP="003F14FB">
      <w:pPr>
        <w:suppressAutoHyphens/>
        <w:ind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Для поддержания автомобильных дорог в нормативном состоянии, в том числе для повышения безопасности дорожного движения на территории поселения, ежегодно выполняются мероприятия по ремонту и содержанию автомобильных дорог, в которые входят: ремонт дорожного покрытия, устранение деформаций дорожного покрытия, планирование дорожного покрытия, добавление нового материала и уплотнение, восстановление и замена дорожных знаков, нанесение и обновление дорожной разметки, установка и ремонт искусственных дорожных неровностей, обустройство освещения, пешеходных ограждений и тротуаров, оборудование светофорных объектов.</w:t>
      </w:r>
    </w:p>
    <w:p w:rsidR="003F14FB" w:rsidRPr="0054737D" w:rsidRDefault="003F14FB" w:rsidP="003F14FB">
      <w:pPr>
        <w:suppressAutoHyphens/>
        <w:ind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Для развития дорожно-транспортной</w:t>
      </w:r>
      <w:r w:rsidR="005E3A84" w:rsidRPr="0054737D">
        <w:rPr>
          <w:sz w:val="28"/>
          <w:szCs w:val="28"/>
        </w:rPr>
        <w:t xml:space="preserve"> </w:t>
      </w:r>
      <w:r w:rsidR="00B44068" w:rsidRPr="0054737D">
        <w:rPr>
          <w:sz w:val="28"/>
          <w:szCs w:val="28"/>
        </w:rPr>
        <w:t xml:space="preserve">инфраструктуры </w:t>
      </w:r>
      <w:r w:rsidR="005E3A84" w:rsidRPr="0054737D">
        <w:rPr>
          <w:sz w:val="28"/>
          <w:szCs w:val="28"/>
        </w:rPr>
        <w:t>Красюков</w:t>
      </w:r>
      <w:r w:rsidRPr="0054737D">
        <w:rPr>
          <w:sz w:val="28"/>
          <w:szCs w:val="28"/>
        </w:rPr>
        <w:t>ского сельского поселения разработана проектно-сметная документация по капитальному ремонту объектов дорожного хо</w:t>
      </w:r>
      <w:r w:rsidR="00B44068" w:rsidRPr="0054737D">
        <w:rPr>
          <w:sz w:val="28"/>
          <w:szCs w:val="28"/>
        </w:rPr>
        <w:t xml:space="preserve">зяйства на общую сумму более 40 </w:t>
      </w:r>
      <w:r w:rsidRPr="0054737D">
        <w:rPr>
          <w:sz w:val="28"/>
          <w:szCs w:val="28"/>
        </w:rPr>
        <w:t>млн рублей.</w:t>
      </w:r>
    </w:p>
    <w:p w:rsidR="003F14FB" w:rsidRPr="0054737D" w:rsidRDefault="003F14FB" w:rsidP="003F14FB">
      <w:pPr>
        <w:suppressAutoHyphens/>
        <w:ind w:firstLine="708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 итогам 2021 года,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</w:t>
      </w:r>
      <w:r w:rsidRPr="0054737D">
        <w:rPr>
          <w:sz w:val="28"/>
          <w:szCs w:val="28"/>
        </w:rPr>
        <w:lastRenderedPageBreak/>
        <w:t>значения составила 54,51 %, в 2020 году данный показатель составлял 54,96 %, что указывает на динамическое развитие и повышение качества дорожно-транспортной инфраструктуры.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Несоответствие существующей сети автомобильных дорог необходимым эксплуатационным показателям (нормативным требованиям).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 xml:space="preserve">ском сельском поселении 100% составляют дороги IV категории (не скоростные дороги обычного типа с общим количеством полос не более двух), а также вне категориальные дороги. Прочностные характеристики дорожной одежды преимущественно не соответствуют современным нагрузкам и составу движения. 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Доля автомобильных дорог общего пользования муниципального значения, не соответствующих нормативным требованиям к транспортно-эксплуатационным показателям, в общей протяженности соответствующих дорог района в 2021 году составила 54,51%.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Недостаточный уровень комплексного обустройства автомобильных дорог.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ском сельском поселении имеет место низкий уровень инженерного обустройства дор</w:t>
      </w:r>
      <w:r w:rsidR="00B44068" w:rsidRPr="0054737D">
        <w:rPr>
          <w:sz w:val="28"/>
          <w:szCs w:val="28"/>
        </w:rPr>
        <w:t>ог. Дополнительно требуется до 15</w:t>
      </w:r>
      <w:r w:rsidRPr="0054737D">
        <w:rPr>
          <w:sz w:val="28"/>
          <w:szCs w:val="28"/>
        </w:rPr>
        <w:t> километров устройства линий электро</w:t>
      </w:r>
      <w:r w:rsidR="00B44068" w:rsidRPr="0054737D">
        <w:rPr>
          <w:sz w:val="28"/>
          <w:szCs w:val="28"/>
        </w:rPr>
        <w:t>освещения, установка порядка 150</w:t>
      </w:r>
      <w:r w:rsidRPr="0054737D">
        <w:rPr>
          <w:sz w:val="28"/>
          <w:szCs w:val="28"/>
        </w:rPr>
        <w:t xml:space="preserve"> дополнительных дорожных знаков, горизонтальная разметка дорожного полотна термопластичными материалами. Сдерживающим фактором является дефицит средств дорожных фондов.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Отсутствие геоинформационной базы данных автомобильных дорог.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в поселении, как и в районе в целом геоинформационной базы данных автомобильных дорог местного значения не позволяет в полной мере осуществлять учет и мониторинг паспортизации, управления эксплуатацией, сопровождения всего жизненного цикла автомобильных дорог. На сегодняшний день данная система принята и активно функционирует в отношении автомобильных дорог федерального значения Государственной компании «</w:t>
      </w:r>
      <w:r w:rsidR="0067204C" w:rsidRPr="0054737D">
        <w:rPr>
          <w:sz w:val="28"/>
          <w:szCs w:val="28"/>
        </w:rPr>
        <w:t>Росавтодор</w:t>
      </w:r>
      <w:r w:rsidRPr="0054737D">
        <w:rPr>
          <w:sz w:val="28"/>
          <w:szCs w:val="28"/>
        </w:rPr>
        <w:t>» и позволяет оптимизировать процессы планирования содержания и ремонта дорог, оценки изменения уровня безопасности, определения фактического транспортно-эксплуатационного состояния и прогноза состояния дорог и сооружений.</w:t>
      </w:r>
    </w:p>
    <w:p w:rsidR="003F14FB" w:rsidRPr="0054737D" w:rsidRDefault="003F14FB" w:rsidP="003F14FB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4. Негативное влияние автотранспорта на окружающую среду. Автомобильный транспорт занимает лидирующие позиции с точки зрения ущерба, наносимого окружающей среде, это основной источник загрязнения атмосферы. На его долю приходится более 90 % загрязнения воздуха, чуть меньше 50 % шумового воздействия, а также около 65-68 % влияния на климат. Постоянное повышение экологических требований предопределяет необходимость совершенствования двигательных систем: происходит активный отказ от бензиновых и дизельных двигателей. Развивается концепция электрификации транспортных средств (например, электромобили), распространяются альтернативные виды топлива (например, водород, </w:t>
      </w:r>
      <w:r w:rsidRPr="0054737D">
        <w:rPr>
          <w:sz w:val="28"/>
          <w:szCs w:val="28"/>
        </w:rPr>
        <w:lastRenderedPageBreak/>
        <w:t>природный газ, синтетическое топливо). Параллельно с этим в мире развиваются системы обслуживания транспортных средств, использующих альтернативное топливо. В некоторых странах реализуются государственные программы по стимулированию перехода на электротранспорт, включающие такие меры, как ужесточение требований к топливным стандартам и выхлопным газам; субсидирование приобретения электромобилей; дифференцированные ставки налогов на транспортные средства на основе количества выбросов / экономии топлива; развитие инфраструктуры, в том числе зарядных станций и другое.</w:t>
      </w:r>
    </w:p>
    <w:p w:rsidR="003F14FB" w:rsidRPr="0054737D" w:rsidRDefault="003F14FB" w:rsidP="003F14FB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3F14FB" w:rsidRPr="0054737D" w:rsidRDefault="003F14FB" w:rsidP="00045AF9">
      <w:pPr>
        <w:numPr>
          <w:ilvl w:val="0"/>
          <w:numId w:val="77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требований к безопасности в сфере дорожно-транспортного хозяйства.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70,0% случаев основной причиной аварии является человеческий фактор. Его нивелирование возможно за счет широкого внедрения технологий автономного вождения и систем помощи водителю. По данным исследования Intel и Strategy Analytics, проведенного в начале 2017 года, переход на автономные машины за период 2035-2045 годов сохранит полмиллиона жизней людей по всему миру. Повсеместное применение на автомобильных дорогах систем фото- и видеофиксации позволит снизить уровень нарушений правил дорожного движения и, соответственно, случаев ДТП.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Кроме того, в мире активно развиваются системы мониторинга, контроля и надзора за обеспечением безопасности на транспорте, внедряются средства и системы повышения безопасности на всех видах транспорта, а также в дорожном хозяйстве.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Порядка 30% случаев ДТП происходит по причине дефектов дорожного полотна и несоответствия автомобильных дорог нормативным требованиям к транспортно-эксплуатационным показателям.</w:t>
      </w:r>
    </w:p>
    <w:p w:rsidR="003F14FB" w:rsidRPr="0054737D" w:rsidRDefault="003F14FB" w:rsidP="00045AF9">
      <w:pPr>
        <w:numPr>
          <w:ilvl w:val="0"/>
          <w:numId w:val="77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требований к экологичности и энергоэффективности транспортных систем.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Постоянное повышение экологических требований предопределяет необходимость совершенствования двигательных систем: происходит активный отказ от бензиновых и дизельных двигателей в автомобиле- и авиастроении. Развивается концепция электрификации транспортных средств (например, электромобили, полностью электрические самолеты), распространяются альтернативные виды топлива (например, водород, природный газ, синтетическое топливо). Параллельно с этим в мире развиваются системы обслуживания транспортных средств, использующих альтернативное топливо.</w:t>
      </w:r>
    </w:p>
    <w:p w:rsidR="003F14FB" w:rsidRPr="0054737D" w:rsidRDefault="0067204C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 </w:t>
      </w:r>
      <w:r w:rsidR="003F14FB" w:rsidRPr="0054737D">
        <w:rPr>
          <w:sz w:val="28"/>
          <w:szCs w:val="28"/>
        </w:rPr>
        <w:t xml:space="preserve">экономике набирает силу экономическая модель, основанная на коллективном использовании товаров и услуг, бартере и аренде вместо владения (sharing economy). Экономика совместного потребления меняет отношение человека к потребности быть собственником транспортного средства в пользу использования транспорта как услуги по перемещению людей и грузов из точки в точку. Так, за последние 20 лет формат «car sharing» стал распространенным коммерческим форматом. Данная концепция может </w:t>
      </w:r>
      <w:r w:rsidR="003F14FB" w:rsidRPr="0054737D">
        <w:rPr>
          <w:sz w:val="28"/>
          <w:szCs w:val="28"/>
        </w:rPr>
        <w:lastRenderedPageBreak/>
        <w:t xml:space="preserve">стать основой построения сбалансированных мультимодальных транспортных систем. </w:t>
      </w:r>
    </w:p>
    <w:p w:rsidR="003F14FB" w:rsidRPr="0054737D" w:rsidRDefault="003F14FB" w:rsidP="009272D4">
      <w:pPr>
        <w:suppressAutoHyphens/>
        <w:spacing w:before="120" w:after="120"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реализации.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3F14FB" w:rsidRPr="0054737D" w:rsidRDefault="003F14FB" w:rsidP="00045AF9">
      <w:pPr>
        <w:numPr>
          <w:ilvl w:val="0"/>
          <w:numId w:val="75"/>
        </w:numPr>
        <w:tabs>
          <w:tab w:val="left" w:pos="426"/>
          <w:tab w:val="left" w:pos="127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населения качественными автомобильными дорогами с приоритетом безопасности транспортного сообщения.</w:t>
      </w:r>
    </w:p>
    <w:p w:rsidR="003F14FB" w:rsidRPr="0054737D" w:rsidRDefault="003F14FB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</w:p>
    <w:p w:rsidR="003F14FB" w:rsidRPr="0054737D" w:rsidRDefault="003F14FB" w:rsidP="00045AF9">
      <w:pPr>
        <w:numPr>
          <w:ilvl w:val="0"/>
          <w:numId w:val="72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54,51 %</w:t>
      </w:r>
    </w:p>
    <w:p w:rsidR="003F14FB" w:rsidRPr="0054737D" w:rsidRDefault="003F14FB" w:rsidP="00045AF9">
      <w:pPr>
        <w:numPr>
          <w:ilvl w:val="0"/>
          <w:numId w:val="72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2024 год – 50,25 % </w:t>
      </w:r>
    </w:p>
    <w:p w:rsidR="003F14FB" w:rsidRPr="0054737D" w:rsidRDefault="003F14FB" w:rsidP="00045AF9">
      <w:pPr>
        <w:numPr>
          <w:ilvl w:val="0"/>
          <w:numId w:val="72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45,83 %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3F14FB" w:rsidRPr="0054737D" w:rsidRDefault="003F14FB" w:rsidP="009272D4">
      <w:pPr>
        <w:tabs>
          <w:tab w:val="left" w:pos="426"/>
          <w:tab w:val="left" w:pos="127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Повышение уровня удовлетворенности населения качеством автомобильных дорог и транспортных услуг 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Приоритетные задачи и мероприятия: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реконструкция автомобильных дорог;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общедоступной информационной системы контроля за формированием и использованием средств дорожных фондов всех уровней (к 2030 году);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механизмов экономического стимулирования сохранности автомобильных дорог регионального и местного значения;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установка элементов обустройства автомобильных дорог (в т.ч. в рамках приоритетного проекта «Безопасные и качественные </w:t>
      </w:r>
      <w:r w:rsidR="0067204C" w:rsidRPr="0054737D">
        <w:rPr>
          <w:sz w:val="28"/>
          <w:szCs w:val="28"/>
        </w:rPr>
        <w:t xml:space="preserve">автомобильные </w:t>
      </w:r>
      <w:r w:rsidRPr="0054737D">
        <w:rPr>
          <w:sz w:val="28"/>
          <w:szCs w:val="28"/>
        </w:rPr>
        <w:t>дороги», Ростовская агломерация);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формирование культуры поведения на автомобильных дорогах, как у водителей, так и у пешеходов;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снижение количества мест концентрации дорожно-транспортных происшествий (аварийно-опасных участков) на дорожной сети;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новых технических требований и стандартов обустройства автомобильных дорог, в том числе на основе цифровых технологий, направленных на устранение мест концентрации дорожно-транспортных происшествий;</w:t>
      </w:r>
    </w:p>
    <w:p w:rsidR="003F14FB" w:rsidRPr="0054737D" w:rsidRDefault="003F14FB" w:rsidP="00045AF9">
      <w:pPr>
        <w:numPr>
          <w:ilvl w:val="0"/>
          <w:numId w:val="7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усиление ответственности водителей за нарушение правил дорожного движения, а также повышение требований к уровню их профессиональной подготовки.</w:t>
      </w:r>
    </w:p>
    <w:p w:rsidR="003F14FB" w:rsidRPr="0054737D" w:rsidRDefault="003F14FB" w:rsidP="009272D4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инициатива.</w:t>
      </w:r>
    </w:p>
    <w:p w:rsidR="003F14FB" w:rsidRPr="0054737D" w:rsidRDefault="003F14FB" w:rsidP="009272D4">
      <w:pPr>
        <w:tabs>
          <w:tab w:val="left" w:pos="1134"/>
          <w:tab w:val="left" w:pos="127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Интеллектуальная транспортная система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поселения.</w:t>
      </w:r>
    </w:p>
    <w:p w:rsidR="003F14FB" w:rsidRPr="0054737D" w:rsidRDefault="003F14FB" w:rsidP="009272D4">
      <w:pPr>
        <w:tabs>
          <w:tab w:val="left" w:pos="1134"/>
          <w:tab w:val="left" w:pos="1276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br/>
        <w:t>Стать одним из лидеров в Октябрьском районе по уровню качества автомобильных дорог и транспортного обслуживания населения.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3F14FB" w:rsidRPr="0054737D" w:rsidRDefault="003F14FB" w:rsidP="00045AF9">
      <w:pPr>
        <w:numPr>
          <w:ilvl w:val="0"/>
          <w:numId w:val="78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Внедрение автоматизированной системы управления дорожно-транспортной инфраструктуры:</w:t>
      </w:r>
    </w:p>
    <w:p w:rsidR="003F14FB" w:rsidRPr="0054737D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применение новых механизмов развития и эксплуатации дорожной сети, включая использование передовых технологий, инженерных решений и материалов (в т.ч. применяемых для строительства «умных» дорог), инфраструктурной ипотеки, контрактов жизненного цикла;</w:t>
      </w:r>
    </w:p>
    <w:p w:rsidR="003F14FB" w:rsidRPr="0054737D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100,0% доступности информации о состоянии транспортной системы в режиме реального времени.</w:t>
      </w:r>
    </w:p>
    <w:p w:rsidR="003F14FB" w:rsidRPr="0054737D" w:rsidRDefault="003F14FB" w:rsidP="00045AF9">
      <w:pPr>
        <w:numPr>
          <w:ilvl w:val="0"/>
          <w:numId w:val="78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населения качественными автомобильными дорогами и транспортными услугами:</w:t>
      </w:r>
    </w:p>
    <w:p w:rsidR="003F14FB" w:rsidRPr="0054737D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строительство автомобильных дорог с твердым покрытием, внутри населенных пунктов;</w:t>
      </w:r>
    </w:p>
    <w:p w:rsidR="003F14FB" w:rsidRPr="0054737D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применение новых механизмов содержания и эксплуатации дорожной сети, в том числе с использованием наилучших технологий и материалов;</w:t>
      </w:r>
    </w:p>
    <w:p w:rsidR="003F14FB" w:rsidRPr="0054737D" w:rsidRDefault="003F14FB" w:rsidP="00045AF9">
      <w:pPr>
        <w:numPr>
          <w:ilvl w:val="0"/>
          <w:numId w:val="78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экологичности и энергоэффективности транспорта:</w:t>
      </w:r>
    </w:p>
    <w:p w:rsidR="003F14FB" w:rsidRPr="0054737D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распространение электрифицированных и немоторизованных транспортных средств;</w:t>
      </w:r>
    </w:p>
    <w:p w:rsidR="003F14FB" w:rsidRDefault="003F14FB" w:rsidP="00045AF9">
      <w:pPr>
        <w:numPr>
          <w:ilvl w:val="0"/>
          <w:numId w:val="76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системы обслуживания транспортных средств, использующих альтернативное топливо / электричество, по всей территории поселения.</w:t>
      </w:r>
    </w:p>
    <w:p w:rsidR="00116ABF" w:rsidRPr="0054737D" w:rsidRDefault="00116ABF" w:rsidP="00116ABF">
      <w:pPr>
        <w:tabs>
          <w:tab w:val="left" w:pos="426"/>
        </w:tabs>
        <w:suppressAutoHyphens/>
        <w:ind w:left="709"/>
        <w:contextualSpacing/>
        <w:jc w:val="both"/>
        <w:rPr>
          <w:sz w:val="28"/>
          <w:szCs w:val="28"/>
        </w:rPr>
      </w:pPr>
    </w:p>
    <w:p w:rsidR="003F14FB" w:rsidRPr="0054737D" w:rsidRDefault="003F14FB" w:rsidP="009272D4">
      <w:pPr>
        <w:pStyle w:val="3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34" w:name="_Toc99910025"/>
      <w:bookmarkStart w:id="135" w:name="_Toc103855452"/>
      <w:bookmarkStart w:id="136" w:name="_Toc103855677"/>
      <w:bookmarkStart w:id="137" w:name="_Toc143506352"/>
      <w:r w:rsidRPr="0054737D">
        <w:rPr>
          <w:rFonts w:ascii="Times New Roman" w:hAnsi="Times New Roman"/>
          <w:color w:val="auto"/>
          <w:sz w:val="28"/>
          <w:szCs w:val="28"/>
        </w:rPr>
        <w:t>3.3.2. Инженерная инфраструктура</w:t>
      </w:r>
      <w:bookmarkEnd w:id="134"/>
      <w:bookmarkEnd w:id="135"/>
      <w:bookmarkEnd w:id="136"/>
      <w:bookmarkEnd w:id="137"/>
    </w:p>
    <w:p w:rsidR="008C69AC" w:rsidRDefault="008C69AC" w:rsidP="009272D4">
      <w:pPr>
        <w:suppressAutoHyphens/>
        <w:ind w:firstLine="709"/>
        <w:rPr>
          <w:sz w:val="28"/>
        </w:rPr>
      </w:pPr>
    </w:p>
    <w:p w:rsidR="003F14FB" w:rsidRPr="0054737D" w:rsidRDefault="003F14FB" w:rsidP="009272D4">
      <w:pPr>
        <w:suppressAutoHyphens/>
        <w:ind w:firstLine="709"/>
        <w:rPr>
          <w:sz w:val="28"/>
        </w:rPr>
      </w:pPr>
      <w:r w:rsidRPr="0054737D">
        <w:rPr>
          <w:sz w:val="28"/>
        </w:rPr>
        <w:t>Состояние и тенденции развития</w:t>
      </w:r>
      <w:r w:rsidR="00B63B8E" w:rsidRPr="0054737D">
        <w:rPr>
          <w:sz w:val="28"/>
        </w:rPr>
        <w:t>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</w:rPr>
      </w:pPr>
      <w:r w:rsidRPr="0054737D">
        <w:rPr>
          <w:sz w:val="28"/>
        </w:rPr>
        <w:t>Функциональное назначение инженерно-энергетической инфраструктуры поселения состоит в обеспечении эффективности производства, передачи и потребления различных видов коммунальных ресурсов в</w:t>
      </w:r>
      <w:r w:rsidR="005E3A84" w:rsidRPr="0054737D">
        <w:rPr>
          <w:sz w:val="28"/>
        </w:rPr>
        <w:t xml:space="preserve"> Красюков</w:t>
      </w:r>
      <w:r w:rsidRPr="0054737D">
        <w:rPr>
          <w:sz w:val="28"/>
        </w:rPr>
        <w:t>ском сельском поселении, тем самым стимулируя развитие территорий и обеспечивая население и бизнес необходимыми элементами инженерной инфраструктуры.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Теплоснабжение населения и объектов социально-бытового назначения осуществляется</w:t>
      </w:r>
      <w:r w:rsidR="0067204C" w:rsidRPr="0054737D">
        <w:rPr>
          <w:sz w:val="28"/>
          <w:szCs w:val="28"/>
        </w:rPr>
        <w:t xml:space="preserve"> от индивидуальных источников тепла, расположенных непосредственно на объектах</w:t>
      </w:r>
      <w:r w:rsidR="00E91716" w:rsidRPr="0054737D">
        <w:rPr>
          <w:sz w:val="28"/>
          <w:szCs w:val="28"/>
        </w:rPr>
        <w:t xml:space="preserve"> </w:t>
      </w:r>
      <w:r w:rsidR="0067204C" w:rsidRPr="0054737D">
        <w:rPr>
          <w:sz w:val="28"/>
          <w:szCs w:val="28"/>
        </w:rPr>
        <w:t>и работающих</w:t>
      </w:r>
      <w:r w:rsidRPr="0054737D">
        <w:rPr>
          <w:sz w:val="28"/>
          <w:szCs w:val="28"/>
        </w:rPr>
        <w:t xml:space="preserve"> на газообразном топливе.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</w:t>
      </w:r>
      <w:r w:rsidR="005E3A84" w:rsidRPr="0054737D">
        <w:rPr>
          <w:sz w:val="28"/>
          <w:szCs w:val="28"/>
        </w:rPr>
        <w:t xml:space="preserve"> Красюков</w:t>
      </w:r>
      <w:r w:rsidR="0067204C" w:rsidRPr="0054737D">
        <w:rPr>
          <w:sz w:val="28"/>
          <w:szCs w:val="28"/>
        </w:rPr>
        <w:t>ском сельском поселении из 7</w:t>
      </w:r>
      <w:r w:rsidRPr="0054737D">
        <w:rPr>
          <w:sz w:val="28"/>
          <w:szCs w:val="28"/>
        </w:rPr>
        <w:t xml:space="preserve"> нас</w:t>
      </w:r>
      <w:r w:rsidR="0067204C" w:rsidRPr="0054737D">
        <w:rPr>
          <w:sz w:val="28"/>
          <w:szCs w:val="28"/>
        </w:rPr>
        <w:t>еленных пунктов газифицированы 3 или 43</w:t>
      </w:r>
      <w:r w:rsidRPr="0054737D">
        <w:rPr>
          <w:sz w:val="28"/>
          <w:szCs w:val="28"/>
        </w:rPr>
        <w:t>%. Уровень газификации домовладений по состояни</w:t>
      </w:r>
      <w:r w:rsidR="0067204C" w:rsidRPr="0054737D">
        <w:rPr>
          <w:sz w:val="28"/>
          <w:szCs w:val="28"/>
        </w:rPr>
        <w:t>ю на 01.01.2020 г. составляет 69</w:t>
      </w:r>
      <w:r w:rsidR="00227C73" w:rsidRPr="0054737D">
        <w:rPr>
          <w:sz w:val="28"/>
          <w:szCs w:val="28"/>
        </w:rPr>
        <w:t>,1 %. Из 3474</w:t>
      </w:r>
      <w:r w:rsidRPr="0054737D">
        <w:rPr>
          <w:sz w:val="28"/>
          <w:szCs w:val="28"/>
        </w:rPr>
        <w:t xml:space="preserve"> домовладени</w:t>
      </w:r>
      <w:r w:rsidR="00227C73" w:rsidRPr="0054737D">
        <w:rPr>
          <w:sz w:val="28"/>
          <w:szCs w:val="28"/>
        </w:rPr>
        <w:t>й и квартир газифицированы 2400.</w:t>
      </w:r>
    </w:p>
    <w:p w:rsidR="00227C73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Общая протяженность сетей электросн</w:t>
      </w:r>
      <w:r w:rsidR="00227C73" w:rsidRPr="0054737D">
        <w:rPr>
          <w:sz w:val="28"/>
          <w:szCs w:val="28"/>
        </w:rPr>
        <w:t>абжения 82</w:t>
      </w:r>
      <w:r w:rsidRPr="0054737D">
        <w:rPr>
          <w:sz w:val="28"/>
          <w:szCs w:val="28"/>
        </w:rPr>
        <w:t xml:space="preserve"> км, количество </w:t>
      </w:r>
      <w:r w:rsidR="00227C73" w:rsidRPr="0054737D">
        <w:rPr>
          <w:sz w:val="28"/>
          <w:szCs w:val="28"/>
        </w:rPr>
        <w:t>трансформаторных подстанций – 23</w:t>
      </w:r>
      <w:r w:rsidRPr="0054737D">
        <w:rPr>
          <w:sz w:val="28"/>
          <w:szCs w:val="28"/>
        </w:rPr>
        <w:t>. Электросетевые объекты находятся в ведении филиала ПАО</w:t>
      </w:r>
      <w:r w:rsidR="00227C73" w:rsidRPr="0054737D">
        <w:rPr>
          <w:sz w:val="28"/>
          <w:szCs w:val="28"/>
        </w:rPr>
        <w:t xml:space="preserve"> «МРСК – Юга» – «Ростовэнерго».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 территории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 xml:space="preserve">ского сельского поселения обеспечен регулярный и бесперебойный вывоз всех образующихся от населения и предприятий инфраструктуры ТКО на организованные места переработки и </w:t>
      </w:r>
      <w:r w:rsidRPr="0054737D">
        <w:rPr>
          <w:sz w:val="28"/>
          <w:szCs w:val="28"/>
        </w:rPr>
        <w:lastRenderedPageBreak/>
        <w:t>утилизации. Одним из приоритетных вопросов в работе Администрации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 является благоустройство и санитарное состояние подведомственных территорий. Основная работа направлена на работу с населением и руководителями предприятий, организаций, учреждений всех форм собственности по содержанию здания и прилегающих территорий землепользования, ремонту и обновлению фасадов, устройство и содержание контейнерных площадок для сбора ТКО, ликвидацию несанкционированных свалок, ремонту улично-дорожной сети, озеленению.</w:t>
      </w:r>
    </w:p>
    <w:p w:rsidR="003F14FB" w:rsidRPr="0054737D" w:rsidRDefault="003F14FB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Ключевые проблемы.</w:t>
      </w:r>
    </w:p>
    <w:p w:rsidR="003F14FB" w:rsidRPr="0054737D" w:rsidRDefault="00227C73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Дефицит в качественной питьевой</w:t>
      </w:r>
      <w:r w:rsidR="003F14FB" w:rsidRPr="0054737D">
        <w:rPr>
          <w:sz w:val="28"/>
          <w:szCs w:val="28"/>
        </w:rPr>
        <w:t xml:space="preserve"> воде, неполный охват водоснабжением населенных пунктов.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</w:t>
      </w:r>
      <w:r w:rsidR="005E3A84" w:rsidRPr="0054737D">
        <w:rPr>
          <w:sz w:val="28"/>
          <w:szCs w:val="28"/>
        </w:rPr>
        <w:t xml:space="preserve"> Красюков</w:t>
      </w:r>
      <w:r w:rsidR="00227C73" w:rsidRPr="0054737D">
        <w:rPr>
          <w:sz w:val="28"/>
          <w:szCs w:val="28"/>
        </w:rPr>
        <w:t>ском сельском поселении из 7</w:t>
      </w:r>
      <w:r w:rsidRPr="0054737D">
        <w:rPr>
          <w:sz w:val="28"/>
          <w:szCs w:val="28"/>
        </w:rPr>
        <w:t xml:space="preserve"> населенных пунктов услугой централизо</w:t>
      </w:r>
      <w:r w:rsidR="00227C73" w:rsidRPr="0054737D">
        <w:rPr>
          <w:sz w:val="28"/>
          <w:szCs w:val="28"/>
        </w:rPr>
        <w:t>ванного водоснабжения охвачены 2</w:t>
      </w:r>
      <w:r w:rsidRPr="0054737D">
        <w:rPr>
          <w:sz w:val="28"/>
          <w:szCs w:val="28"/>
        </w:rPr>
        <w:t>.</w:t>
      </w:r>
      <w:r w:rsidR="00227C73" w:rsidRPr="0054737D">
        <w:rPr>
          <w:sz w:val="28"/>
          <w:szCs w:val="28"/>
        </w:rPr>
        <w:t xml:space="preserve"> Это – сл. Красюковская и х. Яново-Грушевский. В п. Новоперсиановка и х. Сусол, осуществляется подвоз питьевой воды.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Уровень износа сет</w:t>
      </w:r>
      <w:r w:rsidR="00227C73" w:rsidRPr="0054737D">
        <w:rPr>
          <w:sz w:val="28"/>
          <w:szCs w:val="28"/>
        </w:rPr>
        <w:t>ей водоснабжения составляет не более 10</w:t>
      </w:r>
      <w:r w:rsidRPr="0054737D">
        <w:rPr>
          <w:sz w:val="28"/>
          <w:szCs w:val="28"/>
        </w:rPr>
        <w:t xml:space="preserve"> %. Процент оснащения потребителей приборами учета всего </w:t>
      </w:r>
      <w:r w:rsidR="00227C73" w:rsidRPr="0054737D">
        <w:rPr>
          <w:sz w:val="28"/>
          <w:szCs w:val="28"/>
        </w:rPr>
        <w:t>более 92</w:t>
      </w:r>
      <w:r w:rsidRPr="0054737D">
        <w:rPr>
          <w:sz w:val="28"/>
          <w:szCs w:val="28"/>
        </w:rPr>
        <w:t>% (по данным эксплуатирующих организаций) в связи, с чем доля неучтенных расходов воды от поданной воды в сеть в среднем по району составляют 50,0 %.</w:t>
      </w:r>
    </w:p>
    <w:p w:rsidR="003F14FB" w:rsidRPr="0054737D" w:rsidRDefault="00227C73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2 населенных пункта</w:t>
      </w:r>
      <w:r w:rsidR="003F14FB" w:rsidRPr="0054737D">
        <w:rPr>
          <w:sz w:val="28"/>
          <w:szCs w:val="28"/>
        </w:rPr>
        <w:t xml:space="preserve"> поселения по-прежнему</w:t>
      </w:r>
      <w:r w:rsidRPr="0054737D">
        <w:rPr>
          <w:sz w:val="28"/>
          <w:szCs w:val="28"/>
        </w:rPr>
        <w:t xml:space="preserve"> транспортируется вода с</w:t>
      </w:r>
      <w:r w:rsidR="00E91716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применением устаревших технологий</w:t>
      </w:r>
      <w:r w:rsidR="003F14FB" w:rsidRPr="0054737D">
        <w:rPr>
          <w:sz w:val="28"/>
          <w:szCs w:val="28"/>
        </w:rPr>
        <w:t xml:space="preserve"> очистки и обеззараживания питьевой воды, в частности, в качестве обеззараживающего реагента преимущественно используется жидкий хлор, характеризующийся высоким уровнем токсичности.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Неудовлетворительное санитарно-техническое состояние канализационных сооружений и сетей, отсутствие в крупных населенных пунктах развитой системы ливневой канализации, низкий уровень обеспеченности сельских населенных пунктов канализационными системами.</w:t>
      </w:r>
    </w:p>
    <w:p w:rsidR="003F14FB" w:rsidRPr="0054737D" w:rsidRDefault="001C1D2D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Из 7</w:t>
      </w:r>
      <w:r w:rsidR="003F14FB" w:rsidRPr="0054737D">
        <w:rPr>
          <w:sz w:val="28"/>
          <w:szCs w:val="28"/>
        </w:rPr>
        <w:t xml:space="preserve"> нас</w:t>
      </w:r>
      <w:r w:rsidRPr="0054737D">
        <w:rPr>
          <w:sz w:val="28"/>
          <w:szCs w:val="28"/>
        </w:rPr>
        <w:t>еленных пунктов централизованных систем канализации, работающих в установленном порядке, нет ни в одном.</w:t>
      </w:r>
      <w:r w:rsidR="003F14FB" w:rsidRPr="0054737D">
        <w:rPr>
          <w:sz w:val="28"/>
          <w:szCs w:val="28"/>
        </w:rPr>
        <w:t xml:space="preserve">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Большая част</w:t>
      </w:r>
      <w:r w:rsidR="001C1D2D" w:rsidRPr="0054737D">
        <w:rPr>
          <w:sz w:val="28"/>
          <w:szCs w:val="28"/>
        </w:rPr>
        <w:t>ь населения, порядка 96</w:t>
      </w:r>
      <w:r w:rsidRPr="0054737D">
        <w:rPr>
          <w:sz w:val="28"/>
          <w:szCs w:val="28"/>
        </w:rPr>
        <w:t>%, пользуются автономными емкостями и индивидуальными выгребными ямами. Некоторые группы индивидуальных домовладений и многоквартирные дома имеют канализационные выпуски в коллективные выгребные ямы.</w:t>
      </w:r>
    </w:p>
    <w:p w:rsidR="003F14FB" w:rsidRPr="0054737D" w:rsidRDefault="003F14FB" w:rsidP="009272D4">
      <w:pPr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Низкая инвестиционная привлекательность объектов коммунального комплекса.</w:t>
      </w:r>
    </w:p>
    <w:p w:rsidR="003F14FB" w:rsidRPr="0054737D" w:rsidRDefault="003F14FB" w:rsidP="009272D4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>Низкая инвестиционная привлекательность сферы ЖКХ в целом обусловлена, в первую очередь, высокой капиталоемкостью модернизации коммунальной инфраструктуры, долгим сроком окупаемости вложений, ограниченным сроком долгосрочных тарифов, высокими рисками и т. д.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4. Высокий износ опор и линий электропередачи и применение устаревшего оборудования в электроустановках.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5. Отсутствие эффективной и безопасной системы обращения с отходами.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 факторам, сдерживающим развитие в поселении системы обращения с отходами, можно отнести:</w:t>
      </w:r>
    </w:p>
    <w:p w:rsidR="003F14FB" w:rsidRPr="0054737D" w:rsidRDefault="003F14FB" w:rsidP="00045AF9">
      <w:pPr>
        <w:numPr>
          <w:ilvl w:val="0"/>
          <w:numId w:val="73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отсутствие системы централизованного сбора утилизируемых отходов, образующихся в результате жизнедеятельности населения, а также деятельности предприятий (в т. ч. отсутствие раздельной системы сбора высокотоксичных отходов – ртутьсодержащих отходов, гальванических источников тока);</w:t>
      </w:r>
    </w:p>
    <w:p w:rsidR="003F14FB" w:rsidRPr="0054737D" w:rsidRDefault="003F14FB" w:rsidP="00045AF9">
      <w:pPr>
        <w:numPr>
          <w:ilvl w:val="0"/>
          <w:numId w:val="73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низкий уровень экологической культуры населения, в частности, культуры обращения с ТКО и, как следствие, недостаточное понимание важности вопросов в области обращения с отходами.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</w:rPr>
      </w:pPr>
      <w:r w:rsidRPr="0054737D">
        <w:rPr>
          <w:sz w:val="28"/>
        </w:rPr>
        <w:t>6.</w:t>
      </w:r>
      <w:r w:rsidRPr="0054737D">
        <w:rPr>
          <w:b/>
          <w:sz w:val="28"/>
        </w:rPr>
        <w:t xml:space="preserve"> </w:t>
      </w:r>
      <w:r w:rsidRPr="0054737D">
        <w:rPr>
          <w:sz w:val="28"/>
        </w:rPr>
        <w:t>Низкий уровень благоустройства территорий, способствующий оттоку населения.</w:t>
      </w:r>
    </w:p>
    <w:p w:rsidR="003F14FB" w:rsidRPr="0054737D" w:rsidRDefault="003F14FB" w:rsidP="009272D4">
      <w:pPr>
        <w:suppressAutoHyphens/>
        <w:ind w:firstLine="709"/>
        <w:jc w:val="both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Федерации.</w:t>
      </w:r>
    </w:p>
    <w:p w:rsidR="003F14FB" w:rsidRPr="0054737D" w:rsidRDefault="003F14FB" w:rsidP="009272D4">
      <w:pPr>
        <w:suppressAutoHyphens/>
        <w:ind w:firstLine="709"/>
        <w:jc w:val="both"/>
        <w:rPr>
          <w:bCs/>
          <w:sz w:val="28"/>
          <w:szCs w:val="28"/>
        </w:rPr>
      </w:pPr>
      <w:r w:rsidRPr="0054737D">
        <w:rPr>
          <w:sz w:val="28"/>
          <w:szCs w:val="28"/>
          <w:shd w:val="clear" w:color="auto" w:fill="FFFFFF"/>
        </w:rPr>
        <w:t xml:space="preserve">Отсутствует комплексный подход в вопросах благоустройства территорий. В местах массового отдыха населения не предусмотрены </w:t>
      </w:r>
      <w:r w:rsidRPr="0054737D">
        <w:rPr>
          <w:sz w:val="28"/>
          <w:szCs w:val="28"/>
        </w:rPr>
        <w:t>мероприятия необходимые для комфортного времяпрепровождения на его территории - защита аллей от загазованности и шума прилежащих улиц, организация удобных и практичных мест отдыха, коррекция климатического комфорта. Кроме того о</w:t>
      </w:r>
      <w:r w:rsidRPr="0054737D">
        <w:rPr>
          <w:sz w:val="28"/>
          <w:szCs w:val="28"/>
          <w:shd w:val="clear" w:color="auto" w:fill="FFFFFF"/>
        </w:rPr>
        <w:t>тсутствует механизм прямого участия граждан в формировании комфортной городской среды.</w:t>
      </w:r>
    </w:p>
    <w:p w:rsidR="003F14FB" w:rsidRPr="0054737D" w:rsidRDefault="003F14FB" w:rsidP="009272D4">
      <w:pPr>
        <w:suppressAutoHyphens/>
        <w:ind w:firstLine="709"/>
        <w:jc w:val="both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По состоянию на 01.01.2021 г. доля освещенных улиц в общей протяженности ул</w:t>
      </w:r>
      <w:r w:rsidR="001C1D2D" w:rsidRPr="0054737D">
        <w:rPr>
          <w:bCs/>
          <w:sz w:val="28"/>
          <w:szCs w:val="28"/>
        </w:rPr>
        <w:t>ично-дорожной сети составляет 86</w:t>
      </w:r>
      <w:r w:rsidRPr="0054737D">
        <w:rPr>
          <w:bCs/>
          <w:sz w:val="28"/>
          <w:szCs w:val="28"/>
        </w:rPr>
        <w:t xml:space="preserve">%. </w:t>
      </w:r>
    </w:p>
    <w:p w:rsidR="003F14FB" w:rsidRPr="0054737D" w:rsidRDefault="003F14FB" w:rsidP="009272D4">
      <w:pPr>
        <w:suppressAutoHyphens/>
        <w:ind w:firstLine="709"/>
        <w:jc w:val="both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Нормативно-правовая база, регулирующая вопросы отлова и содержания безнадзорных животных несовершенна и на сегодняшний день не позволяет исполнять обязательства в данном вопросе в полной мере.</w:t>
      </w:r>
    </w:p>
    <w:p w:rsidR="003F14FB" w:rsidRPr="0054737D" w:rsidRDefault="003F14FB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тенденции.</w:t>
      </w:r>
    </w:p>
    <w:p w:rsidR="003F14FB" w:rsidRPr="0054737D" w:rsidRDefault="003F14FB" w:rsidP="00045AF9">
      <w:pPr>
        <w:keepNext/>
        <w:numPr>
          <w:ilvl w:val="0"/>
          <w:numId w:val="74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Рост частных инвестиций в сферу ЖКХ.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 целью достижения более высоких показателей в России на федеральном уровне проводится работа по подготовке нормативной базы, направленной на создание институциональных условий для привлечения частных инвестиций в ЖКХ. В частности, совершенствуется концессионная нормативная база – на сегодняшний день принято более 30 соответствующих нормативно-правовых актов. Кроме того, концессионное законодательство усовершенствовано таким образом, что все концессионные соглашения должны предусматривать целевые показатели для инвесторов. Таким образом, передача коммунальных объектов в концессию позволит решить сразу 2 глобальные задачи – обеспечить население качественными коммунальными услугами, не повышая их стоимость, и реализовать экономический потенциал коммунальной сферы.</w:t>
      </w:r>
    </w:p>
    <w:p w:rsidR="003F14FB" w:rsidRPr="0054737D" w:rsidRDefault="003F14FB" w:rsidP="009272D4">
      <w:pPr>
        <w:keepNext/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Распространение современных автоматизированных систем в сфере ЖКХ.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Важнейшей задачей современных предприятий коммунального хозяйства является предоставление необходимых услуг населению (отопление, водоснабжение, канализация и др.) с максимальной эффективностью и </w:t>
      </w:r>
      <w:r w:rsidRPr="0054737D">
        <w:rPr>
          <w:sz w:val="28"/>
          <w:szCs w:val="28"/>
        </w:rPr>
        <w:lastRenderedPageBreak/>
        <w:t>минимальной себестоимостью. Однако отечественное ЖКХ, изначально ориентированное на дешевые энергоносители, продолжает оставаться колоссальной ресурсозатратной отраслью, неэффективность работы которой в виде завышенных коммунальных платежей перекладывается на плечи потребителей.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Мировая и отечественная практика показала, что наиболее эффективным выходом из сложившегося положения является проведение мероприятий по оптимизации потребления энергетических ресурсов (электро-, теплоэнергии, воды) на объектах отрасли. Решить эту задачу, как подсказывает опыт, можно благодаря внедрению современных систем диспетчеризации объектов ЖКХ.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Основой для развития интеллектуальных систем в сфере ЖКХ являются концепции «Умные сети».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«Умные сети» (коммуникации), представляет собой систему своевременного обследования и определения оперативных технических решений с применением современных технологий, благодаря которым надежность и эффективность тепло- и водоснабжения выводится на новый уровень.</w:t>
      </w:r>
    </w:p>
    <w:p w:rsidR="003F14FB" w:rsidRPr="0054737D" w:rsidRDefault="003F14FB" w:rsidP="009272D4">
      <w:pPr>
        <w:keepNext/>
        <w:suppressAutoHyphens/>
        <w:spacing w:before="120" w:after="120"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реализации.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Динамические цели:</w:t>
      </w:r>
    </w:p>
    <w:p w:rsidR="003F14FB" w:rsidRPr="0054737D" w:rsidRDefault="003F14FB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Увеличение доли населения, обеспеченного питьевой водой, отвечающей требованиям безопасности, в общей численности населения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поселения:</w:t>
      </w:r>
    </w:p>
    <w:p w:rsidR="003F14FB" w:rsidRPr="0054737D" w:rsidRDefault="001C1D2D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84,9</w:t>
      </w:r>
      <w:r w:rsidR="003F14FB" w:rsidRPr="0054737D">
        <w:rPr>
          <w:sz w:val="28"/>
          <w:szCs w:val="28"/>
        </w:rPr>
        <w:t>%</w:t>
      </w:r>
    </w:p>
    <w:p w:rsidR="003F14FB" w:rsidRPr="0054737D" w:rsidRDefault="001C1D2D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92</w:t>
      </w:r>
      <w:r w:rsidR="003F14FB" w:rsidRPr="0054737D">
        <w:rPr>
          <w:sz w:val="28"/>
          <w:szCs w:val="28"/>
        </w:rPr>
        <w:t>,3%</w:t>
      </w:r>
    </w:p>
    <w:p w:rsidR="003F14FB" w:rsidRPr="0054737D" w:rsidRDefault="003F14FB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100%.</w:t>
      </w:r>
    </w:p>
    <w:p w:rsidR="003F14FB" w:rsidRPr="0054737D" w:rsidRDefault="003F14FB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Уменьшение уровня износа коммунальной инфраструктуры поселения:</w:t>
      </w:r>
    </w:p>
    <w:p w:rsidR="003F14FB" w:rsidRPr="0054737D" w:rsidRDefault="001C1D2D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60,5</w:t>
      </w:r>
      <w:r w:rsidR="003F14FB" w:rsidRPr="0054737D">
        <w:rPr>
          <w:sz w:val="28"/>
          <w:szCs w:val="28"/>
        </w:rPr>
        <w:t>%</w:t>
      </w:r>
    </w:p>
    <w:p w:rsidR="003F14FB" w:rsidRPr="0054737D" w:rsidRDefault="001C1D2D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34</w:t>
      </w:r>
      <w:r w:rsidR="003F14FB" w:rsidRPr="0054737D">
        <w:rPr>
          <w:sz w:val="28"/>
          <w:szCs w:val="28"/>
        </w:rPr>
        <w:t>,1%</w:t>
      </w:r>
    </w:p>
    <w:p w:rsidR="003F14FB" w:rsidRPr="0054737D" w:rsidRDefault="001C1D2D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24,6</w:t>
      </w:r>
      <w:r w:rsidR="003F14FB" w:rsidRPr="0054737D">
        <w:rPr>
          <w:sz w:val="28"/>
          <w:szCs w:val="28"/>
        </w:rPr>
        <w:t>%.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 Повышение уровня газификации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ского сельского поселения, (процентов):</w:t>
      </w:r>
    </w:p>
    <w:p w:rsidR="003F14FB" w:rsidRPr="0054737D" w:rsidRDefault="001C1D2D" w:rsidP="00045AF9">
      <w:pPr>
        <w:numPr>
          <w:ilvl w:val="0"/>
          <w:numId w:val="79"/>
        </w:numPr>
        <w:tabs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96,7</w:t>
      </w:r>
      <w:r w:rsidR="003F14FB" w:rsidRPr="0054737D">
        <w:rPr>
          <w:sz w:val="28"/>
          <w:szCs w:val="28"/>
        </w:rPr>
        <w:t>%</w:t>
      </w:r>
    </w:p>
    <w:p w:rsidR="003F14FB" w:rsidRPr="0054737D" w:rsidRDefault="001C1D2D" w:rsidP="00045AF9">
      <w:pPr>
        <w:numPr>
          <w:ilvl w:val="0"/>
          <w:numId w:val="79"/>
        </w:numPr>
        <w:tabs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99,7</w:t>
      </w:r>
      <w:r w:rsidR="003F14FB" w:rsidRPr="0054737D">
        <w:rPr>
          <w:sz w:val="28"/>
          <w:szCs w:val="28"/>
        </w:rPr>
        <w:t>%</w:t>
      </w:r>
    </w:p>
    <w:p w:rsidR="003F14FB" w:rsidRPr="0054737D" w:rsidRDefault="001C1D2D" w:rsidP="00045AF9">
      <w:pPr>
        <w:numPr>
          <w:ilvl w:val="0"/>
          <w:numId w:val="79"/>
        </w:numPr>
        <w:tabs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100</w:t>
      </w:r>
      <w:r w:rsidR="003F14FB" w:rsidRPr="0054737D">
        <w:rPr>
          <w:sz w:val="28"/>
          <w:szCs w:val="28"/>
        </w:rPr>
        <w:t>%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Структурные цели:</w:t>
      </w:r>
    </w:p>
    <w:p w:rsidR="003F14FB" w:rsidRPr="0054737D" w:rsidRDefault="003F14FB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 Обеспечение бесперебойности и рост качества жилищно-коммунальных услуг.</w:t>
      </w:r>
    </w:p>
    <w:p w:rsidR="003F14FB" w:rsidRPr="0054737D" w:rsidRDefault="003F14FB" w:rsidP="009272D4">
      <w:pPr>
        <w:tabs>
          <w:tab w:val="left" w:pos="42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Сокращение негативного влияния сферы ЖКХ на окружающую среду.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Приоритетные задачи и мероприятия: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Задача 1. Повышение качества предоставляемых жилищно-коммунальных услуг:</w:t>
      </w:r>
    </w:p>
    <w:p w:rsidR="003F14FB" w:rsidRPr="0054737D" w:rsidRDefault="003F14FB" w:rsidP="009272D4">
      <w:pPr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1.1. Строительство, реконструкция и модернизация объектов коммунальной инфраструктуры;</w:t>
      </w:r>
    </w:p>
    <w:p w:rsidR="003F14FB" w:rsidRPr="0054737D" w:rsidRDefault="003F14FB" w:rsidP="009272D4">
      <w:pPr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Мероприятие 1.2. Повышение производительности труда в сфере ЖКХ (повышение технического уровня деятельности и улучшение организации труда на предприятиях в сфере ЖКХ).</w:t>
      </w:r>
    </w:p>
    <w:p w:rsidR="003F14FB" w:rsidRPr="0054737D" w:rsidRDefault="003F14FB" w:rsidP="009272D4">
      <w:pPr>
        <w:tabs>
          <w:tab w:val="left" w:pos="0"/>
          <w:tab w:val="left" w:pos="709"/>
        </w:tabs>
        <w:suppressAutoHyphens/>
        <w:ind w:firstLine="709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Задача 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качества очистки питьевой воды:</w:t>
      </w:r>
    </w:p>
    <w:p w:rsidR="003F14FB" w:rsidRPr="0054737D" w:rsidRDefault="003F14FB" w:rsidP="009272D4">
      <w:pPr>
        <w:tabs>
          <w:tab w:val="left" w:pos="709"/>
          <w:tab w:val="left" w:pos="1701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2.1. Повсеместное внедрение прогрессивных технологий обеззараживания питьевой воды (гипохлорит натрия, ультрафиолетовое обеззараживание и т.д.).</w:t>
      </w:r>
    </w:p>
    <w:p w:rsidR="003F14FB" w:rsidRPr="0054737D" w:rsidRDefault="003F14FB" w:rsidP="009272D4">
      <w:pPr>
        <w:tabs>
          <w:tab w:val="left" w:pos="709"/>
          <w:tab w:val="left" w:pos="1843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уровня санитарно-технического состояния канализационных сооружений и сетей:</w:t>
      </w:r>
    </w:p>
    <w:p w:rsidR="003F14FB" w:rsidRPr="0054737D" w:rsidRDefault="003F14FB" w:rsidP="009272D4">
      <w:pPr>
        <w:tabs>
          <w:tab w:val="left" w:pos="709"/>
          <w:tab w:val="left" w:pos="1276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Строительство и реконструкция сооружений механической и биологической очистки сточных вод.</w:t>
      </w:r>
    </w:p>
    <w:p w:rsidR="003F14FB" w:rsidRPr="0054737D" w:rsidRDefault="003F14FB" w:rsidP="009272D4">
      <w:pPr>
        <w:tabs>
          <w:tab w:val="left" w:pos="426"/>
          <w:tab w:val="left" w:pos="709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4. Повышение эффективности системы обращения с отходами:</w:t>
      </w:r>
    </w:p>
    <w:p w:rsidR="003F14FB" w:rsidRPr="0054737D" w:rsidRDefault="003F14FB" w:rsidP="009272D4">
      <w:pPr>
        <w:tabs>
          <w:tab w:val="left" w:pos="0"/>
          <w:tab w:val="left" w:pos="709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Организация системы раздельного сбора и транспортировки отходов (в т. ч. высокотоксичных отходов – ртутьсодержащих отходов и гальванических источников тока);</w:t>
      </w:r>
    </w:p>
    <w:p w:rsidR="003F14FB" w:rsidRPr="0054737D" w:rsidRDefault="003F14FB" w:rsidP="009272D4">
      <w:pPr>
        <w:tabs>
          <w:tab w:val="left" w:pos="0"/>
          <w:tab w:val="left" w:pos="709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уровня заинтересованности населения в решении вопросов в области обращения с отходами.</w:t>
      </w:r>
    </w:p>
    <w:p w:rsidR="003F14FB" w:rsidRPr="0054737D" w:rsidRDefault="003F14FB" w:rsidP="009272D4">
      <w:pPr>
        <w:tabs>
          <w:tab w:val="left" w:pos="426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5.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энергоэффективности сферы ЖКХ:</w:t>
      </w:r>
    </w:p>
    <w:p w:rsidR="003F14FB" w:rsidRPr="0054737D" w:rsidRDefault="003F14FB" w:rsidP="009272D4">
      <w:pPr>
        <w:tabs>
          <w:tab w:val="left" w:pos="426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5.1.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Применение энергосберегающих технологий при выполнении капитального ремонта общего имущества в многоквартирных домах;</w:t>
      </w:r>
    </w:p>
    <w:p w:rsidR="003F14FB" w:rsidRPr="0054737D" w:rsidRDefault="003F14FB" w:rsidP="009272D4">
      <w:pPr>
        <w:tabs>
          <w:tab w:val="left" w:pos="426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5.2.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энергосберегающего оборудования на объектах тепло-, водоснабжения и водоотведения (на принципах ГЧП).</w:t>
      </w:r>
    </w:p>
    <w:p w:rsidR="003F14FB" w:rsidRPr="0054737D" w:rsidRDefault="003F14FB" w:rsidP="009272D4">
      <w:pPr>
        <w:tabs>
          <w:tab w:val="left" w:pos="426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Задача 6.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уровня информированности граждан в сфере ЖКХ:</w:t>
      </w:r>
    </w:p>
    <w:p w:rsidR="003F14FB" w:rsidRPr="0054737D" w:rsidRDefault="003F14FB" w:rsidP="009272D4">
      <w:pPr>
        <w:tabs>
          <w:tab w:val="left" w:pos="0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6.1.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Освещение в СМИ изменений жилищного законодательства;</w:t>
      </w:r>
    </w:p>
    <w:p w:rsidR="003F14FB" w:rsidRPr="0054737D" w:rsidRDefault="003F14FB" w:rsidP="009272D4">
      <w:pPr>
        <w:tabs>
          <w:tab w:val="left" w:pos="0"/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6.2.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Организация и проведение научно-практических конференций, семинаров, форумов, «круглых столов», выставок;</w:t>
      </w:r>
    </w:p>
    <w:p w:rsidR="003F14FB" w:rsidRPr="0054737D" w:rsidRDefault="003F14FB" w:rsidP="009272D4">
      <w:pPr>
        <w:tabs>
          <w:tab w:val="left" w:pos="0"/>
          <w:tab w:val="left" w:pos="170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7.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комфортности и индекса качества городской среды:</w:t>
      </w:r>
    </w:p>
    <w:p w:rsidR="003F14FB" w:rsidRPr="0054737D" w:rsidRDefault="003F14FB" w:rsidP="009272D4">
      <w:pPr>
        <w:tabs>
          <w:tab w:val="left" w:pos="709"/>
          <w:tab w:val="left" w:pos="1701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7.1.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Разработка новой концепции благоустройства общественных пространств;</w:t>
      </w:r>
    </w:p>
    <w:p w:rsidR="003F14FB" w:rsidRPr="0054737D" w:rsidRDefault="003F14FB" w:rsidP="009272D4">
      <w:pPr>
        <w:tabs>
          <w:tab w:val="left" w:pos="709"/>
          <w:tab w:val="left" w:pos="1701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7.2. Разработка действенного механизма </w:t>
      </w:r>
      <w:r w:rsidRPr="0054737D">
        <w:rPr>
          <w:sz w:val="28"/>
          <w:szCs w:val="28"/>
          <w:shd w:val="clear" w:color="auto" w:fill="FFFFFF"/>
        </w:rPr>
        <w:t>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среды.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«Умное» ЖКХ.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</w:p>
    <w:p w:rsidR="003F14FB" w:rsidRPr="0054737D" w:rsidRDefault="003F14FB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Формирование в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>ском сельском поселении качественно нового и технологичного фонда жилищно-коммунального хозяйства.</w:t>
      </w:r>
    </w:p>
    <w:p w:rsidR="003F14FB" w:rsidRPr="0054737D" w:rsidRDefault="003F14FB" w:rsidP="009272D4">
      <w:pPr>
        <w:tabs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3F14FB" w:rsidRPr="0054737D" w:rsidRDefault="003F14FB" w:rsidP="00045AF9">
      <w:pPr>
        <w:numPr>
          <w:ilvl w:val="0"/>
          <w:numId w:val="49"/>
        </w:numPr>
        <w:tabs>
          <w:tab w:val="left" w:pos="426"/>
        </w:tabs>
        <w:suppressAutoHyphens/>
        <w:spacing w:after="200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Цифровизация и внедрение технологических решений в рамках концепции «Умные сети»:</w:t>
      </w:r>
    </w:p>
    <w:p w:rsidR="003F14FB" w:rsidRPr="0054737D" w:rsidRDefault="003F14FB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внедрение интегрированного набора продуктов, решений и систем, повышающих эффективность систем тепло- и водоснабжения за счет определения утечек в сетях еще на ранней стадии;</w:t>
      </w:r>
    </w:p>
    <w:p w:rsidR="003F14FB" w:rsidRPr="0054737D" w:rsidRDefault="003F14FB" w:rsidP="009272D4">
      <w:pPr>
        <w:numPr>
          <w:ilvl w:val="0"/>
          <w:numId w:val="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внедрение интеллектуальных сооружений систем инженерной инфраструктуры, повышающих качество управления сетями: открытая система управления станциями, эффективная система управления электродвигателями, связь с контрольно-измерительными приборами, телеметрическая система, система центрального диспетчерского управления и сбора данных и т.д.</w:t>
      </w:r>
    </w:p>
    <w:p w:rsidR="003F14FB" w:rsidRPr="0054737D" w:rsidRDefault="003F14FB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Переход в 2030 году на обслуживание и ремонт по техническому состоянию жилищно-коммунального комплекса вместо регламентного обслуживания.</w:t>
      </w:r>
    </w:p>
    <w:p w:rsidR="003F14FB" w:rsidRPr="0054737D" w:rsidRDefault="003F14FB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уровня энергосбережения и энергоэффективности в сфере ЖКХ.</w:t>
      </w:r>
    </w:p>
    <w:p w:rsidR="003F14FB" w:rsidRPr="0054737D" w:rsidRDefault="003F14FB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доли онлайн-платежей за жилищно-коммунальные услуги.</w:t>
      </w:r>
    </w:p>
    <w:p w:rsidR="003F14FB" w:rsidRPr="0054737D" w:rsidRDefault="003F14FB" w:rsidP="00045AF9">
      <w:pPr>
        <w:numPr>
          <w:ilvl w:val="0"/>
          <w:numId w:val="49"/>
        </w:numPr>
        <w:tabs>
          <w:tab w:val="left" w:pos="426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Повышение уровня удовлетворенности граждан качеством жилищно-коммунальных услуг.</w:t>
      </w:r>
    </w:p>
    <w:p w:rsidR="003168A7" w:rsidRPr="0054737D" w:rsidRDefault="003168A7" w:rsidP="009272D4">
      <w:pPr>
        <w:tabs>
          <w:tab w:val="left" w:pos="426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3F14FB" w:rsidRPr="0054737D" w:rsidRDefault="003F14FB" w:rsidP="00045AF9">
      <w:pPr>
        <w:pStyle w:val="3"/>
        <w:numPr>
          <w:ilvl w:val="2"/>
          <w:numId w:val="41"/>
        </w:numPr>
        <w:ind w:left="0"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38" w:name="_Toc143506353"/>
      <w:r w:rsidRPr="0054737D">
        <w:rPr>
          <w:rFonts w:ascii="Times New Roman" w:hAnsi="Times New Roman"/>
          <w:color w:val="auto"/>
          <w:sz w:val="28"/>
          <w:szCs w:val="28"/>
        </w:rPr>
        <w:t>Информационно-коммуникационная инфраструктура</w:t>
      </w:r>
      <w:bookmarkEnd w:id="138"/>
    </w:p>
    <w:p w:rsidR="00B63B8E" w:rsidRPr="0054737D" w:rsidRDefault="00B63B8E" w:rsidP="009272D4">
      <w:pPr>
        <w:pStyle w:val="a5"/>
        <w:ind w:left="0" w:firstLine="709"/>
      </w:pPr>
    </w:p>
    <w:p w:rsidR="003F14FB" w:rsidRPr="0054737D" w:rsidRDefault="00E91716" w:rsidP="00AE63BE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Состояние и тенденции развития</w:t>
      </w:r>
      <w:r w:rsidR="00B63B8E" w:rsidRPr="0054737D">
        <w:rPr>
          <w:sz w:val="28"/>
          <w:szCs w:val="28"/>
        </w:rPr>
        <w:t>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bookmarkStart w:id="139" w:name="_Toc99910029"/>
      <w:bookmarkStart w:id="140" w:name="_Toc103855456"/>
      <w:bookmarkStart w:id="141" w:name="_Toc103855681"/>
      <w:r w:rsidRPr="0054737D">
        <w:rPr>
          <w:sz w:val="28"/>
          <w:szCs w:val="28"/>
        </w:rPr>
        <w:t xml:space="preserve">Интернет становится неотъемлемой частью повседневной жизни. В последние годы процессы автоматизации и цифровизации активно используются во всех сферах жизни. Основным барьером, препятствующим развитию данных процессов в сельской местности, является слаборазвитая инфраструктура связи. В этом большую роль играет территориальный разброс населенных пунктов и низкая плотность населения. 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Основная масса населения, имеющая возможность подключиться к широкополосному интернету сосредоточена в крупных населенных пунктах от 1000 жителей, а малые населенные пункты либо не подключены к сетям интернет либо пользуются устаревшими услугами сотовых операторов. Данная ситуация обусловлена экономическими факторами при которых операторам невыгодно и финансово не целесообразно проводить интернет в населенные пункты с населением до 1000 жителей.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Сотовая связь покрывает большую часть поселения, но в зону покрытия не попадают четыре населенных пункта. Технология передачи интернета LTE развита слабо и в основном используется технология 3</w:t>
      </w:r>
      <w:r w:rsidRPr="0054737D">
        <w:rPr>
          <w:sz w:val="28"/>
          <w:szCs w:val="28"/>
          <w:lang w:val="en-US"/>
        </w:rPr>
        <w:t>G</w:t>
      </w:r>
      <w:r w:rsidRPr="0054737D">
        <w:rPr>
          <w:sz w:val="28"/>
          <w:szCs w:val="28"/>
        </w:rPr>
        <w:t xml:space="preserve"> (в 3 населенных пунктах). На территории поселения свою деятельность осуществляют 4 сотовых оператора, 3 провайдеров использующих проводное подключение к интернету и 2 оператора использующих радиоканалы. Конкуренция между операторами в сфере интернета развита слабо.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Остро встает вопрос по подключению населенных пунктов с численностью до 250 жителей (х.Красный, х.Миллеров, х.Сусол, х.Аюта). </w:t>
      </w:r>
      <w:r w:rsidRPr="0054737D">
        <w:rPr>
          <w:sz w:val="28"/>
          <w:szCs w:val="28"/>
        </w:rPr>
        <w:lastRenderedPageBreak/>
        <w:t>Операторам подключение таких населенных пунктов к оптике экономически нецелесообразно, поэтому планируется, подключить их по технологии WiMax.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Ключевые проблемы:</w:t>
      </w:r>
    </w:p>
    <w:p w:rsidR="00AE63BE" w:rsidRPr="0054737D" w:rsidRDefault="00AE63BE" w:rsidP="00045AF9">
      <w:pPr>
        <w:numPr>
          <w:ilvl w:val="0"/>
          <w:numId w:val="37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скоростного интернета.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4 населенных пунктах Красюковского сельского поселения отсутствует стабильный скоростной интернет, жители поселения лишены современных услуг связи.</w:t>
      </w:r>
    </w:p>
    <w:p w:rsidR="00AE63BE" w:rsidRPr="0054737D" w:rsidRDefault="00AE63BE" w:rsidP="00045AF9">
      <w:pPr>
        <w:numPr>
          <w:ilvl w:val="0"/>
          <w:numId w:val="37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Слабое развитие конкуренции.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Присутствие только одного оператора связи способствует завышению стоимости услуг связи в малых населенных пунктах.</w:t>
      </w:r>
    </w:p>
    <w:p w:rsidR="00AE63BE" w:rsidRPr="0054737D" w:rsidRDefault="00AE63BE" w:rsidP="00045AF9">
      <w:pPr>
        <w:numPr>
          <w:ilvl w:val="0"/>
          <w:numId w:val="37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Низкая платежеспособность населения при подключении услуг доступа к сети Интернет на территории поселения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При подключении услуг доступа к сети Интернет в частное домовладение потенциального абонента предусмотрен единоразовый инсталляционный платеж, в сумму которого включена стоимость оборудования и используемого материала (кабель, крепления), а также оплата производства работ. Несмотря на то, что стоимость подключения в городах и сельских населенных пунктах практически одинаковая, как правило, в сельской местности спрос на услуги связи ниже по сравнению с городами. Главным образом это связано с более низкой платежеспособностью сельских жителей.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Ключевые тенденции:</w:t>
      </w:r>
    </w:p>
    <w:p w:rsidR="00AE63BE" w:rsidRPr="0054737D" w:rsidRDefault="00AE63BE" w:rsidP="00045AF9">
      <w:pPr>
        <w:numPr>
          <w:ilvl w:val="0"/>
          <w:numId w:val="38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Организация быстрого и качественного интернета со скоростью от 100 Мбит/с по оптическим каналам.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Основой цифровой экономики является развитая инфраструктура каналов связи, основанная на современных технологиях радио и оптико-волоконного интернета. Правительством Российской федерации установлен критерий скорости 100 Мбит/с. С такой скоростью к интернету должны быть подключены все органы власти, бюджетные учреждения и самое главное жители. Поэтому ПАО Ростелеком реализуются проекты «Устранение цифрового неравенства» и «Интернет в село», которые позволят предоставить услуги связи в сельской местности.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 Развитие информационных технологий, глобализация системы связи и массовых коммуникаций, наряду с очевидными плюсами, характеризуются также и рисками. Так, в последнее время активным образом развивается противоправная деятельность в сети Интернет. Она носит как характер киберпреступности против отдельных физических или юридических лиц, так и масштабные формы гибридной войны, применяемой государствами и квазигосударственными образованиями против различных объектов. Системы управления жизнеобеспечением государств, вооруженными силами, корпорациями и в целом обществом становятся все более зависимыми от сферы ИКТ и потому более уязвимыми. Реализация рисков потери контроля хотя бы над одной из вышеперечисленных сфер может привести к серьезнейшим последствиям, вплоть до угрозы государственному суверенитету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3.Интенсификация развития беспроводных сетей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В настоящее время начинает развиваться беспроводная система 5G. Дальнейший рост качественных параметров беспроводных сетей обусловлен взрывным развитием различных мобильных приложений, распространением видео высокого разрешения, становлением технологий дополненной и виртуальной реальности, интернета вещей.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Динамическая цель:</w:t>
      </w:r>
    </w:p>
    <w:p w:rsidR="00AE63BE" w:rsidRPr="0054737D" w:rsidRDefault="00AE63BE" w:rsidP="00AE63BE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Доля домохозяйств, которым обеспечена возможность широкополосного доступа к информационно-телекоммуникационной сети «Интернет», (процентов) (на конец этапа):</w:t>
      </w:r>
    </w:p>
    <w:p w:rsidR="00AE63BE" w:rsidRPr="0054737D" w:rsidRDefault="00AE63BE" w:rsidP="00AD1301">
      <w:pPr>
        <w:pStyle w:val="a5"/>
        <w:numPr>
          <w:ilvl w:val="0"/>
          <w:numId w:val="104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56,0</w:t>
      </w:r>
    </w:p>
    <w:p w:rsidR="00AE63BE" w:rsidRPr="0054737D" w:rsidRDefault="00AE63BE" w:rsidP="00AD1301">
      <w:pPr>
        <w:numPr>
          <w:ilvl w:val="0"/>
          <w:numId w:val="103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76,0</w:t>
      </w:r>
    </w:p>
    <w:p w:rsidR="00AE63BE" w:rsidRPr="0054737D" w:rsidRDefault="00AE63BE" w:rsidP="00AD1301">
      <w:pPr>
        <w:numPr>
          <w:ilvl w:val="0"/>
          <w:numId w:val="103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2030 год – 82,0</w:t>
      </w:r>
    </w:p>
    <w:p w:rsidR="00AE63BE" w:rsidRPr="0054737D" w:rsidRDefault="00AE63BE" w:rsidP="00AE63BE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Структурная цель:</w:t>
      </w:r>
    </w:p>
    <w:p w:rsidR="00AE63BE" w:rsidRPr="0054737D" w:rsidRDefault="00AE63BE" w:rsidP="00AE63BE">
      <w:pPr>
        <w:tabs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Рост средней скорости в сети Интернет (Мбит/с):</w:t>
      </w:r>
    </w:p>
    <w:p w:rsidR="00AE63BE" w:rsidRPr="0054737D" w:rsidRDefault="00AE63BE" w:rsidP="00AD1301">
      <w:pPr>
        <w:numPr>
          <w:ilvl w:val="0"/>
          <w:numId w:val="103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2021 год – 33</w:t>
      </w:r>
    </w:p>
    <w:p w:rsidR="00AE63BE" w:rsidRPr="0054737D" w:rsidRDefault="00AE63BE" w:rsidP="00AD1301">
      <w:pPr>
        <w:numPr>
          <w:ilvl w:val="0"/>
          <w:numId w:val="103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2024 год – 40</w:t>
      </w:r>
    </w:p>
    <w:p w:rsidR="00AE63BE" w:rsidRPr="0054737D" w:rsidRDefault="00AE63BE" w:rsidP="00AD1301">
      <w:pPr>
        <w:numPr>
          <w:ilvl w:val="0"/>
          <w:numId w:val="103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2030 год – 60 </w:t>
      </w:r>
    </w:p>
    <w:p w:rsidR="00AE63BE" w:rsidRPr="0054737D" w:rsidRDefault="00AE63BE" w:rsidP="00AE63BE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Обеспечение жителей поселения возможностью подключения услуг доступа к сети Интернет со скоростью 100 Мбит/с с использованием проводных каналов связи или со скоростью 10 Мбит/с с использованием сетей подвижной радиотелефонной (сотовой) связи.</w:t>
      </w:r>
    </w:p>
    <w:p w:rsidR="00AE63BE" w:rsidRPr="0054737D" w:rsidRDefault="00AE63BE" w:rsidP="00AE63BE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Приоритетные задачи:</w:t>
      </w:r>
    </w:p>
    <w:p w:rsidR="00AE63BE" w:rsidRPr="0054737D" w:rsidRDefault="00AE63BE" w:rsidP="00045AF9">
      <w:pPr>
        <w:pStyle w:val="a3"/>
        <w:numPr>
          <w:ilvl w:val="0"/>
          <w:numId w:val="4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Расширение зоны покрытия сетей связи (3G, 4G LTE) и обеспечение стабильного и уверенного приема сигнала сотовой связи на территории поселения.</w:t>
      </w:r>
    </w:p>
    <w:p w:rsidR="00AE63BE" w:rsidRPr="0054737D" w:rsidRDefault="00AE63BE" w:rsidP="00045AF9">
      <w:pPr>
        <w:pStyle w:val="a3"/>
        <w:numPr>
          <w:ilvl w:val="0"/>
          <w:numId w:val="4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Комбинирование различных технологий для подключения населенных пунктов и абонентов (ВОЛС, Wi-Max, 3G, 4G LTE)</w:t>
      </w:r>
    </w:p>
    <w:p w:rsidR="00AE63BE" w:rsidRPr="0054737D" w:rsidRDefault="00AE63BE" w:rsidP="00045AF9">
      <w:pPr>
        <w:pStyle w:val="a3"/>
        <w:numPr>
          <w:ilvl w:val="0"/>
          <w:numId w:val="4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Создание условий для развития информационно-телекоммуникационной инфраструктуры поселения.</w:t>
      </w:r>
    </w:p>
    <w:p w:rsidR="00AE63BE" w:rsidRPr="0054737D" w:rsidRDefault="00AE63BE" w:rsidP="00045AF9">
      <w:pPr>
        <w:pStyle w:val="a3"/>
        <w:numPr>
          <w:ilvl w:val="0"/>
          <w:numId w:val="4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Развитие конкуренции в сфере услуг связи в целях обеспечения граждан и организаций возможностью выбора поставщика интернет услуг не менее чем между двумя операторами связи.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Стратегическая проектная инициатива: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Цифровая инфраструктура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Возможность: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лидером по уровню обеспеченности интернетом во всех сферах жизнедеятельности.</w:t>
      </w:r>
    </w:p>
    <w:p w:rsidR="00AE63BE" w:rsidRPr="0054737D" w:rsidRDefault="00AE63BE" w:rsidP="00AE63BE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AE63BE" w:rsidRPr="0054737D" w:rsidRDefault="00AE63BE" w:rsidP="00045AF9">
      <w:pPr>
        <w:numPr>
          <w:ilvl w:val="0"/>
          <w:numId w:val="39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Внедрение цифровых технологий и платформенных решений в сферах государственного управления и оказания государственных услуг, в том числе в интересах населения; </w:t>
      </w:r>
    </w:p>
    <w:p w:rsidR="00AE63BE" w:rsidRPr="0054737D" w:rsidRDefault="00AE63BE" w:rsidP="00045AF9">
      <w:pPr>
        <w:numPr>
          <w:ilvl w:val="0"/>
          <w:numId w:val="39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Преобразование приоритетных отраслей экономики и социальной сферы, включая здравоохранение, образование, финансовые услуги, посредством внедрения цифровых технологий;</w:t>
      </w:r>
    </w:p>
    <w:p w:rsidR="00AE63BE" w:rsidRPr="0054737D" w:rsidRDefault="00AE63BE" w:rsidP="00045AF9">
      <w:pPr>
        <w:numPr>
          <w:ilvl w:val="0"/>
          <w:numId w:val="39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числа подключенных населенных пунктов к качественному широкополосному интернету;</w:t>
      </w:r>
    </w:p>
    <w:p w:rsidR="00AE63BE" w:rsidRPr="0054737D" w:rsidRDefault="00AE63BE" w:rsidP="00045AF9">
      <w:pPr>
        <w:numPr>
          <w:ilvl w:val="0"/>
          <w:numId w:val="39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конкуренции в сфере услуг связи для улучшения качества и снижения стоимости этих услуг.</w:t>
      </w:r>
    </w:p>
    <w:p w:rsidR="00AE63BE" w:rsidRPr="0054737D" w:rsidRDefault="00AE63BE" w:rsidP="00AE63BE">
      <w:pPr>
        <w:suppressAutoHyphens/>
        <w:ind w:left="709"/>
        <w:contextualSpacing/>
        <w:jc w:val="both"/>
        <w:rPr>
          <w:sz w:val="28"/>
          <w:szCs w:val="28"/>
        </w:rPr>
      </w:pPr>
    </w:p>
    <w:p w:rsidR="003F14FB" w:rsidRPr="0054737D" w:rsidRDefault="003F14FB" w:rsidP="008C69AC">
      <w:pPr>
        <w:pStyle w:val="3"/>
        <w:numPr>
          <w:ilvl w:val="2"/>
          <w:numId w:val="41"/>
        </w:numPr>
        <w:suppressAutoHyphens/>
        <w:ind w:left="0" w:firstLine="709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142" w:name="_Toc143506354"/>
      <w:r w:rsidRPr="0054737D">
        <w:rPr>
          <w:rFonts w:ascii="Times New Roman" w:hAnsi="Times New Roman"/>
          <w:color w:val="auto"/>
          <w:sz w:val="28"/>
          <w:szCs w:val="28"/>
        </w:rPr>
        <w:t>Развитие муниципального управления</w:t>
      </w:r>
      <w:bookmarkEnd w:id="139"/>
      <w:bookmarkEnd w:id="140"/>
      <w:bookmarkEnd w:id="141"/>
      <w:bookmarkEnd w:id="142"/>
    </w:p>
    <w:p w:rsidR="00436F1B" w:rsidRPr="0054737D" w:rsidRDefault="00436F1B" w:rsidP="00401651">
      <w:pPr>
        <w:ind w:firstLine="709"/>
        <w:jc w:val="both"/>
      </w:pPr>
    </w:p>
    <w:p w:rsidR="003F14FB" w:rsidRPr="0054737D" w:rsidRDefault="003F14FB" w:rsidP="00401651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Состояние и тенденции развития.</w:t>
      </w:r>
    </w:p>
    <w:p w:rsidR="003F14FB" w:rsidRPr="0054737D" w:rsidRDefault="003F14FB" w:rsidP="00401651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Местное самоуправление в Октябрьском районе осуществляется в соответствии с Федеральным законом от 06.10.2003 №131-ФЗ «Об общих принципах организации местного самоуправления в Российской Федерации».</w:t>
      </w:r>
    </w:p>
    <w:p w:rsidR="003F14FB" w:rsidRPr="0054737D" w:rsidRDefault="00E91716" w:rsidP="00401651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В целях повышения качества муниципального управления внедрены административные регламенты, апробированы механизмы оказания государственных и муниципальных услуг, создан МФЦ (многофункциональный центр) оказания государственных и муниципальных услуг, внедрена система менеджмента качества в деятельность администрации района.</w:t>
      </w:r>
    </w:p>
    <w:p w:rsidR="003F14FB" w:rsidRPr="0054737D" w:rsidRDefault="003F14FB" w:rsidP="00401651">
      <w:pPr>
        <w:tabs>
          <w:tab w:val="left" w:pos="1134"/>
        </w:tabs>
        <w:suppressAutoHyphens/>
        <w:ind w:firstLine="709"/>
        <w:jc w:val="both"/>
        <w:rPr>
          <w:sz w:val="30"/>
          <w:szCs w:val="30"/>
        </w:rPr>
      </w:pPr>
      <w:r w:rsidRPr="0054737D">
        <w:rPr>
          <w:sz w:val="30"/>
          <w:szCs w:val="30"/>
        </w:rPr>
        <w:t>Ключевые проблемы.</w:t>
      </w:r>
    </w:p>
    <w:p w:rsidR="003F14FB" w:rsidRPr="0054737D" w:rsidRDefault="003F14FB" w:rsidP="00045AF9">
      <w:pPr>
        <w:numPr>
          <w:ilvl w:val="0"/>
          <w:numId w:val="69"/>
        </w:numPr>
        <w:tabs>
          <w:tab w:val="left" w:pos="709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 эффективная система непрерывного профессионального развития муниципальных служащих:</w:t>
      </w:r>
    </w:p>
    <w:p w:rsidR="003F14FB" w:rsidRPr="0054737D" w:rsidRDefault="003F14FB" w:rsidP="00045AF9">
      <w:pPr>
        <w:numPr>
          <w:ilvl w:val="0"/>
          <w:numId w:val="54"/>
        </w:numPr>
        <w:tabs>
          <w:tab w:val="left" w:pos="709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высокая загруженность муниципальных служащих, низкая мотивация;</w:t>
      </w:r>
    </w:p>
    <w:p w:rsidR="003F14FB" w:rsidRPr="0054737D" w:rsidRDefault="003F14FB" w:rsidP="00045AF9">
      <w:pPr>
        <w:numPr>
          <w:ilvl w:val="0"/>
          <w:numId w:val="54"/>
        </w:numPr>
        <w:tabs>
          <w:tab w:val="left" w:pos="709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недостаточное финансирование мероприятий по дополнительному профессиональному образованию муниципальных служащих;</w:t>
      </w:r>
    </w:p>
    <w:p w:rsidR="003F14FB" w:rsidRPr="0054737D" w:rsidRDefault="003F14FB" w:rsidP="00045AF9">
      <w:pPr>
        <w:numPr>
          <w:ilvl w:val="0"/>
          <w:numId w:val="54"/>
        </w:numPr>
        <w:tabs>
          <w:tab w:val="left" w:pos="709"/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слабая связь дополнительного профессионального образования с практическими потребностями муниципального служащего и муниципальной службы в целом.</w:t>
      </w:r>
    </w:p>
    <w:p w:rsidR="003F14FB" w:rsidRPr="0054737D" w:rsidRDefault="003F14FB" w:rsidP="00401651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Процессы управления.</w:t>
      </w:r>
    </w:p>
    <w:p w:rsidR="003F14FB" w:rsidRPr="0054737D" w:rsidRDefault="003F14FB" w:rsidP="00045AF9">
      <w:pPr>
        <w:numPr>
          <w:ilvl w:val="0"/>
          <w:numId w:val="55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Недостаточная эффективность системы муниципального управления:</w:t>
      </w:r>
    </w:p>
    <w:p w:rsidR="003F14FB" w:rsidRPr="0054737D" w:rsidRDefault="003F14FB" w:rsidP="00045AF9">
      <w:pPr>
        <w:numPr>
          <w:ilvl w:val="0"/>
          <w:numId w:val="56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персональной ответственности исполнителей за конечный результат.</w:t>
      </w:r>
    </w:p>
    <w:p w:rsidR="003F14FB" w:rsidRPr="0054737D" w:rsidRDefault="003F14FB" w:rsidP="00045AF9">
      <w:pPr>
        <w:numPr>
          <w:ilvl w:val="0"/>
          <w:numId w:val="55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системы проектного управления.</w:t>
      </w:r>
    </w:p>
    <w:p w:rsidR="003F14FB" w:rsidRPr="0054737D" w:rsidRDefault="003F14FB" w:rsidP="00045AF9">
      <w:pPr>
        <w:numPr>
          <w:ilvl w:val="0"/>
          <w:numId w:val="57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обученных муниципальных служащих проектному управлению;</w:t>
      </w:r>
    </w:p>
    <w:p w:rsidR="003F14FB" w:rsidRPr="0054737D" w:rsidRDefault="003F14FB" w:rsidP="00045AF9">
      <w:pPr>
        <w:numPr>
          <w:ilvl w:val="0"/>
          <w:numId w:val="57"/>
        </w:numPr>
        <w:tabs>
          <w:tab w:val="left" w:pos="709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отсутствие дополнительной мотивации для участников проектной работы.</w:t>
      </w:r>
    </w:p>
    <w:p w:rsidR="003F14FB" w:rsidRPr="0054737D" w:rsidRDefault="003F14FB" w:rsidP="00401651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Технологии</w:t>
      </w:r>
    </w:p>
    <w:p w:rsidR="003F14FB" w:rsidRPr="0054737D" w:rsidRDefault="003F14FB" w:rsidP="00045AF9">
      <w:pPr>
        <w:pStyle w:val="a5"/>
        <w:numPr>
          <w:ilvl w:val="0"/>
          <w:numId w:val="58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Недостаточная степень эффективности</w:t>
      </w:r>
      <w:r w:rsidRPr="0054737D">
        <w:t xml:space="preserve"> </w:t>
      </w:r>
      <w:r w:rsidRPr="0054737D">
        <w:rPr>
          <w:sz w:val="28"/>
          <w:szCs w:val="28"/>
        </w:rPr>
        <w:t>уровня автоматизации и цифровизации.</w:t>
      </w:r>
    </w:p>
    <w:p w:rsidR="003F14FB" w:rsidRPr="0054737D" w:rsidRDefault="003F14FB" w:rsidP="00045AF9">
      <w:pPr>
        <w:pStyle w:val="a5"/>
        <w:numPr>
          <w:ilvl w:val="0"/>
          <w:numId w:val="59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недостаточное развитие цифровизации в муниципальном управлении;</w:t>
      </w:r>
    </w:p>
    <w:p w:rsidR="003F14FB" w:rsidRPr="0054737D" w:rsidRDefault="003F14FB" w:rsidP="00045AF9">
      <w:pPr>
        <w:pStyle w:val="a5"/>
        <w:numPr>
          <w:ilvl w:val="0"/>
          <w:numId w:val="59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низкие темпы модернизации компьютерного, сетевого и офисного оборудования;</w:t>
      </w:r>
    </w:p>
    <w:p w:rsidR="003F14FB" w:rsidRPr="0054737D" w:rsidRDefault="003F14FB" w:rsidP="00045AF9">
      <w:pPr>
        <w:pStyle w:val="a5"/>
        <w:numPr>
          <w:ilvl w:val="0"/>
          <w:numId w:val="59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низкий уровень информационной безопасности;</w:t>
      </w:r>
    </w:p>
    <w:p w:rsidR="003F14FB" w:rsidRPr="0054737D" w:rsidRDefault="003F14FB" w:rsidP="00045AF9">
      <w:pPr>
        <w:pStyle w:val="a5"/>
        <w:numPr>
          <w:ilvl w:val="0"/>
          <w:numId w:val="59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невысокая доля отечественного программного и аппаратного обеспечения;</w:t>
      </w:r>
    </w:p>
    <w:p w:rsidR="003F14FB" w:rsidRPr="0054737D" w:rsidRDefault="003F14FB" w:rsidP="00045AF9">
      <w:pPr>
        <w:pStyle w:val="a5"/>
        <w:numPr>
          <w:ilvl w:val="0"/>
          <w:numId w:val="59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недостаточно развита автоматизация процессов накопления цифровых данных.</w:t>
      </w:r>
    </w:p>
    <w:p w:rsidR="003F14FB" w:rsidRPr="0054737D" w:rsidRDefault="003F14FB" w:rsidP="00045AF9">
      <w:pPr>
        <w:pStyle w:val="a5"/>
        <w:numPr>
          <w:ilvl w:val="0"/>
          <w:numId w:val="58"/>
        </w:numPr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Недостаточный уровень развития информационного, технологического и аналитического обеспечения муниципального управления.</w:t>
      </w:r>
    </w:p>
    <w:p w:rsidR="003F14FB" w:rsidRPr="0054737D" w:rsidRDefault="003F14FB" w:rsidP="00045AF9">
      <w:pPr>
        <w:pStyle w:val="a3"/>
        <w:numPr>
          <w:ilvl w:val="0"/>
          <w:numId w:val="6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низкий уровень знаний населения К</w:t>
      </w:r>
      <w:r w:rsidR="00642018" w:rsidRPr="0054737D">
        <w:rPr>
          <w:rFonts w:ascii="Times New Roman" w:hAnsi="Times New Roman"/>
          <w:sz w:val="28"/>
          <w:szCs w:val="28"/>
          <w:lang w:eastAsia="ru-RU"/>
        </w:rPr>
        <w:t>расюковского</w:t>
      </w:r>
      <w:r w:rsidRPr="0054737D"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 в сфере использования возможностей цифровых технологий;</w:t>
      </w:r>
    </w:p>
    <w:p w:rsidR="003F14FB" w:rsidRPr="0054737D" w:rsidRDefault="003F14FB" w:rsidP="00045AF9">
      <w:pPr>
        <w:pStyle w:val="a3"/>
        <w:numPr>
          <w:ilvl w:val="0"/>
          <w:numId w:val="6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разрыв в уровне информатизации и компьютеризации управленческого процесса между муниципальными учреждениями;</w:t>
      </w:r>
    </w:p>
    <w:p w:rsidR="003F14FB" w:rsidRPr="0054737D" w:rsidRDefault="003F14FB" w:rsidP="00045AF9">
      <w:pPr>
        <w:pStyle w:val="a3"/>
        <w:numPr>
          <w:ilvl w:val="0"/>
          <w:numId w:val="6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отсутствие в штатной численности некоторой части бюджетных организаций ИТ-специалистов;</w:t>
      </w:r>
    </w:p>
    <w:p w:rsidR="003F14FB" w:rsidRPr="0054737D" w:rsidRDefault="003F14FB" w:rsidP="00045AF9">
      <w:pPr>
        <w:pStyle w:val="a3"/>
        <w:numPr>
          <w:ilvl w:val="0"/>
          <w:numId w:val="6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отсутствие команды программистов, способной создавать собственные информационные ресурсы;</w:t>
      </w:r>
    </w:p>
    <w:p w:rsidR="003F14FB" w:rsidRPr="0054737D" w:rsidRDefault="003F14FB" w:rsidP="00045AF9">
      <w:pPr>
        <w:pStyle w:val="a3"/>
        <w:numPr>
          <w:ilvl w:val="0"/>
          <w:numId w:val="6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невысокая заработная плата ИТ-специалистов по сравнению с рынком труда.</w:t>
      </w:r>
    </w:p>
    <w:p w:rsidR="003F14FB" w:rsidRPr="0054737D" w:rsidRDefault="003F14FB" w:rsidP="00401651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54737D">
        <w:rPr>
          <w:rFonts w:ascii="Times New Roman" w:hAnsi="Times New Roman"/>
          <w:sz w:val="28"/>
          <w:szCs w:val="28"/>
          <w:lang w:eastAsia="ru-RU"/>
        </w:rPr>
        <w:t>Местное самоуправление.</w:t>
      </w:r>
    </w:p>
    <w:p w:rsidR="003F14FB" w:rsidRPr="0054737D" w:rsidRDefault="003F14FB" w:rsidP="00045AF9">
      <w:pPr>
        <w:pStyle w:val="a3"/>
        <w:numPr>
          <w:ilvl w:val="0"/>
          <w:numId w:val="61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Вовлечение населения в деятельность органов ТОС:</w:t>
      </w:r>
    </w:p>
    <w:p w:rsidR="003F14FB" w:rsidRPr="0054737D" w:rsidRDefault="003F14FB" w:rsidP="00045AF9">
      <w:pPr>
        <w:pStyle w:val="a3"/>
        <w:numPr>
          <w:ilvl w:val="0"/>
          <w:numId w:val="62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Вовлечение в деятельность органов ТОС большего количества населения для реализации проектов инициатив местных сообществ.</w:t>
      </w:r>
    </w:p>
    <w:p w:rsidR="003F14FB" w:rsidRPr="0054737D" w:rsidRDefault="003F14FB" w:rsidP="00045AF9">
      <w:pPr>
        <w:pStyle w:val="a3"/>
        <w:numPr>
          <w:ilvl w:val="0"/>
          <w:numId w:val="61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Отсутствие финансовых средств в бюджетах поселений на поддержку социально-активных сообществ:</w:t>
      </w:r>
    </w:p>
    <w:p w:rsidR="003F14FB" w:rsidRPr="0054737D" w:rsidRDefault="003F14FB" w:rsidP="00045AF9">
      <w:pPr>
        <w:pStyle w:val="a3"/>
        <w:numPr>
          <w:ilvl w:val="0"/>
          <w:numId w:val="63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средства выделяются на поощрение активных жителей преимущественно из районного бюджета к праздничным мероприятиям;</w:t>
      </w:r>
    </w:p>
    <w:p w:rsidR="003F14FB" w:rsidRPr="0054737D" w:rsidRDefault="003F14FB" w:rsidP="00045AF9">
      <w:pPr>
        <w:pStyle w:val="a3"/>
        <w:numPr>
          <w:ilvl w:val="0"/>
          <w:numId w:val="61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Отсутствие регистрации органов ТОС в качестве юридических лиц.</w:t>
      </w:r>
    </w:p>
    <w:p w:rsidR="003F14FB" w:rsidRPr="0054737D" w:rsidRDefault="003F14FB" w:rsidP="00045AF9">
      <w:pPr>
        <w:pStyle w:val="a3"/>
        <w:numPr>
          <w:ilvl w:val="0"/>
          <w:numId w:val="61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Отсутствие единой диалоговой и творческой площадки для всех социально-активных сообществ и объединений, волонтерских отрядов;</w:t>
      </w:r>
    </w:p>
    <w:p w:rsidR="003F14FB" w:rsidRPr="0054737D" w:rsidRDefault="003F14FB" w:rsidP="00045AF9">
      <w:pPr>
        <w:pStyle w:val="a3"/>
        <w:numPr>
          <w:ilvl w:val="0"/>
          <w:numId w:val="61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Низкий уровень координации деятельности некоммерческого сектора и взаимодействия представителей власти, бизнеса, СМИ и общества в решении социально значимых проблем.</w:t>
      </w:r>
    </w:p>
    <w:p w:rsidR="003F14FB" w:rsidRPr="0054737D" w:rsidRDefault="003F14FB" w:rsidP="009272D4">
      <w:pPr>
        <w:tabs>
          <w:tab w:val="left" w:pos="1134"/>
          <w:tab w:val="left" w:pos="3645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Государственные услуги.</w:t>
      </w:r>
      <w:r w:rsidRPr="0054737D">
        <w:rPr>
          <w:sz w:val="28"/>
          <w:szCs w:val="28"/>
        </w:rPr>
        <w:tab/>
      </w:r>
    </w:p>
    <w:p w:rsidR="003F14FB" w:rsidRPr="0054737D" w:rsidRDefault="003F14FB" w:rsidP="00045AF9">
      <w:pPr>
        <w:numPr>
          <w:ilvl w:val="0"/>
          <w:numId w:val="64"/>
        </w:numPr>
        <w:tabs>
          <w:tab w:val="left" w:pos="1134"/>
          <w:tab w:val="left" w:pos="1701"/>
        </w:tabs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  <w:lang w:eastAsia="ar-SA"/>
        </w:rPr>
        <w:t>Недостаточная возможность получения всех востребованных и социально значимых услуг полностью в электронном виде:</w:t>
      </w:r>
    </w:p>
    <w:p w:rsidR="003F14FB" w:rsidRPr="0054737D" w:rsidRDefault="003F14FB" w:rsidP="00045AF9">
      <w:pPr>
        <w:numPr>
          <w:ilvl w:val="0"/>
          <w:numId w:val="53"/>
        </w:numPr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  <w:lang w:eastAsia="ar-SA"/>
        </w:rPr>
        <w:t>законодательные ограничения в сфере организации безбумажного документооборота;</w:t>
      </w:r>
    </w:p>
    <w:p w:rsidR="003F14FB" w:rsidRPr="0054737D" w:rsidRDefault="003F14FB" w:rsidP="00045AF9">
      <w:pPr>
        <w:numPr>
          <w:ilvl w:val="0"/>
          <w:numId w:val="53"/>
        </w:numPr>
        <w:tabs>
          <w:tab w:val="left" w:pos="709"/>
          <w:tab w:val="left" w:pos="1701"/>
        </w:tabs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  <w:lang w:eastAsia="ar-SA"/>
        </w:rPr>
        <w:t>недостаточное развитие сервисов электронного взаимодействия;</w:t>
      </w:r>
    </w:p>
    <w:p w:rsidR="003F14FB" w:rsidRPr="0054737D" w:rsidRDefault="003F14FB" w:rsidP="00045AF9">
      <w:pPr>
        <w:numPr>
          <w:ilvl w:val="0"/>
          <w:numId w:val="53"/>
        </w:numPr>
        <w:tabs>
          <w:tab w:val="left" w:pos="709"/>
          <w:tab w:val="left" w:pos="1701"/>
        </w:tabs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  <w:lang w:eastAsia="ar-SA"/>
        </w:rPr>
        <w:t>отсутствие механизма юридически значимого электронного подтверждения гражданином правильности сведений о себе и связанных с ним субъектах и объектах;</w:t>
      </w:r>
    </w:p>
    <w:p w:rsidR="003F14FB" w:rsidRPr="0054737D" w:rsidRDefault="003F14FB" w:rsidP="00045AF9">
      <w:pPr>
        <w:numPr>
          <w:ilvl w:val="0"/>
          <w:numId w:val="53"/>
        </w:numPr>
        <w:tabs>
          <w:tab w:val="left" w:pos="709"/>
          <w:tab w:val="left" w:pos="1701"/>
        </w:tabs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  <w:lang w:eastAsia="ar-SA"/>
        </w:rPr>
        <w:lastRenderedPageBreak/>
        <w:t>отсутствие административных регламентов, удобных и понятных для заявителя, которые могут перейти в электронную юридически значимую форму и быть внесены в единый информационный ресурс.</w:t>
      </w:r>
    </w:p>
    <w:p w:rsidR="003F14FB" w:rsidRPr="0054737D" w:rsidRDefault="00E91716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Ключевые тенденции.</w:t>
      </w:r>
    </w:p>
    <w:p w:rsidR="003F14FB" w:rsidRPr="0054737D" w:rsidRDefault="003F14FB" w:rsidP="00045AF9">
      <w:pPr>
        <w:numPr>
          <w:ilvl w:val="0"/>
          <w:numId w:val="65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Повсеместная автоматизация сбора, анализа и предоставления данных за счет внедрения цифровых технологий.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Цифровые технологии внедряются на всех уровнях власти, что позволяет без дополнительных затрат проводить мониторинг состояния различных сфер жизни и на основе анализа принимать наиболее эффективное решение. 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Внедрение цифровых технологий и систем автоматизации является приоритетным направлением для органов государственной и муниципальной власти, поэтому особое значение приобретает электронный документооборот.</w:t>
      </w:r>
    </w:p>
    <w:p w:rsidR="003F14FB" w:rsidRPr="0054737D" w:rsidRDefault="003F14FB" w:rsidP="00045AF9">
      <w:pPr>
        <w:pStyle w:val="a3"/>
        <w:numPr>
          <w:ilvl w:val="0"/>
          <w:numId w:val="70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Цифровизация системы предоставления государственных и муниципальных услуг</w:t>
      </w:r>
    </w:p>
    <w:p w:rsidR="003F14FB" w:rsidRPr="0054737D" w:rsidRDefault="003F14FB" w:rsidP="009272D4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Цифровая экономика все больше внедряется во все сферы жизни общества, в том числе в государственное и муниципальное управление, - происходит замена бумажного документооборота электронным, создаются электронные платформы межведомственного взаимодействия и онлайн-порталы по предоставлению государственных и муниципальных услуг.</w:t>
      </w:r>
    </w:p>
    <w:p w:rsidR="003F14FB" w:rsidRPr="0054737D" w:rsidRDefault="003F14FB" w:rsidP="009272D4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Цифровая трансформация и оптимизация государственных и муниципальных услуг подразумевает комплексное решение жизненных ситуаций граждан и бизнеса (суперсервисы) и цифровую трансформацию приоритетных государственных и муниципальных услуг (моносервисы).</w:t>
      </w:r>
    </w:p>
    <w:p w:rsidR="003F14FB" w:rsidRPr="0054737D" w:rsidRDefault="003F14FB" w:rsidP="009272D4">
      <w:pPr>
        <w:pStyle w:val="a3"/>
        <w:suppressAutoHyphens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Главными направлениями развития являются портал государственных услуг и система межведомственного взаимодействия.</w:t>
      </w:r>
    </w:p>
    <w:p w:rsidR="003F14FB" w:rsidRPr="0054737D" w:rsidRDefault="003F14FB" w:rsidP="00045AF9">
      <w:pPr>
        <w:numPr>
          <w:ilvl w:val="0"/>
          <w:numId w:val="71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Развитие систем анализа и обработки больших данных.</w:t>
      </w:r>
    </w:p>
    <w:p w:rsidR="003F14FB" w:rsidRPr="0054737D" w:rsidRDefault="00E91716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Повсеместное развитие цифровых технологий позволяет накапливать разнообразные данные, объем которых ежедневно растет и требует новых подходов к методам хранения, обработки и анализа. Строятся современные центры обработки данных, разрабатываются новые программные средства, проводится подготовка узконаправленных специалистов. Поэтому в цифровых технологиях выделено отдельное направление по работе с большими данными. Эта тенденция затронет и муниципальные образования, в которых только начинается процесс накопления данных.</w:t>
      </w:r>
    </w:p>
    <w:p w:rsidR="003F14FB" w:rsidRPr="0054737D" w:rsidRDefault="003F14FB" w:rsidP="00045AF9">
      <w:pPr>
        <w:numPr>
          <w:ilvl w:val="0"/>
          <w:numId w:val="71"/>
        </w:numPr>
        <w:tabs>
          <w:tab w:val="left" w:pos="1134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Создание центра местной активности, объединяющего граждан для участия в решении проблем социального и общественного назначения.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рамках ежегодного послания Федеральному собранию президент РФ отметил снятие барьеров для развития волонтерства и оказание всесторонней помощи социально ориентированным некоммерческим организациям. 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Система целей и механизм реализации.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Динамические цели:</w:t>
      </w:r>
    </w:p>
    <w:p w:rsidR="003F14FB" w:rsidRPr="0054737D" w:rsidRDefault="003F14FB" w:rsidP="00045AF9">
      <w:pPr>
        <w:numPr>
          <w:ilvl w:val="0"/>
          <w:numId w:val="66"/>
        </w:numPr>
        <w:tabs>
          <w:tab w:val="left" w:pos="1134"/>
          <w:tab w:val="left" w:pos="1276"/>
        </w:tabs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Увеличение числа зарегистрированных социально-ориентированных некоммерческих организаций:</w:t>
      </w:r>
    </w:p>
    <w:p w:rsidR="003F14FB" w:rsidRPr="0054737D" w:rsidRDefault="00436F1B" w:rsidP="009272D4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3F14FB" w:rsidRPr="0054737D">
        <w:rPr>
          <w:sz w:val="28"/>
          <w:szCs w:val="28"/>
        </w:rPr>
        <w:t>2021 год – 1</w:t>
      </w:r>
    </w:p>
    <w:p w:rsidR="003F14FB" w:rsidRPr="0054737D" w:rsidRDefault="00436F1B" w:rsidP="009272D4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- </w:t>
      </w:r>
      <w:r w:rsidR="003F14FB" w:rsidRPr="0054737D">
        <w:rPr>
          <w:sz w:val="28"/>
          <w:szCs w:val="28"/>
        </w:rPr>
        <w:t>2024 год – 1</w:t>
      </w:r>
    </w:p>
    <w:p w:rsidR="003F14FB" w:rsidRPr="0054737D" w:rsidRDefault="00436F1B" w:rsidP="009272D4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- </w:t>
      </w:r>
      <w:r w:rsidR="003F14FB" w:rsidRPr="0054737D">
        <w:rPr>
          <w:sz w:val="28"/>
          <w:szCs w:val="28"/>
        </w:rPr>
        <w:t>2030 год – 2</w:t>
      </w:r>
    </w:p>
    <w:p w:rsidR="003F14FB" w:rsidRPr="0054737D" w:rsidRDefault="00E91716" w:rsidP="009272D4">
      <w:pPr>
        <w:tabs>
          <w:tab w:val="left" w:pos="1134"/>
          <w:tab w:val="left" w:pos="1276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Структурные цели</w:t>
      </w:r>
      <w:r w:rsidR="00436F1B" w:rsidRPr="0054737D">
        <w:rPr>
          <w:sz w:val="28"/>
          <w:szCs w:val="28"/>
        </w:rPr>
        <w:t>.</w:t>
      </w:r>
    </w:p>
    <w:p w:rsidR="003F14FB" w:rsidRPr="0054737D" w:rsidRDefault="00E91716" w:rsidP="009272D4">
      <w:pPr>
        <w:tabs>
          <w:tab w:val="left" w:pos="1134"/>
          <w:tab w:val="left" w:pos="1276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Обеспечение эффективного взаимодействия органов местного самоуправления с населением.</w:t>
      </w:r>
    </w:p>
    <w:p w:rsidR="003F14FB" w:rsidRPr="0054737D" w:rsidRDefault="00E91716" w:rsidP="009272D4">
      <w:pPr>
        <w:tabs>
          <w:tab w:val="left" w:pos="709"/>
          <w:tab w:val="left" w:pos="1134"/>
          <w:tab w:val="left" w:pos="1276"/>
        </w:tabs>
        <w:suppressAutoHyphens/>
        <w:ind w:firstLine="709"/>
        <w:rPr>
          <w:sz w:val="30"/>
          <w:szCs w:val="30"/>
        </w:rPr>
      </w:pPr>
      <w:r w:rsidRPr="0054737D">
        <w:rPr>
          <w:sz w:val="30"/>
          <w:szCs w:val="30"/>
        </w:rPr>
        <w:t xml:space="preserve"> </w:t>
      </w:r>
      <w:r w:rsidR="003F14FB" w:rsidRPr="0054737D">
        <w:rPr>
          <w:sz w:val="30"/>
          <w:szCs w:val="30"/>
        </w:rPr>
        <w:t>Приоритетные задачи и мероприятия:</w:t>
      </w:r>
    </w:p>
    <w:p w:rsidR="003F14FB" w:rsidRPr="0054737D" w:rsidRDefault="003F14FB" w:rsidP="009272D4">
      <w:pPr>
        <w:tabs>
          <w:tab w:val="left" w:pos="0"/>
          <w:tab w:val="left" w:pos="426"/>
          <w:tab w:val="left" w:pos="1134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1. Повышение эффективности системы непрерывного профессионального развития муниципальных служащих:</w:t>
      </w:r>
    </w:p>
    <w:p w:rsidR="003F14FB" w:rsidRPr="0054737D" w:rsidRDefault="003F14FB" w:rsidP="009272D4">
      <w:pPr>
        <w:tabs>
          <w:tab w:val="left" w:pos="709"/>
          <w:tab w:val="left" w:pos="1134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1.1. Совершенствование механизма планирования мероприятий по профессиональному развитию муниципальных служащих;</w:t>
      </w:r>
    </w:p>
    <w:p w:rsidR="003F14FB" w:rsidRPr="0054737D" w:rsidRDefault="003F14FB" w:rsidP="009272D4">
      <w:pPr>
        <w:tabs>
          <w:tab w:val="left" w:pos="709"/>
          <w:tab w:val="left" w:pos="1134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Разработка механизмов проведения мероприятий по обмену опытом;</w:t>
      </w:r>
    </w:p>
    <w:p w:rsidR="003F14FB" w:rsidRPr="0054737D" w:rsidRDefault="003F14FB" w:rsidP="009272D4">
      <w:pPr>
        <w:tabs>
          <w:tab w:val="left" w:pos="709"/>
          <w:tab w:val="left" w:pos="1134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1.3. Увеличение спектра форм обучения;</w:t>
      </w:r>
    </w:p>
    <w:p w:rsidR="003F14FB" w:rsidRPr="0054737D" w:rsidRDefault="003F14FB" w:rsidP="009272D4">
      <w:pPr>
        <w:tabs>
          <w:tab w:val="left" w:pos="709"/>
          <w:tab w:val="left" w:pos="1134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Создание обучающего портала для муниципальных служащих и его дальнейшее развитие;</w:t>
      </w:r>
    </w:p>
    <w:p w:rsidR="003F14FB" w:rsidRPr="0054737D" w:rsidRDefault="003F14FB" w:rsidP="009272D4">
      <w:pPr>
        <w:tabs>
          <w:tab w:val="left" w:pos="709"/>
          <w:tab w:val="left" w:pos="1134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1.5.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Организация проведения стажировок в других органах местного самоуправления;</w:t>
      </w:r>
    </w:p>
    <w:p w:rsidR="003F14FB" w:rsidRPr="0054737D" w:rsidRDefault="003F14FB" w:rsidP="009272D4">
      <w:pPr>
        <w:tabs>
          <w:tab w:val="left" w:pos="709"/>
          <w:tab w:val="left" w:pos="1134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1.6. Организация обмена опытом между сотрудниками различных органов исполнительной власти;</w:t>
      </w:r>
    </w:p>
    <w:p w:rsidR="003F14FB" w:rsidRPr="0054737D" w:rsidRDefault="003F14FB" w:rsidP="009272D4">
      <w:pPr>
        <w:tabs>
          <w:tab w:val="left" w:pos="709"/>
          <w:tab w:val="left" w:pos="1134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1.7.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системы программного обеспечения обучения муниципальных служащих;</w:t>
      </w:r>
    </w:p>
    <w:p w:rsidR="003F14FB" w:rsidRPr="0054737D" w:rsidRDefault="003F14FB" w:rsidP="009272D4">
      <w:pPr>
        <w:tabs>
          <w:tab w:val="left" w:pos="709"/>
          <w:tab w:val="left" w:pos="1134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1.8. Формирование и поддержка общедоступных электронных образовательных ресурсов профессионального обучения муниципальных служащих.</w:t>
      </w:r>
      <w:r w:rsidRPr="0054737D">
        <w:rPr>
          <w:sz w:val="28"/>
          <w:szCs w:val="28"/>
        </w:rPr>
        <w:tab/>
      </w:r>
    </w:p>
    <w:p w:rsidR="003F14FB" w:rsidRPr="0054737D" w:rsidRDefault="003F14FB" w:rsidP="009272D4">
      <w:pPr>
        <w:tabs>
          <w:tab w:val="left" w:pos="426"/>
          <w:tab w:val="left" w:pos="1134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2. Создание системы проектного управления в Администрации поселений:</w:t>
      </w:r>
    </w:p>
    <w:p w:rsidR="003F14FB" w:rsidRPr="0054737D" w:rsidRDefault="003F14FB" w:rsidP="009272D4">
      <w:pPr>
        <w:tabs>
          <w:tab w:val="left" w:pos="426"/>
          <w:tab w:val="left" w:pos="1134"/>
        </w:tabs>
        <w:suppressAutoHyphens/>
        <w:ind w:firstLine="709"/>
        <w:contextualSpacing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2.1.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Оптимизация структуры в Администрации поселения для формирования проектных команд;</w:t>
      </w:r>
    </w:p>
    <w:p w:rsidR="003F14FB" w:rsidRPr="0054737D" w:rsidRDefault="003F14FB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2.2. Создание специализированного подразделения.</w:t>
      </w:r>
    </w:p>
    <w:p w:rsidR="003F14FB" w:rsidRPr="0054737D" w:rsidRDefault="003F14FB" w:rsidP="009272D4">
      <w:pPr>
        <w:pStyle w:val="a3"/>
        <w:suppressAutoHyphens/>
        <w:ind w:firstLine="709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Задача 3. Создание системы мотивации муниципальных служащих в рамках проектного управления: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системы дополнительной материальной мотивации за успешную реализацию проектов (</w:t>
      </w:r>
      <w:r w:rsidRPr="0054737D">
        <w:rPr>
          <w:sz w:val="28"/>
          <w:szCs w:val="28"/>
          <w:lang w:val="en-US"/>
        </w:rPr>
        <w:t>KPI</w:t>
      </w:r>
      <w:r w:rsidRPr="0054737D">
        <w:rPr>
          <w:sz w:val="28"/>
          <w:szCs w:val="28"/>
        </w:rPr>
        <w:t>);</w:t>
      </w:r>
    </w:p>
    <w:p w:rsidR="003F14FB" w:rsidRPr="0054737D" w:rsidRDefault="003F14FB" w:rsidP="009272D4">
      <w:pPr>
        <w:pStyle w:val="a3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Задача 4. Повышение квалификации для муниципальных служащих по проектному управлению: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Обучить не менее 90% муниципальных служащих;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4.2. Создать раздел на официальном сайте Администрации поселения по проектному управлению для размещения образовательных онлайн-программ, методик, законов, стандартов, анонсов мероприятий и конференций, ведения общей библиотеки успешных кейсов и т. д.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5. Повышение уровня развития информационного, технологического и аналитического обеспечения государственного управления: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Приобретение современных информационно-аналитических программ;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Мероприятие 4.2. Унификация информационных систем и ресурсов во всех структурных подразделениях органов власти;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Устранение разрыва в техническом обеспечении управленческого процесса между муниципальными образованиями района (устранение цифрового неравенства в сельских территориях);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4.4.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Привлечение квалифицированных ИТ-специалистов в органы власти.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6. Повышение эффективности региональной системы межведомственного электронного взаимодействия: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6.1.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Устранение цифрового неравенства в рамках муниципального управления на всей территории поселения;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6.2.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Повышение качества оснащенности рабочих мест;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6.3.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в систему современных IT-решений.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7. Создание условий развития местного самоуправления путем: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7.1</w:t>
      </w:r>
      <w:r w:rsidRPr="0054737D">
        <w:rPr>
          <w:b/>
          <w:sz w:val="28"/>
          <w:szCs w:val="28"/>
        </w:rPr>
        <w:t xml:space="preserve">. </w:t>
      </w:r>
      <w:r w:rsidRPr="0054737D">
        <w:rPr>
          <w:sz w:val="28"/>
          <w:szCs w:val="28"/>
        </w:rPr>
        <w:t>Повышения активности некоммерческого сектора поселения;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7.2.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Оказания информационной, консультационной и организационной поддержки;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7.3. Координации взаимодействия со структурными подразделениями Администрации Октябрьского района;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7.4.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Содействие в привлечении внебюджетного финансирования и реализации социальных проектов. 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8. Создание муниципальной кавортинговой площадки для актива населения путем: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8.1.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Создания рабочих мест;</w:t>
      </w:r>
    </w:p>
    <w:p w:rsidR="003F14FB" w:rsidRPr="0054737D" w:rsidRDefault="003F14FB" w:rsidP="009272D4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8.2.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Обеспечения современной компьютерной техникой.</w:t>
      </w:r>
    </w:p>
    <w:p w:rsidR="003F14FB" w:rsidRPr="0054737D" w:rsidRDefault="003F14FB" w:rsidP="009272D4">
      <w:pPr>
        <w:tabs>
          <w:tab w:val="left" w:pos="993"/>
          <w:tab w:val="left" w:pos="1134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Задача 9. Формирование финансовой стабильности некоммерческого сектора путем:</w:t>
      </w:r>
    </w:p>
    <w:p w:rsidR="003F14FB" w:rsidRPr="0054737D" w:rsidRDefault="003F14FB" w:rsidP="009272D4">
      <w:pPr>
        <w:tabs>
          <w:tab w:val="left" w:pos="993"/>
          <w:tab w:val="left" w:pos="1134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Мероприятие 9.1</w:t>
      </w:r>
      <w:r w:rsidRPr="0054737D">
        <w:rPr>
          <w:b/>
          <w:sz w:val="28"/>
          <w:szCs w:val="28"/>
        </w:rPr>
        <w:t xml:space="preserve">. </w:t>
      </w:r>
      <w:r w:rsidRPr="0054737D">
        <w:rPr>
          <w:sz w:val="28"/>
          <w:szCs w:val="28"/>
        </w:rPr>
        <w:t>Развития краудфандинговой платформы;</w:t>
      </w:r>
    </w:p>
    <w:p w:rsidR="003F14FB" w:rsidRPr="0054737D" w:rsidRDefault="003F14FB" w:rsidP="009272D4">
      <w:pPr>
        <w:tabs>
          <w:tab w:val="left" w:pos="993"/>
          <w:tab w:val="left" w:pos="1134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Мероприятие 9.2.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 xml:space="preserve">Привлечения социальных инвестиций; </w:t>
      </w:r>
    </w:p>
    <w:p w:rsidR="003F14FB" w:rsidRPr="0054737D" w:rsidRDefault="003F14FB" w:rsidP="009272D4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Мероприятие 9.3.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Участия в конкурсах на привлечение грантов и субсидий на развитие гражданского общества;</w:t>
      </w:r>
    </w:p>
    <w:p w:rsidR="003F14FB" w:rsidRPr="0054737D" w:rsidRDefault="003F14FB" w:rsidP="009272D4">
      <w:pPr>
        <w:tabs>
          <w:tab w:val="left" w:pos="993"/>
          <w:tab w:val="left" w:pos="1134"/>
        </w:tabs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Мероприятие 9.4.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Развитие кадрового потенциала СО НКО, повышение эффективности и профессионализма деятельности СО НКО через участие в мероприятиях по обмену опытом, образовательных программах для некоммерческого сектора.</w:t>
      </w:r>
    </w:p>
    <w:p w:rsidR="003F14FB" w:rsidRPr="0054737D" w:rsidRDefault="003F14FB" w:rsidP="009272D4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10. Повышение качества и удобства предоставления услуг как одного из ключевых факторов экономического роста: </w:t>
      </w:r>
    </w:p>
    <w:p w:rsidR="003F14FB" w:rsidRPr="0054737D" w:rsidRDefault="003F14FB" w:rsidP="009272D4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10.1.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«Встраивание» государственных услуг во все удобные и привычные для пользователя интерфейсы;</w:t>
      </w:r>
    </w:p>
    <w:p w:rsidR="003F14FB" w:rsidRPr="0054737D" w:rsidRDefault="003F14FB" w:rsidP="009272D4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10.2.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«реестровой модели» предоставления услуг;</w:t>
      </w:r>
    </w:p>
    <w:p w:rsidR="003F14FB" w:rsidRPr="0054737D" w:rsidRDefault="003F14FB" w:rsidP="009272D4">
      <w:pPr>
        <w:tabs>
          <w:tab w:val="left" w:pos="993"/>
        </w:tabs>
        <w:suppressAutoHyphens/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Мероприятие 10.3.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Внедрение единой системы юридически значимой цифровой идентификации физических и юридических лиц, информационных систем;</w:t>
      </w:r>
    </w:p>
    <w:p w:rsidR="003F14FB" w:rsidRPr="0054737D" w:rsidRDefault="003F14FB" w:rsidP="009272D4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Мероприятие 10.4.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Формирование системы «проактивного» предоставления услуг.</w:t>
      </w:r>
    </w:p>
    <w:p w:rsidR="003F14FB" w:rsidRPr="0054737D" w:rsidRDefault="003F14FB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Стратегическая проектная инициатива: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Муниципальная цифровая платформа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Возможность: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Стать одним из лидеров в Ростовской области по уровню цифровизации муниципального управления.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Основные параметры: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 xml:space="preserve">Перевод кадровой документации в цифровую форму. 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Внедрение автоматизированной программы «Кадры».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Внедрение программного обеспечения организации учебного процесса.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737D">
        <w:rPr>
          <w:rFonts w:ascii="Times New Roman" w:hAnsi="Times New Roman"/>
          <w:sz w:val="28"/>
          <w:szCs w:val="28"/>
          <w:lang w:eastAsia="ru-RU"/>
        </w:rPr>
        <w:t>Внедрение электронного архива.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Отказ от бумажного документооборота и перевод процессов в цифровую форму после их качественного реинжиниринга.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 xml:space="preserve"> Внедрение автоматизированных технологий принятия решений и максимальное устранение человеческого фактора (ошибок, коррупции).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Создание цифровой экосистемы, в которой граждане и бизнес взаимодействуют с государством в режиме мультиканальности с использованием различных мобильных устройств.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3F14FB" w:rsidRPr="0054737D" w:rsidRDefault="003F14FB" w:rsidP="00045AF9">
      <w:pPr>
        <w:pStyle w:val="a3"/>
        <w:numPr>
          <w:ilvl w:val="0"/>
          <w:numId w:val="67"/>
        </w:numPr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Достижение высокой скорости внесения изменений в процессы управления:</w:t>
      </w:r>
    </w:p>
    <w:p w:rsidR="003F14FB" w:rsidRPr="0054737D" w:rsidRDefault="003F14FB" w:rsidP="00045AF9">
      <w:pPr>
        <w:pStyle w:val="a3"/>
        <w:numPr>
          <w:ilvl w:val="0"/>
          <w:numId w:val="68"/>
        </w:numPr>
        <w:tabs>
          <w:tab w:val="left" w:pos="993"/>
          <w:tab w:val="left" w:pos="1418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принятие решений на основе данных в реальном времени;</w:t>
      </w:r>
    </w:p>
    <w:p w:rsidR="003F14FB" w:rsidRPr="0054737D" w:rsidRDefault="003F14FB" w:rsidP="00045AF9">
      <w:pPr>
        <w:pStyle w:val="a3"/>
        <w:numPr>
          <w:ilvl w:val="0"/>
          <w:numId w:val="68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задач.</w:t>
      </w:r>
    </w:p>
    <w:p w:rsidR="003F14FB" w:rsidRPr="0054737D" w:rsidRDefault="003F14FB" w:rsidP="009272D4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14FB" w:rsidRPr="0054737D" w:rsidRDefault="003F14FB" w:rsidP="009272D4">
      <w:pPr>
        <w:autoSpaceDE w:val="0"/>
        <w:autoSpaceDN w:val="0"/>
        <w:adjustRightInd w:val="0"/>
        <w:ind w:firstLine="709"/>
        <w:contextualSpacing/>
        <w:jc w:val="center"/>
        <w:outlineLvl w:val="2"/>
        <w:rPr>
          <w:sz w:val="28"/>
          <w:szCs w:val="28"/>
        </w:rPr>
      </w:pPr>
      <w:bookmarkStart w:id="143" w:name="_Toc130283613"/>
      <w:bookmarkStart w:id="144" w:name="_Toc143506355"/>
      <w:r w:rsidRPr="0054737D">
        <w:rPr>
          <w:sz w:val="28"/>
          <w:szCs w:val="28"/>
        </w:rPr>
        <w:t>3.3.5. Национальная политик</w:t>
      </w:r>
      <w:bookmarkEnd w:id="143"/>
      <w:r w:rsidRPr="0054737D">
        <w:rPr>
          <w:sz w:val="28"/>
          <w:szCs w:val="28"/>
        </w:rPr>
        <w:t>а</w:t>
      </w:r>
      <w:bookmarkEnd w:id="144"/>
    </w:p>
    <w:p w:rsidR="008C69AC" w:rsidRDefault="008C69AC" w:rsidP="009272D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Состояние и тенденции развития. </w:t>
      </w:r>
    </w:p>
    <w:p w:rsidR="003F14FB" w:rsidRPr="0054737D" w:rsidRDefault="003F14FB" w:rsidP="009272D4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состав муниципального образования «</w:t>
      </w:r>
      <w:r w:rsidR="005E3A84" w:rsidRPr="0054737D">
        <w:rPr>
          <w:sz w:val="28"/>
          <w:szCs w:val="28"/>
        </w:rPr>
        <w:t>Красюков</w:t>
      </w:r>
      <w:r w:rsidRPr="0054737D">
        <w:rPr>
          <w:sz w:val="28"/>
          <w:szCs w:val="28"/>
        </w:rPr>
        <w:t xml:space="preserve">ское сельское поселение» входят </w:t>
      </w:r>
      <w:r w:rsidR="00DB3954" w:rsidRPr="0054737D">
        <w:rPr>
          <w:sz w:val="28"/>
          <w:szCs w:val="28"/>
        </w:rPr>
        <w:t>7</w:t>
      </w:r>
      <w:r w:rsidRPr="0054737D">
        <w:rPr>
          <w:sz w:val="28"/>
          <w:szCs w:val="28"/>
        </w:rPr>
        <w:t xml:space="preserve"> населенных пунктов, в которых проживают представители более </w:t>
      </w:r>
      <w:r w:rsidR="00DB3954" w:rsidRPr="0054737D">
        <w:rPr>
          <w:sz w:val="28"/>
          <w:szCs w:val="28"/>
        </w:rPr>
        <w:t>6</w:t>
      </w:r>
      <w:r w:rsidRPr="0054737D">
        <w:rPr>
          <w:sz w:val="28"/>
          <w:szCs w:val="28"/>
        </w:rPr>
        <w:t xml:space="preserve"> национальностей. </w:t>
      </w: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настоящее время этническое многообразие в поселении поддерживается за счёт миграционных процессов.</w:t>
      </w:r>
    </w:p>
    <w:p w:rsidR="003F14FB" w:rsidRPr="0054737D" w:rsidRDefault="003F14FB" w:rsidP="0027091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Территория К</w:t>
      </w:r>
      <w:r w:rsidR="00642018" w:rsidRPr="0054737D">
        <w:rPr>
          <w:sz w:val="28"/>
          <w:szCs w:val="28"/>
        </w:rPr>
        <w:t>расюковского</w:t>
      </w:r>
      <w:r w:rsidRPr="0054737D">
        <w:rPr>
          <w:sz w:val="28"/>
          <w:szCs w:val="28"/>
        </w:rPr>
        <w:t xml:space="preserve"> сельского поселения является местом проживания казаков, </w:t>
      </w:r>
      <w:r w:rsidR="0027091F">
        <w:rPr>
          <w:sz w:val="28"/>
          <w:szCs w:val="28"/>
        </w:rPr>
        <w:t xml:space="preserve">их </w:t>
      </w:r>
      <w:r w:rsidRPr="0054737D">
        <w:rPr>
          <w:sz w:val="28"/>
          <w:szCs w:val="28"/>
        </w:rPr>
        <w:t xml:space="preserve">численность составляла 17% от общей численности населения. </w:t>
      </w: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Наиболее многочисленными жителями района являются: русские – </w:t>
      </w:r>
      <w:r w:rsidR="00EE16C0" w:rsidRPr="0054737D">
        <w:rPr>
          <w:sz w:val="28"/>
          <w:szCs w:val="28"/>
        </w:rPr>
        <w:t>97</w:t>
      </w:r>
      <w:r w:rsidRPr="0054737D">
        <w:rPr>
          <w:sz w:val="28"/>
          <w:szCs w:val="28"/>
        </w:rPr>
        <w:t>,</w:t>
      </w:r>
      <w:r w:rsidR="00EE16C0" w:rsidRPr="0054737D">
        <w:rPr>
          <w:sz w:val="28"/>
          <w:szCs w:val="28"/>
        </w:rPr>
        <w:t>2</w:t>
      </w:r>
      <w:r w:rsidRPr="0054737D">
        <w:rPr>
          <w:sz w:val="28"/>
          <w:szCs w:val="28"/>
        </w:rPr>
        <w:t xml:space="preserve"> процента от общей численности населения</w:t>
      </w:r>
      <w:r w:rsidR="00EE16C0" w:rsidRPr="0054737D">
        <w:rPr>
          <w:sz w:val="28"/>
          <w:szCs w:val="28"/>
        </w:rPr>
        <w:t xml:space="preserve"> – 7 1</w:t>
      </w:r>
      <w:r w:rsidR="0027091F">
        <w:rPr>
          <w:sz w:val="28"/>
          <w:szCs w:val="28"/>
        </w:rPr>
        <w:t>89</w:t>
      </w:r>
      <w:r w:rsidR="00EE16C0" w:rsidRPr="0054737D">
        <w:rPr>
          <w:sz w:val="28"/>
          <w:szCs w:val="28"/>
        </w:rPr>
        <w:t xml:space="preserve"> человек</w:t>
      </w:r>
      <w:r w:rsidRPr="0054737D">
        <w:rPr>
          <w:sz w:val="28"/>
          <w:szCs w:val="28"/>
        </w:rPr>
        <w:t xml:space="preserve">; армяне </w:t>
      </w:r>
      <w:r w:rsidR="00DB3954" w:rsidRPr="0054737D">
        <w:rPr>
          <w:sz w:val="28"/>
          <w:szCs w:val="28"/>
        </w:rPr>
        <w:t>–</w:t>
      </w:r>
      <w:r w:rsidRPr="0054737D">
        <w:rPr>
          <w:sz w:val="28"/>
          <w:szCs w:val="28"/>
        </w:rPr>
        <w:t xml:space="preserve"> </w:t>
      </w:r>
      <w:r w:rsidR="00EE16C0" w:rsidRPr="0054737D">
        <w:rPr>
          <w:sz w:val="28"/>
          <w:szCs w:val="28"/>
        </w:rPr>
        <w:t>1</w:t>
      </w:r>
      <w:r w:rsidR="00DB3954" w:rsidRPr="0054737D">
        <w:rPr>
          <w:sz w:val="28"/>
          <w:szCs w:val="28"/>
        </w:rPr>
        <w:t>,</w:t>
      </w:r>
      <w:r w:rsidR="00EE16C0" w:rsidRPr="0054737D">
        <w:rPr>
          <w:sz w:val="28"/>
          <w:szCs w:val="28"/>
        </w:rPr>
        <w:t>5</w:t>
      </w:r>
      <w:r w:rsidRPr="0054737D">
        <w:rPr>
          <w:sz w:val="28"/>
          <w:szCs w:val="28"/>
        </w:rPr>
        <w:t xml:space="preserve"> процента от общей численности населения</w:t>
      </w:r>
      <w:r w:rsidR="0027091F">
        <w:rPr>
          <w:sz w:val="28"/>
          <w:szCs w:val="28"/>
        </w:rPr>
        <w:t xml:space="preserve"> – 112</w:t>
      </w:r>
      <w:r w:rsidR="00EE16C0" w:rsidRPr="0054737D">
        <w:rPr>
          <w:sz w:val="28"/>
          <w:szCs w:val="28"/>
        </w:rPr>
        <w:t xml:space="preserve"> человек</w:t>
      </w:r>
      <w:r w:rsidRPr="0054737D">
        <w:rPr>
          <w:sz w:val="28"/>
          <w:szCs w:val="28"/>
        </w:rPr>
        <w:t xml:space="preserve">; цыгане – </w:t>
      </w:r>
      <w:r w:rsidR="00EE16C0" w:rsidRPr="0054737D">
        <w:rPr>
          <w:sz w:val="28"/>
          <w:szCs w:val="28"/>
        </w:rPr>
        <w:t>1</w:t>
      </w:r>
      <w:r w:rsidRPr="0054737D">
        <w:rPr>
          <w:sz w:val="28"/>
          <w:szCs w:val="28"/>
        </w:rPr>
        <w:t>,</w:t>
      </w:r>
      <w:r w:rsidR="00EE16C0" w:rsidRPr="0054737D">
        <w:rPr>
          <w:sz w:val="28"/>
          <w:szCs w:val="28"/>
        </w:rPr>
        <w:t>1</w:t>
      </w:r>
      <w:r w:rsidRPr="0054737D">
        <w:rPr>
          <w:sz w:val="28"/>
          <w:szCs w:val="28"/>
        </w:rPr>
        <w:t xml:space="preserve"> процент от общей численности населения</w:t>
      </w:r>
      <w:r w:rsidR="00EE16C0" w:rsidRPr="0054737D">
        <w:rPr>
          <w:sz w:val="28"/>
          <w:szCs w:val="28"/>
        </w:rPr>
        <w:t xml:space="preserve"> – 8</w:t>
      </w:r>
      <w:r w:rsidR="0027091F">
        <w:rPr>
          <w:sz w:val="28"/>
          <w:szCs w:val="28"/>
        </w:rPr>
        <w:t>1</w:t>
      </w:r>
      <w:r w:rsidR="00EE16C0" w:rsidRPr="0054737D">
        <w:rPr>
          <w:sz w:val="28"/>
          <w:szCs w:val="28"/>
        </w:rPr>
        <w:t xml:space="preserve"> человек</w:t>
      </w:r>
      <w:r w:rsidRPr="0054737D">
        <w:rPr>
          <w:sz w:val="28"/>
          <w:szCs w:val="28"/>
        </w:rPr>
        <w:t>; т</w:t>
      </w:r>
      <w:r w:rsidR="00DB3954" w:rsidRPr="0054737D">
        <w:rPr>
          <w:sz w:val="28"/>
          <w:szCs w:val="28"/>
        </w:rPr>
        <w:t>урки</w:t>
      </w:r>
      <w:r w:rsidRPr="0054737D">
        <w:rPr>
          <w:sz w:val="28"/>
          <w:szCs w:val="28"/>
        </w:rPr>
        <w:t xml:space="preserve"> – 0,</w:t>
      </w:r>
      <w:r w:rsidR="00EE16C0" w:rsidRPr="0054737D">
        <w:rPr>
          <w:sz w:val="28"/>
          <w:szCs w:val="28"/>
        </w:rPr>
        <w:t>2 процент от общей численности населения – 15 человек.</w:t>
      </w:r>
      <w:r w:rsidRPr="0054737D">
        <w:rPr>
          <w:sz w:val="28"/>
          <w:szCs w:val="28"/>
        </w:rPr>
        <w:t xml:space="preserve">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Острых проблем межнациональных отношений внутри многонационального населения К</w:t>
      </w:r>
      <w:r w:rsidR="00DB3954" w:rsidRPr="0054737D">
        <w:rPr>
          <w:sz w:val="28"/>
          <w:szCs w:val="28"/>
        </w:rPr>
        <w:t>расюковского</w:t>
      </w:r>
      <w:r w:rsidRPr="0054737D">
        <w:rPr>
          <w:sz w:val="28"/>
          <w:szCs w:val="28"/>
        </w:rPr>
        <w:t xml:space="preserve"> сельского поселения не зафиксировано.</w:t>
      </w:r>
      <w:r w:rsidR="00A53DF5" w:rsidRPr="0054737D">
        <w:rPr>
          <w:sz w:val="28"/>
          <w:szCs w:val="28"/>
        </w:rPr>
        <w:t xml:space="preserve">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 2014 года прослеживается тенденция к увеличению доли граждан, положительно оценивающих состояние межнациональных и межконфессиональных отношений.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По данным ежегодного социологического опроса жителей Российской Федерации, проведенного ФСО России, доля граждан, положительно оценивающих состояние межэтнических отношений в Ростовской области, составила в 2022 году 80,5 процента. По данным проведенного социологического исследования филиалом Всероссийского центра изучения общественного мнения по Южному федеральному округу в 2022 году, аналогичный показатель составил 86,0 процентов.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По мнению респондентов социологического опроса населения Ростовской области, проведенного филиалом Всероссийского центра изучения общественного мнения по Южному федеральному округу, в 2021 году состояние межнациональных отношений в Ростовской области ее населением оценивалось преимущественно позитивно. Жителей Донского региона отличает высокий уровень добрососедства. Большинство респондентов опроса отметили, что имеют инонациональных друзей. </w:t>
      </w:r>
    </w:p>
    <w:p w:rsidR="003F14FB" w:rsidRPr="0054737D" w:rsidRDefault="00E91716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3F14FB" w:rsidRPr="0054737D">
        <w:rPr>
          <w:sz w:val="28"/>
          <w:szCs w:val="28"/>
        </w:rPr>
        <w:t>Ключевые проблемы.</w:t>
      </w:r>
    </w:p>
    <w:p w:rsidR="003F14FB" w:rsidRPr="0054737D" w:rsidRDefault="003F14FB" w:rsidP="00045AF9">
      <w:pPr>
        <w:numPr>
          <w:ilvl w:val="0"/>
          <w:numId w:val="80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Угроза возникновения деструктивных элементов в среде мигрантов.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Географическое и социально-экономическое положение делают его привлекательным для мигрантов. Одной из основных проблем миграционной ситуации является сокращение численности коренного населения, с другой - увеличение количества иностранных граждан из других регионов Российской Федерации и стран СНГ.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Вышеперечисленные миграционные процессы могут оказать влияние на состояние межнациональных и межконфессиональных отношений.</w:t>
      </w:r>
    </w:p>
    <w:p w:rsidR="003F14FB" w:rsidRPr="0054737D" w:rsidRDefault="003F14FB" w:rsidP="00045AF9">
      <w:pPr>
        <w:numPr>
          <w:ilvl w:val="0"/>
          <w:numId w:val="81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Недостаточная численность молодежи среди членов национально-культурных обществ.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Особая роль в национально-культурных обществах принадлежит молодежи как наиболее активной социальной группе, способной в перспективе обеспечить реализацию ключевых направлений развития межнационального диалога. Вовлечению молодежи в национально-культурные общества в значительной мере способствуют этнокультурные мероприятия, направленные на знакомство с традициями и культурой народов Дона, межнациональный мир и согласие, воспитание подрастающего поколения в духе патриотизма.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С</w:t>
      </w:r>
      <w:r w:rsidRPr="0054737D">
        <w:rPr>
          <w:sz w:val="28"/>
          <w:szCs w:val="28"/>
          <w:lang w:eastAsia="ar-SA"/>
        </w:rPr>
        <w:t>оздание условий для пропагандистской деятельности с целью дальнейшего развития патриотизма и гражданской ответственности как стержневой духовной составляющей молодежи, привлечение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 молодежной среде.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Ключевые тенденции.</w:t>
      </w:r>
    </w:p>
    <w:p w:rsidR="003F14FB" w:rsidRPr="0054737D" w:rsidRDefault="003F14FB" w:rsidP="00045AF9">
      <w:pPr>
        <w:numPr>
          <w:ilvl w:val="0"/>
          <w:numId w:val="82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Этнокультурная идентификация.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Реализуемая в Ростовской области государственная национальная политика, содействующая укреплению российской нации, сохранению этнокультурной самобытности народов России, оказывает положительное влияние на взаимодействие людей разных национальностей в различных сферах трудовой, культурной и общественно-политической жизни. С развитием интереса к культуре народов Дона и тенденцией возрастающего внимания россиян к истории страны и малой родины увеличивается число людей, идентифицирующих себя, прежде всего, как гражданина России.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По результатам социологического опроса, проведенного в 2021 году Всероссийским центром изучения общественного мнения, среди опрошенных жителей Ростовской области преобладает общероссийская гражданская идентичность: 66 - процентов опрошенных жителей региона считают себя, прежде всего, гражданами России, россиянами.</w:t>
      </w:r>
    </w:p>
    <w:p w:rsidR="003F14FB" w:rsidRPr="0054737D" w:rsidRDefault="003F14FB" w:rsidP="00045AF9">
      <w:pPr>
        <w:numPr>
          <w:ilvl w:val="0"/>
          <w:numId w:val="82"/>
        </w:numPr>
        <w:suppressAutoHyphens/>
        <w:ind w:left="0"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Возрастающая потребность в формировании организованных площадок, действующих в интересах сохранения и развития этничности народов Дона, воссоздания традиционного культурного пространства.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В К</w:t>
      </w:r>
      <w:r w:rsidR="00DB3954" w:rsidRPr="0054737D">
        <w:rPr>
          <w:sz w:val="28"/>
          <w:szCs w:val="28"/>
        </w:rPr>
        <w:t>расюковском</w:t>
      </w:r>
      <w:r w:rsidRPr="0054737D">
        <w:rPr>
          <w:sz w:val="28"/>
          <w:szCs w:val="28"/>
        </w:rPr>
        <w:t xml:space="preserve"> сельском поселении поддерживается интерес к культуре и традициям народов Дона. Так, к примеру, в 2021 году проведены мероприятия, направленные на этнокультурное развитие народов Дона, укрепление единства российской нации и гармонизацию межэтнических отношений в поселении с количеством участников более </w:t>
      </w:r>
      <w:r w:rsidR="00DB3954" w:rsidRPr="0054737D">
        <w:rPr>
          <w:sz w:val="28"/>
          <w:szCs w:val="28"/>
        </w:rPr>
        <w:t>1500</w:t>
      </w:r>
      <w:r w:rsidRPr="0054737D">
        <w:rPr>
          <w:sz w:val="28"/>
          <w:szCs w:val="28"/>
        </w:rPr>
        <w:t xml:space="preserve"> человек. 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Система целей и механизм реализации.</w:t>
      </w:r>
    </w:p>
    <w:p w:rsidR="003F14FB" w:rsidRPr="0054737D" w:rsidRDefault="003F14FB" w:rsidP="00550120">
      <w:pPr>
        <w:tabs>
          <w:tab w:val="left" w:pos="709"/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Динамическая цель.</w:t>
      </w:r>
    </w:p>
    <w:p w:rsidR="00550120" w:rsidRPr="0054737D" w:rsidRDefault="00550120" w:rsidP="00045AF9">
      <w:pPr>
        <w:pStyle w:val="a3"/>
        <w:numPr>
          <w:ilvl w:val="0"/>
          <w:numId w:val="8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Доля граждан, положительно оценивающих уровень межэтнического согласия в Октябрьском районе:</w:t>
      </w:r>
    </w:p>
    <w:p w:rsidR="00550120" w:rsidRPr="0054737D" w:rsidRDefault="00550120" w:rsidP="00045AF9">
      <w:pPr>
        <w:pStyle w:val="a3"/>
        <w:numPr>
          <w:ilvl w:val="0"/>
          <w:numId w:val="84"/>
        </w:numPr>
        <w:tabs>
          <w:tab w:val="left" w:pos="1134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2021 год - 75,1 процента от общего числа жителей;</w:t>
      </w:r>
    </w:p>
    <w:p w:rsidR="00550120" w:rsidRPr="0054737D" w:rsidRDefault="00550120" w:rsidP="00045AF9">
      <w:pPr>
        <w:pStyle w:val="a3"/>
        <w:numPr>
          <w:ilvl w:val="0"/>
          <w:numId w:val="84"/>
        </w:numPr>
        <w:tabs>
          <w:tab w:val="left" w:pos="1134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2024 год - 86,6 процента от общего числа жителей;</w:t>
      </w:r>
    </w:p>
    <w:p w:rsidR="00550120" w:rsidRPr="0054737D" w:rsidRDefault="00550120" w:rsidP="00045AF9">
      <w:pPr>
        <w:pStyle w:val="a3"/>
        <w:numPr>
          <w:ilvl w:val="0"/>
          <w:numId w:val="84"/>
        </w:numPr>
        <w:tabs>
          <w:tab w:val="left" w:pos="1134"/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2030 год - 87,2 процента от общего числа жителей.</w:t>
      </w:r>
    </w:p>
    <w:p w:rsidR="00550120" w:rsidRPr="0054737D" w:rsidRDefault="00550120" w:rsidP="005501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Структурная цель.</w:t>
      </w:r>
    </w:p>
    <w:p w:rsidR="00550120" w:rsidRPr="0054737D" w:rsidRDefault="00550120" w:rsidP="00045AF9">
      <w:pPr>
        <w:pStyle w:val="a3"/>
        <w:numPr>
          <w:ilvl w:val="0"/>
          <w:numId w:val="85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Доля граждан, у которых сформирована общероссийская гражданская идентичность:</w:t>
      </w:r>
    </w:p>
    <w:p w:rsidR="00550120" w:rsidRPr="0054737D" w:rsidRDefault="00550120" w:rsidP="00045AF9">
      <w:pPr>
        <w:pStyle w:val="a3"/>
        <w:numPr>
          <w:ilvl w:val="0"/>
          <w:numId w:val="8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2021 год - 66,5 процента от общего числа жителей;</w:t>
      </w:r>
    </w:p>
    <w:p w:rsidR="00550120" w:rsidRPr="0054737D" w:rsidRDefault="00550120" w:rsidP="00045AF9">
      <w:pPr>
        <w:pStyle w:val="a3"/>
        <w:numPr>
          <w:ilvl w:val="0"/>
          <w:numId w:val="8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2024 год - 70,5 процента от общего числа жителей;</w:t>
      </w:r>
    </w:p>
    <w:p w:rsidR="00550120" w:rsidRPr="0054737D" w:rsidRDefault="00550120" w:rsidP="00045AF9">
      <w:pPr>
        <w:pStyle w:val="a3"/>
        <w:numPr>
          <w:ilvl w:val="0"/>
          <w:numId w:val="86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2030 год - 73,5 процента от общего числа жителей.</w:t>
      </w:r>
    </w:p>
    <w:p w:rsidR="003F14FB" w:rsidRPr="0054737D" w:rsidRDefault="003F14FB" w:rsidP="00550120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 Приоритетные задачи и мероприятия.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1. </w:t>
      </w:r>
      <w:r w:rsidRPr="0054737D">
        <w:rPr>
          <w:kern w:val="2"/>
          <w:sz w:val="28"/>
          <w:szCs w:val="28"/>
        </w:rPr>
        <w:t>Совершенствование муниципального управления в сфере реализации государственной национальной политики</w:t>
      </w:r>
      <w:r w:rsidRPr="0054737D">
        <w:rPr>
          <w:sz w:val="28"/>
          <w:szCs w:val="28"/>
        </w:rPr>
        <w:t>.</w:t>
      </w:r>
    </w:p>
    <w:p w:rsidR="003F14FB" w:rsidRPr="0054737D" w:rsidRDefault="003F14FB" w:rsidP="009272D4">
      <w:pPr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1.1. </w:t>
      </w:r>
      <w:r w:rsidR="0027091F">
        <w:rPr>
          <w:kern w:val="2"/>
          <w:sz w:val="28"/>
          <w:szCs w:val="28"/>
        </w:rPr>
        <w:t>Мониторинг состояния межэтнических отно</w:t>
      </w:r>
      <w:r w:rsidRPr="0054737D">
        <w:rPr>
          <w:kern w:val="2"/>
          <w:sz w:val="28"/>
          <w:szCs w:val="28"/>
        </w:rPr>
        <w:t>шений на территории</w:t>
      </w:r>
      <w:r w:rsidR="005E3A84" w:rsidRPr="0054737D">
        <w:rPr>
          <w:kern w:val="2"/>
          <w:sz w:val="28"/>
          <w:szCs w:val="28"/>
        </w:rPr>
        <w:t xml:space="preserve"> Красюков</w:t>
      </w:r>
      <w:r w:rsidRPr="0054737D">
        <w:rPr>
          <w:kern w:val="2"/>
          <w:sz w:val="28"/>
          <w:szCs w:val="28"/>
        </w:rPr>
        <w:t>ского сельского поселения.</w:t>
      </w:r>
    </w:p>
    <w:p w:rsidR="003F14FB" w:rsidRPr="0054737D" w:rsidRDefault="003F14FB" w:rsidP="009272D4">
      <w:pPr>
        <w:suppressAutoHyphens/>
        <w:ind w:firstLine="709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 xml:space="preserve"> Мероприятие 1.2. </w:t>
      </w:r>
      <w:r w:rsidRPr="0054737D">
        <w:rPr>
          <w:kern w:val="2"/>
          <w:sz w:val="28"/>
          <w:szCs w:val="28"/>
        </w:rPr>
        <w:t>Опера</w:t>
      </w:r>
      <w:r w:rsidR="0027091F">
        <w:rPr>
          <w:kern w:val="2"/>
          <w:sz w:val="28"/>
          <w:szCs w:val="28"/>
        </w:rPr>
        <w:t>тивное реагирование на возник</w:t>
      </w:r>
      <w:r w:rsidRPr="0054737D">
        <w:rPr>
          <w:kern w:val="2"/>
          <w:sz w:val="28"/>
          <w:szCs w:val="28"/>
        </w:rPr>
        <w:t>новение межэт</w:t>
      </w:r>
      <w:r w:rsidRPr="0054737D">
        <w:rPr>
          <w:kern w:val="2"/>
          <w:sz w:val="28"/>
          <w:szCs w:val="28"/>
        </w:rPr>
        <w:softHyphen/>
        <w:t>нической напряженности и раннее предупреждение конфлик</w:t>
      </w:r>
      <w:r w:rsidR="0027091F">
        <w:rPr>
          <w:kern w:val="2"/>
          <w:sz w:val="28"/>
          <w:szCs w:val="28"/>
        </w:rPr>
        <w:t>тных ситуаций в данной сфере об</w:t>
      </w:r>
      <w:r w:rsidRPr="0054737D">
        <w:rPr>
          <w:kern w:val="2"/>
          <w:sz w:val="28"/>
          <w:szCs w:val="28"/>
        </w:rPr>
        <w:t>щественной жизни.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Задача 2. </w:t>
      </w:r>
      <w:r w:rsidRPr="0054737D">
        <w:rPr>
          <w:kern w:val="2"/>
          <w:sz w:val="28"/>
          <w:szCs w:val="28"/>
        </w:rPr>
        <w:t xml:space="preserve">Обеспечение равноправия граждан, реализации их конституционных прав в сфере государственной национальной политики. 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 xml:space="preserve"> Мероприятие 2.1. </w:t>
      </w:r>
      <w:r w:rsidRPr="0054737D">
        <w:rPr>
          <w:kern w:val="2"/>
          <w:sz w:val="28"/>
          <w:szCs w:val="28"/>
        </w:rPr>
        <w:t>Обеспечение реализации принципа рав</w:t>
      </w:r>
      <w:r w:rsidRPr="0054737D">
        <w:rPr>
          <w:kern w:val="2"/>
          <w:sz w:val="28"/>
          <w:szCs w:val="28"/>
        </w:rPr>
        <w:softHyphen/>
        <w:t>ноправия граж</w:t>
      </w:r>
      <w:r w:rsidRPr="0054737D">
        <w:rPr>
          <w:kern w:val="2"/>
          <w:sz w:val="28"/>
          <w:szCs w:val="28"/>
        </w:rPr>
        <w:softHyphen/>
        <w:t>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обстоятельств при приеме на работу.</w:t>
      </w:r>
    </w:p>
    <w:p w:rsidR="003F14FB" w:rsidRPr="0054737D" w:rsidRDefault="003F14FB" w:rsidP="009272D4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192CF2" w:rsidRPr="0054737D">
        <w:rPr>
          <w:sz w:val="28"/>
          <w:szCs w:val="28"/>
        </w:rPr>
        <w:t xml:space="preserve">Задача 3. </w:t>
      </w:r>
      <w:r w:rsidRPr="0054737D">
        <w:rPr>
          <w:kern w:val="2"/>
          <w:sz w:val="28"/>
          <w:szCs w:val="28"/>
        </w:rPr>
        <w:t>Укрепление ед</w:t>
      </w:r>
      <w:r w:rsidR="00192CF2" w:rsidRPr="0054737D">
        <w:rPr>
          <w:kern w:val="2"/>
          <w:sz w:val="28"/>
          <w:szCs w:val="28"/>
        </w:rPr>
        <w:t xml:space="preserve">инства и духовной общности </w:t>
      </w:r>
      <w:r w:rsidRPr="0054737D">
        <w:rPr>
          <w:kern w:val="2"/>
          <w:sz w:val="28"/>
          <w:szCs w:val="28"/>
        </w:rPr>
        <w:t>многонационального народа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 xml:space="preserve"> Мероприятие 3.1. </w:t>
      </w:r>
      <w:r w:rsidRPr="0054737D">
        <w:rPr>
          <w:kern w:val="2"/>
          <w:sz w:val="28"/>
          <w:szCs w:val="28"/>
        </w:rPr>
        <w:t>Участие в Общероссийской олимпи</w:t>
      </w:r>
      <w:r w:rsidRPr="0054737D">
        <w:rPr>
          <w:kern w:val="2"/>
          <w:sz w:val="28"/>
          <w:szCs w:val="28"/>
        </w:rPr>
        <w:softHyphen/>
        <w:t>аде школьников по истории и основам пра</w:t>
      </w:r>
      <w:r w:rsidRPr="0054737D">
        <w:rPr>
          <w:kern w:val="2"/>
          <w:sz w:val="28"/>
          <w:szCs w:val="28"/>
        </w:rPr>
        <w:softHyphen/>
        <w:t>вославной куль</w:t>
      </w:r>
      <w:r w:rsidRPr="0054737D">
        <w:rPr>
          <w:kern w:val="2"/>
          <w:sz w:val="28"/>
          <w:szCs w:val="28"/>
        </w:rPr>
        <w:softHyphen/>
        <w:t>туры.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 xml:space="preserve">Участие в районном конкурсе </w:t>
      </w:r>
      <w:r w:rsidRPr="0054737D">
        <w:rPr>
          <w:sz w:val="28"/>
          <w:szCs w:val="28"/>
        </w:rPr>
        <w:t>литературных работ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kern w:val="2"/>
          <w:sz w:val="28"/>
          <w:szCs w:val="28"/>
        </w:rPr>
        <w:t>«Край родной – Октябрьский район»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3.3. Участие в районном фестивале патриотической песни «Гвоздики Отечества»; конкурса песни и танца</w:t>
      </w:r>
      <w:r w:rsidR="00436F1B" w:rsidRPr="0054737D">
        <w:rPr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="00192CF2" w:rsidRPr="0054737D">
        <w:rPr>
          <w:sz w:val="28"/>
          <w:szCs w:val="28"/>
        </w:rPr>
        <w:t xml:space="preserve">Мероприятие 3.4. </w:t>
      </w:r>
      <w:r w:rsidRPr="0054737D">
        <w:rPr>
          <w:sz w:val="28"/>
          <w:szCs w:val="28"/>
        </w:rPr>
        <w:t>Участие в районном конкурсе добровольческих проектов по различным направлениям</w:t>
      </w:r>
      <w:r w:rsidR="00436F1B" w:rsidRPr="0054737D">
        <w:rPr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0"/>
          <w:tab w:val="left" w:pos="851"/>
        </w:tabs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3.5.</w:t>
      </w:r>
      <w:r w:rsidRPr="0054737D">
        <w:rPr>
          <w:kern w:val="2"/>
          <w:sz w:val="28"/>
          <w:szCs w:val="28"/>
        </w:rPr>
        <w:t xml:space="preserve"> Участие в районном фестивале «Ярмарка национальных культур»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3.6.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Проведение мероприятий в рамках областной акции «Декада толерантности»</w:t>
      </w:r>
      <w:r w:rsidR="00436F1B" w:rsidRPr="0054737D">
        <w:rPr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375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3.7. Проведение мероприятий, посвященных Дню народного единства</w:t>
      </w:r>
      <w:r w:rsidR="00436F1B" w:rsidRPr="0054737D">
        <w:rPr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3.8.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Участие в районном конкурсе литературных работ «Я гражданин России»</w:t>
      </w:r>
      <w:r w:rsidR="00436F1B" w:rsidRPr="0054737D">
        <w:rPr>
          <w:sz w:val="28"/>
          <w:szCs w:val="28"/>
        </w:rPr>
        <w:t>;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3.9.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bCs/>
          <w:kern w:val="2"/>
          <w:sz w:val="28"/>
          <w:szCs w:val="28"/>
        </w:rPr>
        <w:t>Праздничные мероприятия, посвященное Дню Государственного Флага РФ</w:t>
      </w:r>
      <w:r w:rsidR="00436F1B" w:rsidRPr="0054737D">
        <w:rPr>
          <w:bCs/>
          <w:kern w:val="2"/>
          <w:sz w:val="28"/>
          <w:szCs w:val="28"/>
        </w:rPr>
        <w:t>.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sz w:val="28"/>
          <w:szCs w:val="28"/>
        </w:rPr>
        <w:t xml:space="preserve"> Задача 4.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Обеспечение межэтнического согласия, гармонизации</w:t>
      </w:r>
      <w:r w:rsidRPr="0054737D">
        <w:rPr>
          <w:kern w:val="2"/>
          <w:sz w:val="28"/>
          <w:szCs w:val="28"/>
        </w:rPr>
        <w:br/>
        <w:t>межэтнических отношений на территории</w:t>
      </w:r>
      <w:r w:rsidR="005E3A84" w:rsidRPr="0054737D">
        <w:rPr>
          <w:kern w:val="2"/>
          <w:sz w:val="28"/>
          <w:szCs w:val="28"/>
        </w:rPr>
        <w:t xml:space="preserve"> Красюков</w:t>
      </w:r>
      <w:r w:rsidRPr="0054737D">
        <w:rPr>
          <w:kern w:val="2"/>
          <w:sz w:val="28"/>
          <w:szCs w:val="28"/>
        </w:rPr>
        <w:t>ского сельского поселения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4.1.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Участи в международном фестивале казачьей песни «Степь ковыльная»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4.2.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Участие в областном конкурсе детского творчества «Южный ветер»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4.3.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Проведение в образовательных учреждениях «Уроков мужества», «Часов отваги»</w:t>
      </w:r>
    </w:p>
    <w:p w:rsidR="003F14FB" w:rsidRPr="0054737D" w:rsidRDefault="003F14FB" w:rsidP="009272D4">
      <w:pPr>
        <w:suppressAutoHyphens/>
        <w:ind w:firstLine="709"/>
        <w:jc w:val="both"/>
        <w:rPr>
          <w:b/>
          <w:sz w:val="28"/>
          <w:szCs w:val="28"/>
        </w:rPr>
      </w:pPr>
      <w:r w:rsidRPr="0054737D">
        <w:rPr>
          <w:sz w:val="28"/>
          <w:szCs w:val="28"/>
        </w:rPr>
        <w:t xml:space="preserve"> Задача 5.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Содействие сохранению и развитию этнокультурного многообразия народов России</w:t>
      </w:r>
      <w:r w:rsidR="00436F1B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lastRenderedPageBreak/>
        <w:t xml:space="preserve"> </w:t>
      </w:r>
      <w:r w:rsidRPr="0054737D">
        <w:rPr>
          <w:sz w:val="28"/>
          <w:szCs w:val="28"/>
        </w:rPr>
        <w:t xml:space="preserve">Мероприятие 5.1. </w:t>
      </w:r>
      <w:r w:rsidRPr="0054737D">
        <w:rPr>
          <w:kern w:val="2"/>
          <w:sz w:val="28"/>
          <w:szCs w:val="28"/>
        </w:rPr>
        <w:t>Участие в соревнованиях по фланкировке среди казачьей молодёжи, казачьих обществ Нижнедонского юрта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5.2.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Проведение казачьих игр «Степной Сокол»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5.3.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Проведение чемпионата по рубке шашкой «Степная казарла»</w:t>
      </w:r>
      <w:r w:rsidR="00FF7A6F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Задача 6.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Развитие системы образовани</w:t>
      </w:r>
      <w:r w:rsidR="00FF7A6F" w:rsidRPr="0054737D">
        <w:rPr>
          <w:kern w:val="2"/>
          <w:sz w:val="28"/>
          <w:szCs w:val="28"/>
        </w:rPr>
        <w:t xml:space="preserve">я, гражданского патриотического </w:t>
      </w:r>
      <w:r w:rsidRPr="0054737D">
        <w:rPr>
          <w:kern w:val="2"/>
          <w:sz w:val="28"/>
          <w:szCs w:val="28"/>
        </w:rPr>
        <w:t>воспитания подрастающих поколений на территории</w:t>
      </w:r>
      <w:r w:rsidR="005E3A84" w:rsidRPr="0054737D">
        <w:rPr>
          <w:kern w:val="2"/>
          <w:sz w:val="28"/>
          <w:szCs w:val="28"/>
        </w:rPr>
        <w:t xml:space="preserve"> Красюков</w:t>
      </w:r>
      <w:r w:rsidRPr="0054737D">
        <w:rPr>
          <w:kern w:val="2"/>
          <w:sz w:val="28"/>
          <w:szCs w:val="28"/>
        </w:rPr>
        <w:t>ского сельского поселения</w:t>
      </w:r>
      <w:r w:rsidR="00FF7A6F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suppressAutoHyphens/>
        <w:ind w:firstLine="709"/>
        <w:jc w:val="both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6.1.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Проведение меро</w:t>
      </w:r>
      <w:r w:rsidRPr="0054737D">
        <w:rPr>
          <w:kern w:val="2"/>
          <w:sz w:val="28"/>
          <w:szCs w:val="28"/>
        </w:rPr>
        <w:softHyphen/>
        <w:t>приятия, посвя</w:t>
      </w:r>
      <w:r w:rsidRPr="0054737D">
        <w:rPr>
          <w:kern w:val="2"/>
          <w:sz w:val="28"/>
          <w:szCs w:val="28"/>
        </w:rPr>
        <w:softHyphen/>
        <w:t>щенного Дню со</w:t>
      </w:r>
      <w:r w:rsidRPr="0054737D">
        <w:rPr>
          <w:kern w:val="2"/>
          <w:sz w:val="28"/>
          <w:szCs w:val="28"/>
        </w:rPr>
        <w:softHyphen/>
        <w:t>лидарности в борьбе с терро</w:t>
      </w:r>
      <w:r w:rsidRPr="0054737D">
        <w:rPr>
          <w:kern w:val="2"/>
          <w:sz w:val="28"/>
          <w:szCs w:val="28"/>
        </w:rPr>
        <w:softHyphen/>
        <w:t>ризмом</w:t>
      </w:r>
      <w:r w:rsidR="00FF7A6F" w:rsidRPr="0054737D">
        <w:rPr>
          <w:kern w:val="2"/>
          <w:sz w:val="28"/>
          <w:szCs w:val="28"/>
        </w:rPr>
        <w:t>;</w:t>
      </w:r>
    </w:p>
    <w:p w:rsidR="003F14FB" w:rsidRPr="0054737D" w:rsidRDefault="003F14FB" w:rsidP="009272D4">
      <w:pPr>
        <w:pStyle w:val="ConsPlusCell"/>
        <w:suppressAutoHyphens/>
        <w:ind w:firstLine="709"/>
        <w:rPr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6.2.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Проведение месячника военно- патриотического воспитания:</w:t>
      </w:r>
    </w:p>
    <w:p w:rsidR="003F14FB" w:rsidRPr="0054737D" w:rsidRDefault="003F14FB" w:rsidP="009272D4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-акция «Удели внимание ветерану»;</w:t>
      </w:r>
    </w:p>
    <w:p w:rsidR="003F14FB" w:rsidRPr="0054737D" w:rsidRDefault="003F14FB" w:rsidP="009272D4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- акция «Память поколений»;</w:t>
      </w:r>
    </w:p>
    <w:p w:rsidR="003F14FB" w:rsidRPr="0054737D" w:rsidRDefault="003F14FB" w:rsidP="009272D4">
      <w:pPr>
        <w:widowControl w:val="0"/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- акция «Георгиевская ленточка»;</w:t>
      </w:r>
    </w:p>
    <w:p w:rsidR="003F14FB" w:rsidRPr="0054737D" w:rsidRDefault="003F14FB" w:rsidP="009272D4">
      <w:pPr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- акция «Свеча памяти»</w:t>
      </w:r>
    </w:p>
    <w:p w:rsidR="003F14FB" w:rsidRPr="0054737D" w:rsidRDefault="003F14FB" w:rsidP="009272D4">
      <w:pPr>
        <w:suppressAutoHyphens/>
        <w:ind w:firstLine="709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Задача 7.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Информационное обеспечение</w:t>
      </w:r>
    </w:p>
    <w:p w:rsidR="003F14FB" w:rsidRPr="0054737D" w:rsidRDefault="003F14FB" w:rsidP="009272D4">
      <w:pPr>
        <w:suppressAutoHyphens/>
        <w:ind w:firstLine="709"/>
        <w:rPr>
          <w:kern w:val="2"/>
          <w:sz w:val="28"/>
          <w:szCs w:val="28"/>
        </w:rPr>
      </w:pPr>
      <w:r w:rsidRPr="0054737D">
        <w:rPr>
          <w:b/>
          <w:sz w:val="28"/>
          <w:szCs w:val="28"/>
        </w:rPr>
        <w:t xml:space="preserve"> </w:t>
      </w:r>
      <w:r w:rsidRPr="0054737D">
        <w:rPr>
          <w:sz w:val="28"/>
          <w:szCs w:val="28"/>
        </w:rPr>
        <w:t>Мероприятие 7.1.</w:t>
      </w:r>
      <w:r w:rsidRPr="0054737D">
        <w:rPr>
          <w:b/>
          <w:sz w:val="28"/>
          <w:szCs w:val="28"/>
        </w:rPr>
        <w:t xml:space="preserve"> </w:t>
      </w:r>
      <w:r w:rsidRPr="0054737D">
        <w:rPr>
          <w:kern w:val="2"/>
          <w:sz w:val="28"/>
          <w:szCs w:val="28"/>
        </w:rPr>
        <w:t>Реализация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взаимодействия.</w:t>
      </w:r>
    </w:p>
    <w:p w:rsidR="003F14FB" w:rsidRPr="0054737D" w:rsidRDefault="003F14FB" w:rsidP="009272D4">
      <w:pPr>
        <w:tabs>
          <w:tab w:val="left" w:pos="851"/>
        </w:tabs>
        <w:suppressAutoHyphens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 Стратегическая проектная инициатива 1 «</w:t>
      </w:r>
      <w:r w:rsidR="005E3A84" w:rsidRPr="0054737D">
        <w:rPr>
          <w:sz w:val="28"/>
          <w:szCs w:val="28"/>
        </w:rPr>
        <w:t>Красюков</w:t>
      </w:r>
      <w:r w:rsidRPr="0054737D">
        <w:rPr>
          <w:sz w:val="28"/>
          <w:szCs w:val="28"/>
        </w:rPr>
        <w:t>ское сельское поселение – кладе</w:t>
      </w:r>
      <w:r w:rsidR="00DB3954" w:rsidRPr="0054737D">
        <w:rPr>
          <w:sz w:val="28"/>
          <w:szCs w:val="28"/>
        </w:rPr>
        <w:t>з</w:t>
      </w:r>
      <w:r w:rsidRPr="0054737D">
        <w:rPr>
          <w:sz w:val="28"/>
          <w:szCs w:val="28"/>
        </w:rPr>
        <w:t>ь национальных культур в Октябрьском районе».</w:t>
      </w: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Возможность: </w:t>
      </w: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>В долгосрочной перспективе</w:t>
      </w:r>
      <w:r w:rsidR="005E3A84" w:rsidRPr="0054737D">
        <w:rPr>
          <w:sz w:val="28"/>
          <w:szCs w:val="28"/>
        </w:rPr>
        <w:t xml:space="preserve"> Красюков</w:t>
      </w:r>
      <w:r w:rsidRPr="0054737D">
        <w:rPr>
          <w:sz w:val="28"/>
          <w:szCs w:val="28"/>
        </w:rPr>
        <w:t xml:space="preserve">ского сельского поселения способствовать укреплению гражданского единства, гражданского самосознания и сохранению самобытности многонационального народа Российской Федерации (российской нации). </w:t>
      </w:r>
    </w:p>
    <w:p w:rsidR="003F14FB" w:rsidRPr="0054737D" w:rsidRDefault="003F14FB" w:rsidP="009272D4">
      <w:pPr>
        <w:suppressAutoHyphens/>
        <w:autoSpaceDE w:val="0"/>
        <w:autoSpaceDN w:val="0"/>
        <w:adjustRightInd w:val="0"/>
        <w:ind w:firstLine="709"/>
        <w:rPr>
          <w:sz w:val="28"/>
          <w:szCs w:val="28"/>
        </w:rPr>
      </w:pPr>
      <w:r w:rsidRPr="0054737D">
        <w:rPr>
          <w:sz w:val="28"/>
          <w:szCs w:val="28"/>
        </w:rPr>
        <w:t xml:space="preserve">Основные параметры: </w:t>
      </w:r>
    </w:p>
    <w:p w:rsidR="003F14FB" w:rsidRPr="0054737D" w:rsidRDefault="003F14FB" w:rsidP="00045AF9">
      <w:pPr>
        <w:numPr>
          <w:ilvl w:val="3"/>
          <w:numId w:val="87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Позиционирование в культурных и образовательных практиках культурных особенностей народов Дона как инструмент для гармонизации межэтнических отношений. </w:t>
      </w:r>
    </w:p>
    <w:p w:rsidR="003F14FB" w:rsidRPr="0054737D" w:rsidRDefault="003F14FB" w:rsidP="00045AF9">
      <w:pPr>
        <w:numPr>
          <w:ilvl w:val="3"/>
          <w:numId w:val="87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Создание условий для развития партнерства и комплексного взаимодействия национально-культурных обществ и общественных объединений, образовательных организаций и учреждений культуры, заинтересованных ведомств в целях гармонизации межнациональных отношений, профилактики экстремизма и предупреждения конфликтов на национальной и религиозной почве. </w:t>
      </w:r>
    </w:p>
    <w:p w:rsidR="003F14FB" w:rsidRPr="0054737D" w:rsidRDefault="003F14FB" w:rsidP="00045AF9">
      <w:pPr>
        <w:numPr>
          <w:ilvl w:val="3"/>
          <w:numId w:val="87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Более широкий охват детей и подростков для участия в мероприятиях по ознакомлению с культурными традициями народов Дона.</w:t>
      </w:r>
    </w:p>
    <w:p w:rsidR="003F14FB" w:rsidRPr="0054737D" w:rsidRDefault="003F14FB" w:rsidP="00045AF9">
      <w:pPr>
        <w:numPr>
          <w:ilvl w:val="3"/>
          <w:numId w:val="87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</w:t>
      </w:r>
      <w:r w:rsidRPr="0054737D">
        <w:rPr>
          <w:sz w:val="28"/>
          <w:szCs w:val="28"/>
          <w:lang w:eastAsia="ar-SA"/>
        </w:rPr>
        <w:t>оздание условий по формированию целостной системы поддержки, обладающей лидерскими навыками, инициативной, талантливой молодежи, а также вовлечению молодежи в социальную практику и информированию ее о потенциальных возможностях собственного развития</w:t>
      </w:r>
      <w:r w:rsidRPr="0054737D">
        <w:rPr>
          <w:sz w:val="28"/>
          <w:szCs w:val="28"/>
        </w:rPr>
        <w:t>.</w:t>
      </w:r>
    </w:p>
    <w:p w:rsidR="003F14FB" w:rsidRPr="0054737D" w:rsidRDefault="003F14FB" w:rsidP="00045AF9">
      <w:pPr>
        <w:numPr>
          <w:ilvl w:val="3"/>
          <w:numId w:val="87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8"/>
          <w:szCs w:val="28"/>
          <w:lang w:eastAsia="ar-SA"/>
        </w:rPr>
      </w:pPr>
      <w:r w:rsidRPr="0054737D">
        <w:rPr>
          <w:sz w:val="28"/>
          <w:szCs w:val="28"/>
        </w:rPr>
        <w:lastRenderedPageBreak/>
        <w:t>С</w:t>
      </w:r>
      <w:r w:rsidRPr="0054737D">
        <w:rPr>
          <w:sz w:val="28"/>
          <w:szCs w:val="28"/>
          <w:lang w:eastAsia="ar-SA"/>
        </w:rPr>
        <w:t>оздание условий по формированию патриотизма, «российской идентичности» в молодежной среде и реализации мероприятий по профилактике асоциального поведения, этнического, религиозно-политического экстремизма.</w:t>
      </w:r>
    </w:p>
    <w:p w:rsidR="003F14FB" w:rsidRPr="0054737D" w:rsidRDefault="003F14FB" w:rsidP="009272D4">
      <w:pPr>
        <w:pStyle w:val="a3"/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54737D">
        <w:rPr>
          <w:rFonts w:ascii="Times New Roman" w:hAnsi="Times New Roman"/>
          <w:sz w:val="28"/>
          <w:szCs w:val="28"/>
        </w:rPr>
        <w:t>П</w:t>
      </w:r>
      <w:r w:rsidRPr="0054737D">
        <w:rPr>
          <w:rFonts w:ascii="Times New Roman" w:hAnsi="Times New Roman"/>
          <w:sz w:val="28"/>
          <w:szCs w:val="28"/>
          <w:lang w:eastAsia="ar-SA"/>
        </w:rPr>
        <w:t>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 молодежной среде.</w:t>
      </w:r>
    </w:p>
    <w:bookmarkEnd w:id="107"/>
    <w:p w:rsidR="00550120" w:rsidRPr="0054737D" w:rsidRDefault="00550120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27091F" w:rsidRDefault="00441B99" w:rsidP="00AD1301">
      <w:pPr>
        <w:pStyle w:val="1"/>
        <w:numPr>
          <w:ilvl w:val="0"/>
          <w:numId w:val="120"/>
        </w:numPr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  <w:bookmarkStart w:id="145" w:name="_Toc521678930"/>
      <w:bookmarkStart w:id="146" w:name="_Toc143506356"/>
      <w:r w:rsidRPr="0027091F">
        <w:rPr>
          <w:rFonts w:ascii="Times New Roman" w:hAnsi="Times New Roman"/>
          <w:b w:val="0"/>
          <w:sz w:val="28"/>
          <w:szCs w:val="28"/>
        </w:rPr>
        <w:t>Этапы реализации Стратегии</w:t>
      </w:r>
      <w:bookmarkEnd w:id="145"/>
      <w:bookmarkEnd w:id="146"/>
    </w:p>
    <w:p w:rsidR="00FF7A6F" w:rsidRPr="0054737D" w:rsidRDefault="00FF7A6F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Красюковского сельского поселения до 2030 года рассчитана на 8 лет (с 2023 до 2030 года), предполагает 2 горизонта стратегирования</w:t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 делится на три этапа. Среднесрочное стратегирование нацелено на снятие ограничений роста на горизонте до 4 лет за счет постановки приоритетных задач. Долгосрочное стратегирование нацелено на реализацию возможностей развития на горизонте от 4 до 8 лет за счет определения приоритетных стратегических проектных инициатив.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случае необходимости один раз в два года будет проходить корректировка, а во время второго этапа – обновление Стратегии. Этапы реализации различаются по условиям, факторам, рискам социально-экономического развития и приоритетам Красюковского сельского поселения.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Первый этап (2023-2025 гг.) нацелен на снятие ограничений роста и базируется на реализации тех конкурентных преимуществ, которыми обладает экономика поселения с целью повышения эффективности и управляемости экономики, роста качества человеческого капитала, обеспечения социального благополучия населения.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Второй этап (2025-2026 гг.) продолжает снятие ограничений роста и базируется на расширении конкурентных преимуществ, которыми обладает экономика поселения, и создании новых с целью повышения эффективности и управляемости экономики, значительного роста качества человеческого капитала, обеспечения социального благополучия населения и значительного роста конкурентоспособности.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Третий этап (2026-2030 гг.) нацелен на реализацию возможностей развития за счет реализации стратегических проектных инициатив. Должен произойти рывок в повышении конкурентоспособности экономики, будут созданы условия достижения глобальной конкурентоспособности поселения в рамках стратегических направлений, существенное воздействие на развитие окажет реализация научно-технологического потенциала, в результате которого произойдет запуск ряда инновационных проектов. </w:t>
      </w:r>
    </w:p>
    <w:p w:rsidR="00FF7A6F" w:rsidRPr="0054737D" w:rsidRDefault="00FF7A6F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27091F" w:rsidRDefault="00441B99" w:rsidP="00AD1301">
      <w:pPr>
        <w:pStyle w:val="1"/>
        <w:numPr>
          <w:ilvl w:val="0"/>
          <w:numId w:val="120"/>
        </w:numPr>
        <w:spacing w:before="0" w:after="0"/>
        <w:ind w:left="0" w:firstLine="709"/>
        <w:jc w:val="center"/>
        <w:rPr>
          <w:rFonts w:ascii="Times New Roman" w:hAnsi="Times New Roman"/>
          <w:b w:val="0"/>
          <w:sz w:val="28"/>
          <w:szCs w:val="28"/>
        </w:rPr>
      </w:pPr>
      <w:bookmarkStart w:id="147" w:name="_Toc521678931"/>
      <w:bookmarkStart w:id="148" w:name="_Toc143506357"/>
      <w:r w:rsidRPr="0027091F">
        <w:rPr>
          <w:rFonts w:ascii="Times New Roman" w:hAnsi="Times New Roman"/>
          <w:b w:val="0"/>
          <w:sz w:val="28"/>
          <w:szCs w:val="28"/>
        </w:rPr>
        <w:lastRenderedPageBreak/>
        <w:t>Оценка финансовых ресурсов, необходимых</w:t>
      </w:r>
      <w:r w:rsidR="005B1677" w:rsidRPr="0027091F">
        <w:rPr>
          <w:rFonts w:ascii="Times New Roman" w:hAnsi="Times New Roman"/>
          <w:b w:val="0"/>
          <w:sz w:val="28"/>
          <w:szCs w:val="28"/>
        </w:rPr>
        <w:t xml:space="preserve"> </w:t>
      </w:r>
      <w:r w:rsidRPr="0027091F">
        <w:rPr>
          <w:rFonts w:ascii="Times New Roman" w:hAnsi="Times New Roman"/>
          <w:b w:val="0"/>
          <w:sz w:val="28"/>
          <w:szCs w:val="28"/>
        </w:rPr>
        <w:t>для реализации Стратегии</w:t>
      </w:r>
      <w:bookmarkEnd w:id="147"/>
      <w:bookmarkEnd w:id="148"/>
    </w:p>
    <w:p w:rsidR="00FF7A6F" w:rsidRPr="0054737D" w:rsidRDefault="00FF7A6F" w:rsidP="009272D4">
      <w:pPr>
        <w:ind w:firstLine="709"/>
        <w:rPr>
          <w:lang w:val="x-none" w:eastAsia="en-US"/>
        </w:rPr>
      </w:pP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Финансирование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Стратегии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будет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осуществляться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за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счет средств</w:t>
      </w: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бюджета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Красюковского сельского поселения Октябрьского района,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федерального и областного бюджетов, внебюджетных источников,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собственных средств предприятий,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организаций,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а также привлекаемых инвестиций.</w:t>
      </w:r>
      <w:r w:rsidR="005B1677" w:rsidRPr="0054737D">
        <w:rPr>
          <w:sz w:val="28"/>
          <w:szCs w:val="28"/>
        </w:rPr>
        <w:t xml:space="preserve"> 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сложившихся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условиях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основным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приоритетом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сфере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управления общественными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финансами поселения является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обеспечение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финансовыми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ресурсами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задач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по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развитию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экономики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обеспечению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социальной стабильности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поселении,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при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сохранении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сбалансированности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бюджетной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системы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выполнении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обязательств,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предусмотренных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соглашениями о предоставлении из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областного бюджета дотаций на выравнивание бюджетной обеспеченности.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Основной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целью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налоговой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политики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долгосрочном периоде, как и в прежние годы, является сохранение, укрепление и расширение доходного потенциала поселения, в том числе за счет формирования благоприятного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инвестиционного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климата,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развития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отраслей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экономики,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малого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 среднего предпринимательства, легализации налоговой базы, повышения качества администрирования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доходных источников.</w:t>
      </w:r>
      <w:r w:rsidR="005B1677" w:rsidRPr="0054737D">
        <w:rPr>
          <w:sz w:val="28"/>
          <w:szCs w:val="28"/>
        </w:rPr>
        <w:t xml:space="preserve">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Доходы бюджета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Красюковского сельского поселения Октябрьского района будут формироваться за счет: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местных налогов -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земельного налога и налога на имущество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физических лиц;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отчислений по нормативам, предусмотренных действующим федеральным и региональным законодательством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(налога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доходы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физических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лиц,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государственной пошлины,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единого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сельскохозяйственного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налога);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неналоговых доходов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-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доходов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от продажи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 использования земли и имущества,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доходов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от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оказания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платных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услуг,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штрафов, санкций, возмещения ущерба и др..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Формирование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бюджета по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налоговым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неналоговым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доходам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на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очередной финансовый год будет осуществляться исходя из ожидаемого объема поступлений в текущем году, прогнозируемых показателей социально-экономического развития поселения, в условиях действующего бюджетного и налогового законодательства, а также с учетом планируемых его изменений.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27091F" w:rsidRDefault="00441B99" w:rsidP="00AD1301">
      <w:pPr>
        <w:pStyle w:val="1"/>
        <w:numPr>
          <w:ilvl w:val="0"/>
          <w:numId w:val="120"/>
        </w:numPr>
        <w:spacing w:before="0"/>
        <w:ind w:left="0" w:firstLine="709"/>
        <w:jc w:val="center"/>
        <w:rPr>
          <w:rFonts w:ascii="Times New Roman" w:hAnsi="Times New Roman"/>
          <w:b w:val="0"/>
          <w:sz w:val="28"/>
          <w:szCs w:val="28"/>
        </w:rPr>
      </w:pPr>
      <w:bookmarkStart w:id="149" w:name="_Toc521678932"/>
      <w:bookmarkStart w:id="150" w:name="_Toc143506358"/>
      <w:r w:rsidRPr="0027091F">
        <w:rPr>
          <w:rFonts w:ascii="Times New Roman" w:hAnsi="Times New Roman"/>
          <w:b w:val="0"/>
          <w:sz w:val="28"/>
          <w:szCs w:val="28"/>
        </w:rPr>
        <w:t>Основные механизмы реализации Стратегии развития</w:t>
      </w:r>
      <w:bookmarkEnd w:id="149"/>
      <w:r w:rsidRPr="0027091F">
        <w:rPr>
          <w:rFonts w:ascii="Times New Roman" w:hAnsi="Times New Roman"/>
          <w:b w:val="0"/>
          <w:sz w:val="28"/>
          <w:szCs w:val="28"/>
        </w:rPr>
        <w:t xml:space="preserve"> Красюковского сельского поселения</w:t>
      </w:r>
      <w:bookmarkEnd w:id="150"/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Неотъемлемой частью Стратегии развития Красюковского сельского поселения являются механизмы ее реализации.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 xml:space="preserve">Непосредственное управление реализацией Стратегии развития поселения осуществляется администрацией Красюковского сельского поселения.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Организаторами реализации основных стратегических направлений развития, соответствующих целевых показателей, программ и проектов являются специалисты администрации по курируемым направлениям и исполнители ответственные за реализацию стратегических </w:t>
      </w:r>
      <w:r w:rsidR="004A6E80" w:rsidRPr="0054737D">
        <w:rPr>
          <w:sz w:val="28"/>
          <w:szCs w:val="28"/>
        </w:rPr>
        <w:t>направлений развития поселения.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Система управления стратегическим развитием поселения и исполнения Стратегии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Механизм реализации Стратегии предусматривает системное исполнение функций стратегического планирования, организации, мотивации и контроля при максимальном вовлечении в данный процесс всех заинтересованных сторон.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54737D" w:rsidRDefault="00192CF2" w:rsidP="009272D4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D6370E" wp14:editId="0F0AE503">
                <wp:simplePos x="0" y="0"/>
                <wp:positionH relativeFrom="margin">
                  <wp:align>right</wp:align>
                </wp:positionH>
                <wp:positionV relativeFrom="paragraph">
                  <wp:posOffset>122555</wp:posOffset>
                </wp:positionV>
                <wp:extent cx="226060" cy="0"/>
                <wp:effectExtent l="0" t="76200" r="21590" b="952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73F26" id="Прямая со стрелкой 22" o:spid="_x0000_s1026" type="#_x0000_t32" style="position:absolute;margin-left:-33.4pt;margin-top:9.65pt;width:17.8pt;height:0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">
                <v:stroke endarrow="block"/>
                <w10:wrap anchorx="margin"/>
              </v:shape>
            </w:pict>
          </mc:Fallback>
        </mc:AlternateContent>
      </w:r>
      <w:r w:rsidRPr="0054737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A064604" wp14:editId="2DB8B8C2">
                <wp:simplePos x="0" y="0"/>
                <wp:positionH relativeFrom="column">
                  <wp:posOffset>2182495</wp:posOffset>
                </wp:positionH>
                <wp:positionV relativeFrom="paragraph">
                  <wp:posOffset>113030</wp:posOffset>
                </wp:positionV>
                <wp:extent cx="226060" cy="0"/>
                <wp:effectExtent l="5080" t="57785" r="16510" b="5651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D2FA2" id="Прямая со стрелкой 20" o:spid="_x0000_s1026" type="#_x0000_t32" style="position:absolute;margin-left:171.85pt;margin-top:8.9pt;width:17.8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54737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C66981B" wp14:editId="56E60213">
                <wp:simplePos x="0" y="0"/>
                <wp:positionH relativeFrom="column">
                  <wp:posOffset>4180205</wp:posOffset>
                </wp:positionH>
                <wp:positionV relativeFrom="paragraph">
                  <wp:posOffset>113030</wp:posOffset>
                </wp:positionV>
                <wp:extent cx="204470" cy="0"/>
                <wp:effectExtent l="5080" t="57785" r="19050" b="5651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4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6CCFEA" id="Прямая со стрелкой 21" o:spid="_x0000_s1026" type="#_x0000_t32" style="position:absolute;margin-left:329.15pt;margin-top:8.9pt;width:16.1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">
                <v:stroke endarrow="block"/>
              </v:shape>
            </w:pict>
          </mc:Fallback>
        </mc:AlternateContent>
      </w:r>
      <w:r w:rsidR="00441B99" w:rsidRPr="0054737D">
        <w:rPr>
          <w:sz w:val="28"/>
          <w:szCs w:val="28"/>
        </w:rPr>
        <w:t>СТРАТЕГИЯ</w:t>
      </w:r>
      <w:r w:rsidR="0088743E" w:rsidRPr="0054737D">
        <w:rPr>
          <w:sz w:val="28"/>
          <w:szCs w:val="28"/>
        </w:rPr>
        <w:t xml:space="preserve"> </w:t>
      </w:r>
      <w:r w:rsidR="004A6E80" w:rsidRPr="0054737D">
        <w:rPr>
          <w:sz w:val="28"/>
          <w:szCs w:val="28"/>
        </w:rPr>
        <w:tab/>
      </w:r>
      <w:r w:rsidR="004A6E80" w:rsidRPr="0054737D">
        <w:rPr>
          <w:sz w:val="28"/>
          <w:szCs w:val="28"/>
        </w:rPr>
        <w:tab/>
      </w:r>
      <w:r w:rsidR="00441B99" w:rsidRPr="0054737D">
        <w:rPr>
          <w:sz w:val="28"/>
          <w:szCs w:val="28"/>
        </w:rPr>
        <w:t>ПЛАНИРОВАНИЕ</w:t>
      </w:r>
      <w:r w:rsidR="0088743E" w:rsidRPr="0054737D">
        <w:rPr>
          <w:sz w:val="28"/>
          <w:szCs w:val="28"/>
        </w:rPr>
        <w:t xml:space="preserve"> </w:t>
      </w:r>
      <w:r w:rsidR="004A6E80" w:rsidRPr="0054737D">
        <w:rPr>
          <w:sz w:val="28"/>
          <w:szCs w:val="28"/>
        </w:rPr>
        <w:tab/>
      </w:r>
      <w:r w:rsidR="00E91716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ОРГАНИЗАЦИЯ</w:t>
      </w:r>
    </w:p>
    <w:p w:rsidR="00441B99" w:rsidRPr="0054737D" w:rsidRDefault="00441B99" w:rsidP="009272D4">
      <w:pPr>
        <w:ind w:firstLine="709"/>
        <w:contextualSpacing/>
        <w:jc w:val="center"/>
        <w:rPr>
          <w:sz w:val="28"/>
          <w:szCs w:val="28"/>
        </w:rPr>
      </w:pPr>
      <w:r w:rsidRPr="0054737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3326130</wp:posOffset>
                </wp:positionH>
                <wp:positionV relativeFrom="paragraph">
                  <wp:posOffset>126365</wp:posOffset>
                </wp:positionV>
                <wp:extent cx="236855" cy="0"/>
                <wp:effectExtent l="12700" t="56515" r="17145" b="5778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68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A87CC" id="Прямая со стрелкой 19" o:spid="_x0000_s1026" type="#_x0000_t32" style="position:absolute;margin-left:261.9pt;margin-top:9.95pt;width:18.6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">
                <v:stroke endarrow="block"/>
              </v:shape>
            </w:pict>
          </mc:Fallback>
        </mc:AlternateContent>
      </w:r>
      <w:r w:rsidRPr="0054737D">
        <w:rPr>
          <w:sz w:val="28"/>
          <w:szCs w:val="28"/>
        </w:rPr>
        <w:t>МОТИВАЦИЯ</w:t>
      </w:r>
      <w:r w:rsidR="004A6E80" w:rsidRPr="0054737D">
        <w:rPr>
          <w:sz w:val="28"/>
          <w:szCs w:val="28"/>
        </w:rPr>
        <w:tab/>
      </w:r>
      <w:r w:rsidR="004A6E80" w:rsidRPr="0054737D">
        <w:rPr>
          <w:sz w:val="28"/>
          <w:szCs w:val="28"/>
        </w:rPr>
        <w:tab/>
      </w:r>
      <w:r w:rsidR="0088743E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КОНТРОЛЬ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Механизм реализации Стратегии предусматривает следующие функции: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1.</w:t>
      </w:r>
      <w:r w:rsidRPr="0054737D">
        <w:rPr>
          <w:sz w:val="28"/>
          <w:szCs w:val="28"/>
        </w:rPr>
        <w:tab/>
        <w:t>Планирование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 xml:space="preserve">Данный блок стратегирования связан с анализом, целеполаганием и обоснованием развития поселения по трем компонентам: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состояние и качество текущего развития;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удовлетворенность (неудовлетворенность) уровнем развития и перспективы будущего состояния поселения;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желаемых результатов.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выступает как инструмент: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преодоления ограничений в развитии Красюковского сельского поселения, на пути его роста, за счет выявления ограничений и концентрации ресурсов, использования возможностей и преодоления угроз;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целеуказания, а также оценки правильности прошлых и будущих управленческих решений, как на уровне муниципального управления, так и отдельных предприятий и организаций;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определения приоритетов в деятельности руководства и развития поселения.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ложится в основу последующего принятия и реализации мер инновационной и инвестиционной политики в поселении для определения объема необходимых ресурсов, их источников и требуемой эффективности использования для достижения стратегических целей.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2.</w:t>
      </w:r>
      <w:r w:rsidRPr="0054737D">
        <w:rPr>
          <w:sz w:val="28"/>
          <w:szCs w:val="28"/>
        </w:rPr>
        <w:tab/>
        <w:t>Организация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Исполнение Стратегии основывается на организационном механизме ее реализации, включая: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план мероприятий по реализации Стратегии с указанием ответственных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исполнителей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ожидаемых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результатов;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формирование системы муниципальных программ и отдельных проектов, их взаимоувязки между собой и с программами федерального и</w:t>
      </w:r>
      <w:r w:rsidR="005B1677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областного уровня;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распределение кадровых, финансовых и временных ресурсов между направлениями развития, программами и проектами;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вовлечение всех заинтересованных сторон (власть, население, бизнес, социальная сфера) в процесс исполнения Стратегии, в том числе через коммуникационно-информационное взаимодействие;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формирование соответствующего нормативного и правового обеспечения.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Должны быть разработаны механизмы включения всех указанных субъектов в формирование и реализацию приоритетных стратегических направлений и целей, а также вовлечения их в реализацию для создания действенной и непрерывной системы реализации Стратегии.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 xml:space="preserve">В Администрации Красюковского сельского поселения должны быть определены должностные лица, ответственные за реализацию социально-экономической политики. 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3.</w:t>
      </w:r>
      <w:r w:rsidRPr="0054737D">
        <w:rPr>
          <w:sz w:val="28"/>
          <w:szCs w:val="28"/>
        </w:rPr>
        <w:tab/>
        <w:t>Мотивация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Достижение целей и задач Стратегии должно быть обеспечено системой стимулирования эффективной работы каждого субъекта реализации социально – экономической политики с ориентацией их деятельности на достижение стратегического результата.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Для субъектов управления реализацией Стратегии должна быть разработана система ключевых показателей результативности и эффективности деятельности в сфере реализации Стратегии, обеспечена их связь с системой поощрения и санкций в соответствующем органе управления на основе мониторинга социально-экономических показателей.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В целом система мотивации должна быть интегрирована в систему проектного управления реализацией Стратегии в поселении.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4.</w:t>
      </w:r>
      <w:r w:rsidRPr="0054737D">
        <w:rPr>
          <w:sz w:val="28"/>
          <w:szCs w:val="28"/>
        </w:rPr>
        <w:tab/>
        <w:t>Контроль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В целях обеспечения контроля реализации целей и задач, обозначенных в настоящей Стратегии, должен функционировать мониторинг Системы сбалансированных показателей, базирующийся на оценке степени достижения его целевых показателей.</w:t>
      </w:r>
      <w:r w:rsidR="0088743E" w:rsidRPr="0054737D">
        <w:rPr>
          <w:sz w:val="28"/>
          <w:szCs w:val="28"/>
        </w:rPr>
        <w:t xml:space="preserve"> 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Мониторинг осуществляется отделом инвестиционного развития администрации Красюковского сельского поселения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на основании информации, предоставленной ответственными специалистами за достижение целевых показателей.</w:t>
      </w:r>
    </w:p>
    <w:p w:rsidR="00441B99" w:rsidRPr="0054737D" w:rsidRDefault="0088743E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С учетом результатов реализации отдельных этапов Стратегии, а также изменений внешних факторов развития поселения и в</w:t>
      </w:r>
      <w:r w:rsidR="005B1677" w:rsidRPr="0054737D">
        <w:rPr>
          <w:sz w:val="28"/>
          <w:szCs w:val="28"/>
        </w:rPr>
        <w:t xml:space="preserve"> </w:t>
      </w:r>
      <w:r w:rsidR="00441B99" w:rsidRPr="0054737D">
        <w:rPr>
          <w:sz w:val="28"/>
          <w:szCs w:val="28"/>
        </w:rPr>
        <w:t>целях обеспечения гибкости Стратегии предусмотрена возможность её корректировки и актуализации.</w:t>
      </w:r>
    </w:p>
    <w:p w:rsidR="00441B99" w:rsidRPr="0054737D" w:rsidRDefault="00441B99" w:rsidP="009272D4">
      <w:pPr>
        <w:ind w:firstLine="709"/>
        <w:contextualSpacing/>
        <w:jc w:val="both"/>
        <w:rPr>
          <w:sz w:val="28"/>
          <w:szCs w:val="28"/>
        </w:rPr>
      </w:pPr>
    </w:p>
    <w:p w:rsidR="00440DC8" w:rsidRPr="0054737D" w:rsidRDefault="00440DC8" w:rsidP="009272D4">
      <w:pPr>
        <w:ind w:firstLine="709"/>
        <w:contextualSpacing/>
        <w:jc w:val="both"/>
        <w:rPr>
          <w:sz w:val="28"/>
          <w:szCs w:val="28"/>
        </w:rPr>
      </w:pPr>
      <w:r w:rsidRPr="0054737D">
        <w:rPr>
          <w:sz w:val="28"/>
          <w:szCs w:val="28"/>
        </w:rPr>
        <w:tab/>
      </w:r>
    </w:p>
    <w:p w:rsidR="00DD6FBA" w:rsidRPr="0054737D" w:rsidRDefault="00440DC8" w:rsidP="0027091F">
      <w:pPr>
        <w:pStyle w:val="1"/>
        <w:contextualSpacing/>
        <w:jc w:val="right"/>
        <w:rPr>
          <w:sz w:val="28"/>
          <w:szCs w:val="28"/>
        </w:rPr>
      </w:pPr>
      <w:r w:rsidRPr="0054737D">
        <w:rPr>
          <w:sz w:val="28"/>
          <w:szCs w:val="28"/>
        </w:rPr>
        <w:br w:type="page"/>
      </w:r>
      <w:bookmarkStart w:id="151" w:name="_Toc143506359"/>
      <w:r w:rsidR="00DD6FBA" w:rsidRPr="0027091F">
        <w:rPr>
          <w:rFonts w:ascii="Times New Roman" w:hAnsi="Times New Roman"/>
          <w:b w:val="0"/>
          <w:sz w:val="28"/>
          <w:szCs w:val="28"/>
        </w:rPr>
        <w:lastRenderedPageBreak/>
        <w:t xml:space="preserve">Приложение </w:t>
      </w:r>
      <w:r w:rsidR="00550120" w:rsidRPr="0027091F">
        <w:rPr>
          <w:rFonts w:ascii="Times New Roman" w:hAnsi="Times New Roman"/>
          <w:b w:val="0"/>
          <w:sz w:val="28"/>
          <w:szCs w:val="28"/>
        </w:rPr>
        <w:t>№</w:t>
      </w:r>
      <w:r w:rsidR="00DD6FBA" w:rsidRPr="0027091F">
        <w:rPr>
          <w:rFonts w:ascii="Times New Roman" w:hAnsi="Times New Roman"/>
          <w:b w:val="0"/>
          <w:sz w:val="28"/>
          <w:szCs w:val="28"/>
        </w:rPr>
        <w:t>1</w:t>
      </w:r>
      <w:bookmarkEnd w:id="151"/>
    </w:p>
    <w:p w:rsidR="00DD6FBA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к скорректированной</w:t>
      </w:r>
      <w:r w:rsidR="00DD6FBA" w:rsidRPr="0054737D">
        <w:rPr>
          <w:sz w:val="28"/>
          <w:szCs w:val="28"/>
        </w:rPr>
        <w:t xml:space="preserve"> Стратегии</w:t>
      </w:r>
    </w:p>
    <w:p w:rsidR="00DD6FBA" w:rsidRPr="0054737D" w:rsidRDefault="00DD6FBA" w:rsidP="00DD6FBA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социально-экономического </w:t>
      </w:r>
    </w:p>
    <w:p w:rsidR="00DD6FBA" w:rsidRPr="0054737D" w:rsidRDefault="00DD6FBA" w:rsidP="00DD6FBA">
      <w:pPr>
        <w:jc w:val="right"/>
        <w:rPr>
          <w:spacing w:val="-7"/>
          <w:sz w:val="28"/>
          <w:szCs w:val="28"/>
        </w:rPr>
      </w:pPr>
      <w:r w:rsidRPr="0054737D">
        <w:rPr>
          <w:sz w:val="28"/>
          <w:szCs w:val="28"/>
        </w:rPr>
        <w:t xml:space="preserve">развития </w:t>
      </w:r>
      <w:r w:rsidRPr="0054737D">
        <w:rPr>
          <w:spacing w:val="-7"/>
          <w:sz w:val="28"/>
          <w:szCs w:val="28"/>
        </w:rPr>
        <w:t>К</w:t>
      </w:r>
      <w:r w:rsidR="00535E8F" w:rsidRPr="0054737D">
        <w:rPr>
          <w:spacing w:val="-7"/>
          <w:sz w:val="28"/>
          <w:szCs w:val="28"/>
        </w:rPr>
        <w:t>расюковс</w:t>
      </w:r>
      <w:r w:rsidRPr="0054737D">
        <w:rPr>
          <w:spacing w:val="-7"/>
          <w:sz w:val="28"/>
          <w:szCs w:val="28"/>
        </w:rPr>
        <w:t>кого сельского</w:t>
      </w:r>
    </w:p>
    <w:p w:rsidR="00DD6FBA" w:rsidRPr="0054737D" w:rsidRDefault="00DD6FBA" w:rsidP="00DD6FBA">
      <w:pPr>
        <w:jc w:val="right"/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 xml:space="preserve">поселения Октябрьского района </w:t>
      </w:r>
    </w:p>
    <w:p w:rsidR="00DD6FBA" w:rsidRPr="0054737D" w:rsidRDefault="00DD6FBA" w:rsidP="00DD6FBA">
      <w:pPr>
        <w:tabs>
          <w:tab w:val="left" w:pos="2901"/>
          <w:tab w:val="right" w:pos="9639"/>
        </w:tabs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ab/>
      </w:r>
      <w:r w:rsidRPr="0054737D">
        <w:rPr>
          <w:spacing w:val="-7"/>
          <w:sz w:val="28"/>
          <w:szCs w:val="28"/>
        </w:rPr>
        <w:tab/>
        <w:t>на период до 2030 года</w:t>
      </w:r>
    </w:p>
    <w:p w:rsidR="00DD6FBA" w:rsidRPr="0054737D" w:rsidRDefault="00DD6FBA" w:rsidP="00DD6FBA">
      <w:pPr>
        <w:ind w:left="5840"/>
        <w:jc w:val="center"/>
        <w:rPr>
          <w:sz w:val="28"/>
          <w:szCs w:val="28"/>
        </w:rPr>
      </w:pPr>
    </w:p>
    <w:p w:rsidR="00DD6FBA" w:rsidRPr="0054737D" w:rsidRDefault="00DD6FBA" w:rsidP="00DD6FBA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Национальные,</w:t>
      </w:r>
      <w:r w:rsidR="00265DA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региональные, районные, локальные документы</w:t>
      </w:r>
    </w:p>
    <w:p w:rsidR="00DD6FBA" w:rsidRPr="0054737D" w:rsidRDefault="00DD6FBA" w:rsidP="00DD6FBA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стратегического планирования и развития.</w:t>
      </w:r>
    </w:p>
    <w:p w:rsidR="00DD6FBA" w:rsidRPr="0054737D" w:rsidRDefault="00DD6FBA" w:rsidP="00DD6FB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Национальные документы стратегического планирования</w:t>
      </w:r>
    </w:p>
    <w:p w:rsidR="00DD6FBA" w:rsidRDefault="00DD6FBA" w:rsidP="00DD6FB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(включая отраслевые и межотраслевые)</w:t>
      </w:r>
    </w:p>
    <w:p w:rsidR="008C69AC" w:rsidRPr="0054737D" w:rsidRDefault="008C69AC" w:rsidP="00DD6FB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Послание Президента Российской Федерации Федеральному Собранию Российской Федерации;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Национальные цели и стратегические задачи развития Российской Федерации на период до 2024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Национальные цели развития Российской Федерации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устойчивого развития сельских территорий Российской Федерации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малого и среднего предпринимательства в Российской Федерации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Основы государственной политики регионального развития Российской Федерации на период до 2025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экономической безопасности Российской Федерации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отрасли информационных технологий в Российской Федерации на 2014 – 2020 годы и на перспективу до 2025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безопасности дорожного движения в Российской Федерации на 2018 – 2024 годы;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дополнительного образования детей в Российской Федерации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повышения финансовой грамотности в Российской Федерации на 2017 – 2023 годы;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Программа развития угольной промышленности России на период до 2030 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государственной культурной политики на период до 2030 года.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Основы государственной политики в сфере стратегического планирования в Российской Федерации.</w:t>
      </w:r>
    </w:p>
    <w:p w:rsidR="00DD6FBA" w:rsidRPr="0054737D" w:rsidRDefault="00DD6FBA" w:rsidP="00DD6FB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54737D">
        <w:rPr>
          <w:bCs/>
          <w:sz w:val="28"/>
          <w:szCs w:val="28"/>
        </w:rPr>
        <w:t>Документы стратегического развития Ростовской области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социально-экономического развития Ростовской области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привлечения инвестиций Ростовской области;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lastRenderedPageBreak/>
        <w:t>Схема и программа перспективного развития электроэнергетики Ростовской области на 2021 – 2025 годы;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угольной промышленности Ростовской области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транспортного комплекса Ростовской области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малой авиации на территории Ростовской области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управления государственным имуществом и приватизации в Ростовской области;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системы профессиональной ориентации населения в Ростовской области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формирования у детей и молодежи Ростовской области общероссийской гражданской идентичности;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формирования антинаркотической культуры личности в Ростовской области;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реализации государственной политики в отношении казачества на территории Ростовской области;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демографической политики Ростовской области на период до 2025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связи в Ростовской области на период до 2030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Концепция развития добровольчества (волонтерства) в Ростовской области до 2025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Программа повышения финансовой грамотности в Ростовской области на 2021 – 2023 годы;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Региональная межведомственная программа «Развитие добровольчества (волонтерства)».</w:t>
      </w:r>
    </w:p>
    <w:p w:rsidR="00DD6FBA" w:rsidRPr="0054737D" w:rsidRDefault="00DD6FBA" w:rsidP="00DD6FB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Документы стратегического развития Октябрьского района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Октябрьского района</w:t>
      </w:r>
      <w:r w:rsidR="00A53DF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Ростовской области на период до 2020 года;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социально-экономического развития Октябрьского района Ростовской области на период до 2030 года» (Решение Собрания депутатов Октябрьского района от 21.12.2019 №162).</w:t>
      </w:r>
    </w:p>
    <w:p w:rsidR="00DD6FBA" w:rsidRPr="0054737D" w:rsidRDefault="00DD6FBA" w:rsidP="00DD6FB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Документы стратегического развития Красюковского сельского поселения</w:t>
      </w:r>
    </w:p>
    <w:p w:rsidR="00DD6FBA" w:rsidRPr="0054737D" w:rsidRDefault="00DD6FBA" w:rsidP="00DD6FB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737D">
        <w:rPr>
          <w:sz w:val="28"/>
          <w:szCs w:val="28"/>
        </w:rPr>
        <w:t>Стратегия развития Красюковского сельского поселения Октябрьского района</w:t>
      </w:r>
      <w:r w:rsidR="00A53DF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Ростовской области на период до 2020 года;</w:t>
      </w:r>
    </w:p>
    <w:p w:rsidR="00DD6FBA" w:rsidRPr="0054737D" w:rsidRDefault="00A53DF5" w:rsidP="00DD6FBA">
      <w:pPr>
        <w:jc w:val="both"/>
        <w:rPr>
          <w:b/>
        </w:rPr>
      </w:pPr>
      <w:r w:rsidRPr="0054737D">
        <w:rPr>
          <w:sz w:val="28"/>
          <w:szCs w:val="28"/>
        </w:rPr>
        <w:t xml:space="preserve"> </w:t>
      </w:r>
      <w:r w:rsidR="00DD6FBA" w:rsidRPr="0054737D">
        <w:rPr>
          <w:sz w:val="28"/>
          <w:szCs w:val="28"/>
        </w:rPr>
        <w:t xml:space="preserve">Стратегия развития Красюковского сельского поселения Октябрьского района Ростовской области на период до 2030 года» (Решение Собрания депутатов </w:t>
      </w:r>
      <w:r w:rsidR="00E72EE1" w:rsidRPr="0054737D">
        <w:rPr>
          <w:sz w:val="28"/>
          <w:szCs w:val="28"/>
        </w:rPr>
        <w:t xml:space="preserve">Красюковского </w:t>
      </w:r>
      <w:r w:rsidR="00DD6FBA" w:rsidRPr="0054737D">
        <w:rPr>
          <w:sz w:val="28"/>
          <w:szCs w:val="28"/>
        </w:rPr>
        <w:t>сельского поселения Октябрьского района Ростовской области от 24.12.2018 №94).</w:t>
      </w:r>
    </w:p>
    <w:p w:rsidR="00791BB3" w:rsidRPr="0054737D" w:rsidRDefault="00791BB3">
      <w:pPr>
        <w:spacing w:after="160" w:line="259" w:lineRule="auto"/>
        <w:rPr>
          <w:sz w:val="28"/>
          <w:szCs w:val="28"/>
        </w:rPr>
      </w:pPr>
      <w:bookmarkStart w:id="152" w:name="_Toc521678934"/>
      <w:bookmarkStart w:id="153" w:name="_Toc521678935"/>
      <w:r w:rsidRPr="0054737D">
        <w:rPr>
          <w:sz w:val="28"/>
          <w:szCs w:val="28"/>
        </w:rPr>
        <w:br w:type="page"/>
      </w:r>
    </w:p>
    <w:p w:rsidR="00265DA5" w:rsidRPr="0054737D" w:rsidRDefault="00265DA5" w:rsidP="00A53DF5">
      <w:pPr>
        <w:pStyle w:val="1"/>
        <w:contextualSpacing/>
        <w:jc w:val="right"/>
        <w:rPr>
          <w:rFonts w:ascii="Times New Roman" w:hAnsi="Times New Roman"/>
          <w:b w:val="0"/>
          <w:spacing w:val="-7"/>
          <w:sz w:val="28"/>
          <w:szCs w:val="28"/>
        </w:rPr>
      </w:pPr>
      <w:bookmarkStart w:id="154" w:name="_Toc143506360"/>
      <w:r w:rsidRPr="0054737D">
        <w:rPr>
          <w:rFonts w:ascii="Times New Roman" w:hAnsi="Times New Roman"/>
          <w:b w:val="0"/>
          <w:spacing w:val="-7"/>
          <w:sz w:val="28"/>
          <w:szCs w:val="28"/>
        </w:rPr>
        <w:lastRenderedPageBreak/>
        <w:t xml:space="preserve">Приложение </w:t>
      </w:r>
      <w:r w:rsidR="00086A01" w:rsidRPr="0054737D">
        <w:rPr>
          <w:rFonts w:ascii="Times New Roman" w:hAnsi="Times New Roman"/>
          <w:b w:val="0"/>
          <w:spacing w:val="-7"/>
          <w:sz w:val="28"/>
          <w:szCs w:val="28"/>
          <w:lang w:val="ru-RU"/>
        </w:rPr>
        <w:t>№</w:t>
      </w:r>
      <w:r w:rsidRPr="0054737D">
        <w:rPr>
          <w:rFonts w:ascii="Times New Roman" w:hAnsi="Times New Roman"/>
          <w:b w:val="0"/>
          <w:spacing w:val="-7"/>
          <w:sz w:val="28"/>
          <w:szCs w:val="28"/>
        </w:rPr>
        <w:t>2</w:t>
      </w:r>
      <w:bookmarkEnd w:id="154"/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к скорректированной Стратегии</w:t>
      </w:r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социально-экономического 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z w:val="28"/>
          <w:szCs w:val="28"/>
        </w:rPr>
        <w:t xml:space="preserve">развития </w:t>
      </w:r>
      <w:r w:rsidRPr="0054737D">
        <w:rPr>
          <w:spacing w:val="-7"/>
          <w:sz w:val="28"/>
          <w:szCs w:val="28"/>
        </w:rPr>
        <w:t>Красюковского сельского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 xml:space="preserve">поселения Октябрьского района </w:t>
      </w:r>
    </w:p>
    <w:p w:rsidR="003B2B3E" w:rsidRPr="0054737D" w:rsidRDefault="003B2B3E" w:rsidP="003B2B3E">
      <w:pPr>
        <w:tabs>
          <w:tab w:val="left" w:pos="2901"/>
          <w:tab w:val="right" w:pos="9639"/>
        </w:tabs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ab/>
      </w:r>
      <w:r w:rsidRPr="0054737D">
        <w:rPr>
          <w:spacing w:val="-7"/>
          <w:sz w:val="28"/>
          <w:szCs w:val="28"/>
        </w:rPr>
        <w:tab/>
        <w:t>на период до 2030 года</w:t>
      </w:r>
    </w:p>
    <w:p w:rsidR="00265DA5" w:rsidRPr="0054737D" w:rsidRDefault="00265DA5" w:rsidP="00265DA5">
      <w:pPr>
        <w:rPr>
          <w:spacing w:val="-7"/>
        </w:rPr>
      </w:pPr>
    </w:p>
    <w:p w:rsidR="00265DA5" w:rsidRPr="0054737D" w:rsidRDefault="00265DA5" w:rsidP="00265DA5">
      <w:pPr>
        <w:jc w:val="right"/>
        <w:rPr>
          <w:spacing w:val="-7"/>
        </w:rPr>
      </w:pPr>
    </w:p>
    <w:p w:rsidR="00265DA5" w:rsidRPr="0054737D" w:rsidRDefault="00265DA5" w:rsidP="00265DA5">
      <w:pPr>
        <w:jc w:val="center"/>
        <w:rPr>
          <w:spacing w:val="-7"/>
        </w:rPr>
      </w:pPr>
      <w:r w:rsidRPr="0054737D">
        <w:rPr>
          <w:spacing w:val="-7"/>
        </w:rPr>
        <w:t>ПЕРЕЧЕНЬ</w:t>
      </w:r>
    </w:p>
    <w:p w:rsidR="00265DA5" w:rsidRPr="0054737D" w:rsidRDefault="00265DA5" w:rsidP="00265DA5">
      <w:pPr>
        <w:ind w:firstLine="708"/>
        <w:jc w:val="center"/>
        <w:rPr>
          <w:spacing w:val="-7"/>
        </w:rPr>
      </w:pPr>
      <w:r w:rsidRPr="0054737D">
        <w:rPr>
          <w:spacing w:val="-7"/>
        </w:rPr>
        <w:t>муниципальных программ К</w:t>
      </w:r>
      <w:r w:rsidR="000E440B" w:rsidRPr="0054737D">
        <w:rPr>
          <w:spacing w:val="-7"/>
        </w:rPr>
        <w:t>расюковского</w:t>
      </w:r>
      <w:r w:rsidRPr="0054737D">
        <w:rPr>
          <w:spacing w:val="-7"/>
        </w:rPr>
        <w:t xml:space="preserve"> сельского посел</w:t>
      </w:r>
      <w:bookmarkEnd w:id="152"/>
      <w:r w:rsidRPr="0054737D">
        <w:rPr>
          <w:spacing w:val="-7"/>
        </w:rPr>
        <w:t>ения</w:t>
      </w:r>
    </w:p>
    <w:p w:rsidR="00791BB3" w:rsidRPr="0054737D" w:rsidRDefault="00791BB3" w:rsidP="00265DA5">
      <w:pPr>
        <w:ind w:firstLine="708"/>
        <w:jc w:val="center"/>
        <w:rPr>
          <w:spacing w:val="-7"/>
        </w:rPr>
      </w:pPr>
    </w:p>
    <w:tbl>
      <w:tblPr>
        <w:tblW w:w="1001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409"/>
        <w:gridCol w:w="2127"/>
        <w:gridCol w:w="1080"/>
      </w:tblGrid>
      <w:tr w:rsidR="00BA3351" w:rsidRPr="0054737D" w:rsidTr="009D2F6A">
        <w:trPr>
          <w:trHeight w:val="9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351" w:rsidRPr="0054737D" w:rsidRDefault="00BA3351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351" w:rsidRPr="0054737D" w:rsidRDefault="00BA3351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 xml:space="preserve">Наименование муниципальных программ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351" w:rsidRPr="0054737D" w:rsidRDefault="00BA3351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Ответственный</w:t>
            </w:r>
          </w:p>
          <w:p w:rsidR="00BA3351" w:rsidRPr="0054737D" w:rsidRDefault="00BA3351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исполнитель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3351" w:rsidRPr="0054737D" w:rsidRDefault="00BA3351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Ресурсное обеспечение по источникам финансирования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351" w:rsidRPr="0054737D" w:rsidRDefault="00BA3351" w:rsidP="005E3A84">
            <w:pPr>
              <w:jc w:val="center"/>
              <w:rPr>
                <w:spacing w:val="-7"/>
              </w:rPr>
            </w:pPr>
          </w:p>
          <w:p w:rsidR="00BA3351" w:rsidRPr="0054737D" w:rsidRDefault="00BA3351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Тыс.руб.</w:t>
            </w:r>
          </w:p>
        </w:tc>
      </w:tr>
      <w:tr w:rsidR="004A5B6A" w:rsidRPr="0054737D" w:rsidTr="009D2F6A">
        <w:trPr>
          <w:trHeight w:val="4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«Социальная поддержка граждан»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-совершенствование системы социальной поддержки отдельных категорий граждан; 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-повышение уровня материального обеспечения граждан на основе реализации социальных гарантий, выплата доплаты к пенсии муниципальных служащих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4348,4</w:t>
            </w:r>
          </w:p>
          <w:p w:rsidR="004A5B6A" w:rsidRPr="0054737D" w:rsidRDefault="004A5B6A" w:rsidP="00BA3351">
            <w:pPr>
              <w:jc w:val="center"/>
              <w:rPr>
                <w:spacing w:val="-7"/>
              </w:rPr>
            </w:pPr>
          </w:p>
        </w:tc>
      </w:tr>
      <w:tr w:rsidR="004A5B6A" w:rsidRPr="0054737D" w:rsidTr="009D2F6A">
        <w:trPr>
          <w:trHeight w:val="44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4348,4</w:t>
            </w:r>
          </w:p>
        </w:tc>
      </w:tr>
      <w:tr w:rsidR="004A5B6A" w:rsidRPr="0054737D" w:rsidTr="009D2F6A">
        <w:trPr>
          <w:trHeight w:val="5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DE6C4C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2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DE6C4C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28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43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«Обеспечение качественными жилищно-коммунальными услугами Красюковского сельского поселения»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-развитие жилищного хозяйства;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-развитие коммунальной инфраструктуры; 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-повышение качества водоснабжения, водоотведения и очистки сточных вод в результате ремонта, капитального ремонта, модернизации; снижение уровня износа объектов коммунальной инфраструктуры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4A5B6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7149,3</w:t>
            </w:r>
          </w:p>
        </w:tc>
      </w:tr>
      <w:tr w:rsidR="004A5B6A" w:rsidRPr="0054737D" w:rsidTr="009D2F6A">
        <w:trPr>
          <w:trHeight w:val="42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4A5B6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547,9</w:t>
            </w:r>
          </w:p>
        </w:tc>
      </w:tr>
      <w:tr w:rsidR="004A5B6A" w:rsidRPr="0054737D" w:rsidTr="009D2F6A">
        <w:trPr>
          <w:trHeight w:val="2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DE6C4C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2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4A5B6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6601,4</w:t>
            </w:r>
          </w:p>
        </w:tc>
      </w:tr>
      <w:tr w:rsidR="004A5B6A" w:rsidRPr="0054737D" w:rsidTr="009D2F6A">
        <w:trPr>
          <w:trHeight w:val="111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38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3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"Пожарная безопасность и защита населения и территории Красюковского сельского поселения от чрезвычайных ситуаций"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-обеспечение защиты населения и территории от угроз природного и техногенного характера; 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-обеспечение пожарной безопасности и безопасности людей на водных объектах; </w:t>
            </w:r>
          </w:p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-предупреждение чрезвычайных ситуаций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370,0</w:t>
            </w:r>
          </w:p>
          <w:p w:rsidR="004A5B6A" w:rsidRPr="0054737D" w:rsidRDefault="004A5B6A" w:rsidP="00BA3351">
            <w:pPr>
              <w:jc w:val="center"/>
              <w:rPr>
                <w:spacing w:val="-7"/>
              </w:rPr>
            </w:pPr>
          </w:p>
        </w:tc>
      </w:tr>
      <w:tr w:rsidR="004A5B6A" w:rsidRPr="0054737D" w:rsidTr="009D2F6A">
        <w:trPr>
          <w:trHeight w:val="3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370,0</w:t>
            </w:r>
          </w:p>
        </w:tc>
      </w:tr>
      <w:tr w:rsidR="004A5B6A" w:rsidRPr="0054737D" w:rsidTr="009D2F6A">
        <w:trPr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3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4A5B6A" w:rsidRPr="0054737D" w:rsidTr="009D2F6A">
        <w:trPr>
          <w:trHeight w:val="71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5B6A" w:rsidRPr="0054737D" w:rsidRDefault="004A5B6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B6A" w:rsidRPr="0054737D" w:rsidRDefault="004A5B6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4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lastRenderedPageBreak/>
              <w:t>4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«Развитие культуры»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-сохранение объектов культурного наследия; 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-развитие музейного дела; 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-формирование единого культурного пространства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поселения, Муниципальные учреждения культуры Красюковского сельского поселения:</w:t>
            </w:r>
          </w:p>
          <w:p w:rsidR="001F35BE" w:rsidRPr="0054737D" w:rsidRDefault="001F35BE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МУК «Красюковский СДК»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92980,5</w:t>
            </w:r>
          </w:p>
        </w:tc>
      </w:tr>
      <w:tr w:rsidR="001F35BE" w:rsidRPr="0054737D" w:rsidTr="009D2F6A">
        <w:trPr>
          <w:trHeight w:val="42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79803,6</w:t>
            </w:r>
          </w:p>
        </w:tc>
      </w:tr>
      <w:tr w:rsidR="001F35BE" w:rsidRPr="0054737D" w:rsidTr="009D2F6A">
        <w:trPr>
          <w:trHeight w:val="37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1185,8</w:t>
            </w:r>
          </w:p>
        </w:tc>
      </w:tr>
      <w:tr w:rsidR="001F35BE" w:rsidRPr="0054737D" w:rsidTr="009D2F6A">
        <w:trPr>
          <w:trHeight w:val="41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11991,1</w:t>
            </w:r>
          </w:p>
        </w:tc>
      </w:tr>
      <w:tr w:rsidR="001F35BE" w:rsidRPr="0054737D" w:rsidTr="009D2F6A">
        <w:trPr>
          <w:trHeight w:val="5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</w:p>
        </w:tc>
      </w:tr>
      <w:tr w:rsidR="001F35BE" w:rsidRPr="0054737D" w:rsidTr="009D2F6A">
        <w:trPr>
          <w:trHeight w:val="29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5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«Охрана окружающей среды и рациональное природопользование»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-обеспечение экологической безопасности и сохранение природных экосистем;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-развитие и использование минерально-сырьевой базы;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-устойчивое водопользование при сохранении водных экосистем и обеспечение защищенности населения и объектов экономики от негативного воздействия вод;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-обеспечение эффективного использования, охраны, защиты и воспроизводства лесов;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-обеспечение снижения негативного воздействия отходов на окружающую среду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Администрация Красюковского сельского поселения </w:t>
            </w:r>
          </w:p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20,0</w:t>
            </w:r>
          </w:p>
        </w:tc>
      </w:tr>
      <w:tr w:rsidR="001F35BE" w:rsidRPr="0054737D" w:rsidTr="009D2F6A">
        <w:trPr>
          <w:trHeight w:val="3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20,0</w:t>
            </w:r>
          </w:p>
        </w:tc>
      </w:tr>
      <w:tr w:rsidR="001F35BE" w:rsidRPr="0054737D" w:rsidTr="009D2F6A">
        <w:trPr>
          <w:trHeight w:val="2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E91716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 </w:t>
            </w:r>
            <w:r w:rsidR="001F35BE"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4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105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5BE" w:rsidRPr="0054737D" w:rsidRDefault="001F35BE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2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6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«Физическая культура, спорт и молодежная политика»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Развитие массовой физической культуры и спорта;</w:t>
            </w:r>
            <w:r w:rsidRPr="0054737D">
              <w:rPr>
                <w:spacing w:val="-7"/>
              </w:rPr>
              <w:br/>
              <w:t>совершенствование системы физического воспитания населения;</w:t>
            </w:r>
            <w:r w:rsidRPr="0054737D">
              <w:rPr>
                <w:spacing w:val="-7"/>
              </w:rPr>
              <w:br/>
              <w:t>организация и проведение официальных физкультурно-оздоровительных и спортивных мероприятий; развитие инфраструктуры сферы физической культуры и спорта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Администрация Красюковского сельского поселения </w:t>
            </w:r>
          </w:p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Всего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5888,2</w:t>
            </w:r>
          </w:p>
        </w:tc>
      </w:tr>
      <w:tr w:rsidR="001F35BE" w:rsidRPr="0054737D" w:rsidTr="009D2F6A">
        <w:trPr>
          <w:trHeight w:val="3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5888,2</w:t>
            </w:r>
          </w:p>
        </w:tc>
      </w:tr>
      <w:tr w:rsidR="001F35BE" w:rsidRPr="0054737D" w:rsidTr="009D2F6A">
        <w:trPr>
          <w:trHeight w:val="4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27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66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4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7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«Развитие транспортной системы»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развитие транспортной инфраструктуры; </w:t>
            </w:r>
          </w:p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повышение безопасности дорожного движения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Администрация Красюковского сельского поселения </w:t>
            </w:r>
          </w:p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1F35BE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1F35BE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40526,6</w:t>
            </w:r>
          </w:p>
        </w:tc>
      </w:tr>
      <w:tr w:rsidR="001F35BE" w:rsidRPr="0054737D" w:rsidTr="009D2F6A">
        <w:trPr>
          <w:trHeight w:val="4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40526,6</w:t>
            </w:r>
          </w:p>
        </w:tc>
      </w:tr>
      <w:tr w:rsidR="001F35BE" w:rsidRPr="0054737D" w:rsidTr="009D2F6A">
        <w:trPr>
          <w:trHeight w:val="28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9D2F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27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1F35BE" w:rsidRPr="0054737D" w:rsidTr="009D2F6A">
        <w:trPr>
          <w:trHeight w:val="44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5BE" w:rsidRPr="0054737D" w:rsidRDefault="001F35BE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5BE" w:rsidRPr="0054737D" w:rsidRDefault="001F35BE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40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8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«Благоустройство»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Обеспечение и повышение </w:t>
            </w:r>
            <w:r w:rsidRPr="0054737D">
              <w:rPr>
                <w:spacing w:val="-7"/>
              </w:rPr>
              <w:lastRenderedPageBreak/>
              <w:t>комфортности условий проживания граждан; комплексное развитие и обустройство мест массового отдыха населения; создание максимально благоприятных и безопасных условий для проживания и отдыха жителей на территории поселения; содержание зеленых насаждений, поддержание и улучшение санитарного состояния территории поселения; содержание сетей уличного освещения.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lastRenderedPageBreak/>
              <w:t xml:space="preserve">Администрация Красюковского </w:t>
            </w:r>
            <w:r w:rsidRPr="0054737D">
              <w:rPr>
                <w:spacing w:val="-7"/>
              </w:rPr>
              <w:lastRenderedPageBreak/>
              <w:t xml:space="preserve">сельского поселения </w:t>
            </w:r>
          </w:p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353C0A">
            <w:pPr>
              <w:rPr>
                <w:spacing w:val="-7"/>
              </w:rPr>
            </w:pPr>
            <w:r w:rsidRPr="0054737D">
              <w:rPr>
                <w:spacing w:val="-7"/>
              </w:rPr>
              <w:lastRenderedPageBreak/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43232,7</w:t>
            </w:r>
          </w:p>
        </w:tc>
      </w:tr>
      <w:tr w:rsidR="00353C0A" w:rsidRPr="0054737D" w:rsidTr="009D2F6A">
        <w:trPr>
          <w:trHeight w:val="15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B61951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39259,5</w:t>
            </w:r>
          </w:p>
        </w:tc>
      </w:tr>
      <w:tr w:rsidR="00353C0A" w:rsidRPr="0054737D" w:rsidTr="009D2F6A">
        <w:trPr>
          <w:trHeight w:val="56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3973,2</w:t>
            </w:r>
          </w:p>
        </w:tc>
      </w:tr>
      <w:tr w:rsidR="00353C0A" w:rsidRPr="0054737D" w:rsidTr="009D2F6A">
        <w:trPr>
          <w:trHeight w:val="82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C0A" w:rsidRPr="0054737D" w:rsidRDefault="00353C0A" w:rsidP="009D2F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23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9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«Управление муниципальными финансами и создание условий для эффективного управления муниципальными финансами»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долгосрочное финансовое планирование;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нормативно-методическое обеспечение и организация бюджетного процесса;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организация и осуществление муниципального финансового контроля за соблюдением бюджетного законодательства Российской Федерации, контроля за соблюдением законодательства Российской Федерации о контрактной системе в сфере закупок;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управление муниципальным долгом поселения;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развитие и сопровождение единой автоматизированной системы управления общественными финансами в Ростовской области;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содействие повышению качества управления муниципальными финансами;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8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4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2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149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14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10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«Обеспечение общественного порядка и профилактика правонарушений»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укрепление общественного порядка и профилактика правонарушений; противодействие терроризму, экстремизму, коррупции, злоупотреблению наркотиками и их незаконному обороту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353C0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223,0</w:t>
            </w:r>
          </w:p>
        </w:tc>
      </w:tr>
      <w:tr w:rsidR="00353C0A" w:rsidRPr="0054737D" w:rsidTr="009D2F6A">
        <w:trPr>
          <w:trHeight w:val="41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223,0</w:t>
            </w:r>
          </w:p>
        </w:tc>
      </w:tr>
      <w:tr w:rsidR="00353C0A" w:rsidRPr="0054737D" w:rsidTr="009D2F6A">
        <w:trPr>
          <w:trHeight w:val="4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4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49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2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11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«Развитие муниципального управления и муниципальной службы»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lastRenderedPageBreak/>
              <w:t xml:space="preserve">развитие муниципального управления и муниципальной службы;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содействие развитию институтов и инициатив гражданского общества;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создание условий для объективного и полного информирования жителей поселения о деятельности органов исполнительной власти;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организация социально-политических, социологических исследований путем индивидуальных опросов жителей поселения;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содействие формированию общероссийской гражданской идентичности, этнокультурному развитию народов, проживающих на территории поселения и гармонизации межэтнических отношений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lastRenderedPageBreak/>
              <w:t xml:space="preserve">Администрация Красюковского сельского поселения </w:t>
            </w:r>
          </w:p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lastRenderedPageBreak/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81660,5</w:t>
            </w:r>
          </w:p>
        </w:tc>
      </w:tr>
      <w:tr w:rsidR="00353C0A" w:rsidRPr="0054737D" w:rsidTr="009D2F6A">
        <w:trPr>
          <w:trHeight w:val="2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81660,5</w:t>
            </w:r>
          </w:p>
        </w:tc>
      </w:tr>
      <w:tr w:rsidR="00353C0A" w:rsidRPr="0054737D" w:rsidTr="009D2F6A">
        <w:trPr>
          <w:trHeight w:val="26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Федеральный </w:t>
            </w:r>
            <w:r w:rsidRPr="0054737D">
              <w:rPr>
                <w:spacing w:val="-7"/>
              </w:rPr>
              <w:lastRenderedPageBreak/>
              <w:t>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lastRenderedPageBreak/>
              <w:t>-</w:t>
            </w:r>
          </w:p>
        </w:tc>
      </w:tr>
      <w:tr w:rsidR="00353C0A" w:rsidRPr="0054737D" w:rsidTr="009D2F6A">
        <w:trPr>
          <w:trHeight w:val="27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132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22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12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««Формирование современной городской среды на территории муниципального образования «Красюковское сельское поселение»»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формирование современной городской среды, содействие обустройству мест массового отдыха населения (городских парков)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18084,7</w:t>
            </w:r>
          </w:p>
        </w:tc>
      </w:tr>
      <w:tr w:rsidR="00353C0A" w:rsidRPr="0054737D" w:rsidTr="009D2F6A">
        <w:trPr>
          <w:trHeight w:val="21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18084,7</w:t>
            </w:r>
          </w:p>
        </w:tc>
      </w:tr>
      <w:tr w:rsidR="00353C0A" w:rsidRPr="0054737D" w:rsidTr="009D2F6A">
        <w:trPr>
          <w:trHeight w:val="60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0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60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8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13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«Доступная среда»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 xml:space="preserve">создание для инвалидов и других маломобильных групп населения доступной и комфортной среды жизнедеятельности; </w:t>
            </w:r>
          </w:p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социальная интеграция инвалидов в общество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353C0A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29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353C0A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5E3A84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DE6C4C">
            <w:pPr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3C0A" w:rsidRPr="0054737D" w:rsidRDefault="00353C0A" w:rsidP="004A5B6A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:rsidR="00353C0A" w:rsidRPr="0054737D" w:rsidRDefault="00353C0A" w:rsidP="00BA3351">
            <w:pPr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tr w:rsidR="00B17367" w:rsidRPr="0054737D" w:rsidTr="009D2F6A">
        <w:trPr>
          <w:trHeight w:val="387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Итого по муниципальным программам Красюковского сельского поселения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DE6C4C">
            <w:pPr>
              <w:rPr>
                <w:spacing w:val="-7"/>
              </w:rPr>
            </w:pPr>
            <w:r w:rsidRPr="0054737D">
              <w:rPr>
                <w:spacing w:val="-7"/>
              </w:rPr>
              <w:t>Администрация Красюковского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Всего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67" w:rsidRPr="0054737D" w:rsidRDefault="00B61951" w:rsidP="009D2F6A">
            <w:pPr>
              <w:ind w:left="-108"/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294483,90</w:t>
            </w:r>
          </w:p>
        </w:tc>
      </w:tr>
      <w:tr w:rsidR="00B17367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Местный бюджет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67" w:rsidRPr="0054737D" w:rsidRDefault="00B61951" w:rsidP="009D2F6A">
            <w:pPr>
              <w:ind w:left="-108"/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270732,40</w:t>
            </w:r>
          </w:p>
        </w:tc>
      </w:tr>
      <w:tr w:rsidR="00B17367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Федеральный бюджет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67" w:rsidRPr="0054737D" w:rsidRDefault="00B61951" w:rsidP="009D2F6A">
            <w:pPr>
              <w:ind w:left="-108"/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1185,8</w:t>
            </w:r>
          </w:p>
        </w:tc>
      </w:tr>
      <w:tr w:rsidR="00B17367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Областной бюджет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67" w:rsidRPr="0054737D" w:rsidRDefault="00B61951" w:rsidP="009D2F6A">
            <w:pPr>
              <w:ind w:left="-108"/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22565,7</w:t>
            </w:r>
          </w:p>
        </w:tc>
      </w:tr>
      <w:tr w:rsidR="00B17367" w:rsidRPr="0054737D" w:rsidTr="009D2F6A">
        <w:trPr>
          <w:trHeight w:val="38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jc w:val="center"/>
              <w:rPr>
                <w:spacing w:val="-7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7367" w:rsidRPr="0054737D" w:rsidRDefault="00B17367" w:rsidP="00B17367">
            <w:pPr>
              <w:rPr>
                <w:spacing w:val="-7"/>
              </w:rPr>
            </w:pPr>
            <w:r w:rsidRPr="0054737D">
              <w:rPr>
                <w:spacing w:val="-7"/>
              </w:rPr>
              <w:t>Внебюджетные источники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367" w:rsidRPr="0054737D" w:rsidRDefault="00B61951" w:rsidP="009D2F6A">
            <w:pPr>
              <w:ind w:left="-108"/>
              <w:jc w:val="center"/>
              <w:rPr>
                <w:spacing w:val="-7"/>
              </w:rPr>
            </w:pPr>
            <w:r w:rsidRPr="0054737D">
              <w:rPr>
                <w:spacing w:val="-7"/>
              </w:rPr>
              <w:t>-</w:t>
            </w:r>
          </w:p>
        </w:tc>
      </w:tr>
      <w:bookmarkEnd w:id="153"/>
    </w:tbl>
    <w:p w:rsidR="00116ABF" w:rsidRDefault="00116ABF" w:rsidP="00A53DF5">
      <w:pPr>
        <w:pStyle w:val="1"/>
        <w:contextualSpacing/>
        <w:jc w:val="right"/>
        <w:rPr>
          <w:rFonts w:ascii="Times New Roman" w:hAnsi="Times New Roman"/>
          <w:b w:val="0"/>
          <w:spacing w:val="-7"/>
          <w:sz w:val="28"/>
          <w:szCs w:val="28"/>
        </w:rPr>
      </w:pPr>
    </w:p>
    <w:p w:rsidR="00116ABF" w:rsidRDefault="00116ABF">
      <w:pPr>
        <w:spacing w:after="160" w:line="259" w:lineRule="auto"/>
        <w:rPr>
          <w:bCs/>
          <w:spacing w:val="-7"/>
          <w:kern w:val="32"/>
          <w:sz w:val="28"/>
          <w:szCs w:val="28"/>
          <w:lang w:val="x-none" w:eastAsia="en-US"/>
        </w:rPr>
      </w:pPr>
      <w:r>
        <w:rPr>
          <w:b/>
          <w:spacing w:val="-7"/>
          <w:sz w:val="28"/>
          <w:szCs w:val="28"/>
        </w:rPr>
        <w:br w:type="page"/>
      </w:r>
    </w:p>
    <w:p w:rsidR="00265DA5" w:rsidRPr="0054737D" w:rsidRDefault="00265DA5" w:rsidP="00A53DF5">
      <w:pPr>
        <w:pStyle w:val="1"/>
        <w:contextualSpacing/>
        <w:jc w:val="right"/>
        <w:rPr>
          <w:rFonts w:ascii="Times New Roman" w:hAnsi="Times New Roman"/>
          <w:b w:val="0"/>
          <w:spacing w:val="-7"/>
          <w:sz w:val="28"/>
          <w:szCs w:val="28"/>
        </w:rPr>
      </w:pPr>
      <w:bookmarkStart w:id="155" w:name="_Toc143506361"/>
      <w:r w:rsidRPr="0054737D">
        <w:rPr>
          <w:rFonts w:ascii="Times New Roman" w:hAnsi="Times New Roman"/>
          <w:b w:val="0"/>
          <w:spacing w:val="-7"/>
          <w:sz w:val="28"/>
          <w:szCs w:val="28"/>
        </w:rPr>
        <w:lastRenderedPageBreak/>
        <w:t xml:space="preserve">Приложение </w:t>
      </w:r>
      <w:r w:rsidR="00086A01" w:rsidRPr="0054737D">
        <w:rPr>
          <w:rFonts w:ascii="Times New Roman" w:hAnsi="Times New Roman"/>
          <w:b w:val="0"/>
          <w:spacing w:val="-7"/>
          <w:sz w:val="28"/>
          <w:szCs w:val="28"/>
          <w:lang w:val="ru-RU"/>
        </w:rPr>
        <w:t>№</w:t>
      </w:r>
      <w:r w:rsidRPr="0054737D">
        <w:rPr>
          <w:rFonts w:ascii="Times New Roman" w:hAnsi="Times New Roman"/>
          <w:b w:val="0"/>
          <w:spacing w:val="-7"/>
          <w:sz w:val="28"/>
          <w:szCs w:val="28"/>
        </w:rPr>
        <w:t>3</w:t>
      </w:r>
      <w:bookmarkEnd w:id="155"/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к скорректированной Стратегии</w:t>
      </w:r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социально-экономического 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z w:val="28"/>
          <w:szCs w:val="28"/>
        </w:rPr>
        <w:t xml:space="preserve">развития </w:t>
      </w:r>
      <w:r w:rsidRPr="0054737D">
        <w:rPr>
          <w:spacing w:val="-7"/>
          <w:sz w:val="28"/>
          <w:szCs w:val="28"/>
        </w:rPr>
        <w:t>Красюковского сельского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 xml:space="preserve">поселения Октябрьского района </w:t>
      </w:r>
    </w:p>
    <w:p w:rsidR="003B2B3E" w:rsidRPr="0054737D" w:rsidRDefault="003B2B3E" w:rsidP="003B2B3E">
      <w:pPr>
        <w:tabs>
          <w:tab w:val="left" w:pos="2901"/>
          <w:tab w:val="right" w:pos="9639"/>
        </w:tabs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ab/>
      </w:r>
      <w:r w:rsidRPr="0054737D">
        <w:rPr>
          <w:spacing w:val="-7"/>
          <w:sz w:val="28"/>
          <w:szCs w:val="28"/>
        </w:rPr>
        <w:tab/>
        <w:t>на период до 2030 года</w:t>
      </w:r>
    </w:p>
    <w:p w:rsidR="00D87D48" w:rsidRPr="0054737D" w:rsidRDefault="00D87D48" w:rsidP="00265DA5">
      <w:pPr>
        <w:jc w:val="center"/>
        <w:rPr>
          <w:sz w:val="28"/>
          <w:szCs w:val="28"/>
        </w:rPr>
      </w:pPr>
    </w:p>
    <w:p w:rsidR="00265DA5" w:rsidRPr="0054737D" w:rsidRDefault="00265DA5" w:rsidP="00265DA5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 xml:space="preserve">Информация </w:t>
      </w:r>
      <w:r w:rsidRPr="0054737D">
        <w:rPr>
          <w:sz w:val="28"/>
          <w:szCs w:val="28"/>
        </w:rPr>
        <w:br/>
        <w:t>по планируемым объектам инженерной, транспортной, социальной</w:t>
      </w:r>
      <w:r w:rsidR="00A53DF5" w:rsidRPr="0054737D">
        <w:rPr>
          <w:sz w:val="28"/>
          <w:szCs w:val="28"/>
        </w:rPr>
        <w:t xml:space="preserve"> </w:t>
      </w:r>
      <w:r w:rsidRPr="0054737D">
        <w:rPr>
          <w:sz w:val="28"/>
          <w:szCs w:val="28"/>
        </w:rPr>
        <w:t>инфраструктуры до 2030г</w:t>
      </w:r>
    </w:p>
    <w:p w:rsidR="00265DA5" w:rsidRPr="0054737D" w:rsidRDefault="00265DA5" w:rsidP="00265DA5">
      <w:pPr>
        <w:jc w:val="both"/>
      </w:pPr>
    </w:p>
    <w:tbl>
      <w:tblPr>
        <w:tblW w:w="97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326"/>
        <w:gridCol w:w="2687"/>
        <w:gridCol w:w="3070"/>
      </w:tblGrid>
      <w:tr w:rsidR="00265DA5" w:rsidRPr="0054737D" w:rsidTr="00C93523">
        <w:trPr>
          <w:trHeight w:val="1408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center"/>
            </w:pPr>
          </w:p>
          <w:p w:rsidR="00265DA5" w:rsidRPr="0054737D" w:rsidRDefault="00265DA5" w:rsidP="00265DA5">
            <w:pPr>
              <w:jc w:val="center"/>
            </w:pPr>
            <w:r w:rsidRPr="0054737D">
              <w:t>№ п/п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center"/>
            </w:pPr>
          </w:p>
          <w:p w:rsidR="00265DA5" w:rsidRPr="0054737D" w:rsidRDefault="00265DA5" w:rsidP="00265DA5">
            <w:pPr>
              <w:jc w:val="center"/>
            </w:pPr>
            <w:r w:rsidRPr="0054737D">
              <w:t>Название и суть инвестиционного проекта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65DA5" w:rsidP="00265DA5">
            <w:pPr>
              <w:jc w:val="center"/>
            </w:pPr>
          </w:p>
          <w:p w:rsidR="00265DA5" w:rsidRPr="0054737D" w:rsidRDefault="00265DA5" w:rsidP="00265DA5">
            <w:pPr>
              <w:jc w:val="center"/>
            </w:pPr>
            <w:r w:rsidRPr="0054737D">
              <w:t>Год ввода в эксплуатацию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center"/>
            </w:pPr>
          </w:p>
          <w:p w:rsidR="00265DA5" w:rsidRPr="0054737D" w:rsidRDefault="00265DA5" w:rsidP="00265DA5">
            <w:pPr>
              <w:jc w:val="center"/>
            </w:pPr>
            <w:r w:rsidRPr="0054737D">
              <w:t>Стоимость инвестиционного проекта</w:t>
            </w:r>
          </w:p>
        </w:tc>
      </w:tr>
      <w:tr w:rsidR="00265DA5" w:rsidRPr="0054737D" w:rsidTr="00C93523">
        <w:trPr>
          <w:trHeight w:val="2642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 xml:space="preserve">Строительство инженерных коммуникаций на жилую застройку, расположенную </w:t>
            </w:r>
            <w:r w:rsidR="0096574D" w:rsidRPr="0054737D">
              <w:t>в х.Яново-Грушевский</w:t>
            </w:r>
          </w:p>
          <w:p w:rsidR="00265DA5" w:rsidRPr="0054737D" w:rsidRDefault="00265DA5" w:rsidP="00265DA5">
            <w:pPr>
              <w:jc w:val="both"/>
            </w:pPr>
          </w:p>
          <w:p w:rsidR="00265DA5" w:rsidRPr="0054737D" w:rsidRDefault="00265DA5" w:rsidP="00265DA5">
            <w:pPr>
              <w:jc w:val="both"/>
            </w:pPr>
            <w:r w:rsidRPr="0054737D">
              <w:t>- водоснабжение</w:t>
            </w:r>
          </w:p>
          <w:p w:rsidR="0096574D" w:rsidRPr="0054737D" w:rsidRDefault="0096574D" w:rsidP="00265DA5">
            <w:pPr>
              <w:jc w:val="both"/>
            </w:pPr>
            <w:r w:rsidRPr="0054737D">
              <w:t>-газоснабжение</w:t>
            </w:r>
          </w:p>
          <w:p w:rsidR="00265DA5" w:rsidRPr="0054737D" w:rsidRDefault="0096574D" w:rsidP="00265DA5">
            <w:pPr>
              <w:jc w:val="both"/>
            </w:pPr>
            <w:r w:rsidRPr="0054737D">
              <w:t>электроснабжение</w:t>
            </w:r>
          </w:p>
          <w:p w:rsidR="00265DA5" w:rsidRPr="0054737D" w:rsidRDefault="00265DA5" w:rsidP="00265DA5">
            <w:pPr>
              <w:jc w:val="both"/>
            </w:pPr>
            <w:r w:rsidRPr="0054737D">
              <w:t xml:space="preserve">- дороги и тротуары 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r w:rsidRPr="0054737D">
              <w:t>В 2024 году планируется разработать проект планировки и межевания территории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 xml:space="preserve"> </w:t>
            </w:r>
            <w:r w:rsidR="0096574D" w:rsidRPr="0054737D">
              <w:t>Стоимость проектирования 220 тыс. рублей.</w:t>
            </w:r>
          </w:p>
          <w:p w:rsidR="00265DA5" w:rsidRPr="0054737D" w:rsidRDefault="00265DA5" w:rsidP="00265DA5"/>
          <w:p w:rsidR="00265DA5" w:rsidRPr="0054737D" w:rsidRDefault="00265DA5" w:rsidP="00265DA5"/>
          <w:p w:rsidR="00265DA5" w:rsidRPr="0054737D" w:rsidRDefault="00265DA5" w:rsidP="00265DA5"/>
          <w:p w:rsidR="00265DA5" w:rsidRPr="0054737D" w:rsidRDefault="00265DA5" w:rsidP="00265DA5"/>
          <w:p w:rsidR="00265DA5" w:rsidRPr="0054737D" w:rsidRDefault="00265DA5" w:rsidP="00265DA5"/>
          <w:p w:rsidR="00265DA5" w:rsidRPr="0054737D" w:rsidRDefault="00265DA5" w:rsidP="00265DA5"/>
        </w:tc>
      </w:tr>
      <w:tr w:rsidR="00265DA5" w:rsidRPr="0054737D" w:rsidTr="00C93523">
        <w:trPr>
          <w:trHeight w:val="1356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2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 xml:space="preserve">Ремонт </w:t>
            </w:r>
            <w:r w:rsidR="0096574D" w:rsidRPr="0054737D">
              <w:t>авто</w:t>
            </w:r>
            <w:r w:rsidRPr="0054737D">
              <w:t>дороги п</w:t>
            </w:r>
            <w:r w:rsidR="0096574D" w:rsidRPr="0054737D">
              <w:t>о ул. Советская в сл. Красюковская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Включена в программу «Безопасные и качественные</w:t>
            </w:r>
            <w:r w:rsidR="0096574D" w:rsidRPr="0054737D">
              <w:t xml:space="preserve"> автомобильные</w:t>
            </w:r>
            <w:r w:rsidRPr="0054737D">
              <w:t xml:space="preserve"> дороги» на </w:t>
            </w:r>
            <w:r w:rsidR="0096574D" w:rsidRPr="0054737D">
              <w:t>период 2024-2025 годов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18600 тыс. рублей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3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Обеспечение мероприятий по переселению граждан из многоквартирного аварийного жилищного фонда, признанного непригодным для проживания, аварийным и подлежащим сносу или реконструкции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2024</w:t>
            </w:r>
            <w:r w:rsidR="00265DA5" w:rsidRPr="0054737D">
              <w:t xml:space="preserve"> г.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54200 тыс. рублей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4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Ремонт автодороги и тротуара по ул. Стадионная в сл. Красюковская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96574D">
            <w:pPr>
              <w:jc w:val="both"/>
            </w:pPr>
            <w:r w:rsidRPr="0054737D">
              <w:t>Разработана смета на ремонт. Включена в программу «Безопасные и качественные автомобильные дороги» на период 2024-2025 годов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5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 xml:space="preserve">Капитальный ремонт </w:t>
            </w:r>
            <w:r w:rsidRPr="0054737D">
              <w:lastRenderedPageBreak/>
              <w:t>памятника «Невернувшимся» на ФАД М-4 «ДОН»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lastRenderedPageBreak/>
              <w:t xml:space="preserve">Разработка сметы на </w:t>
            </w:r>
            <w:r w:rsidRPr="0054737D">
              <w:lastRenderedPageBreak/>
              <w:t>ремонт в 2024 году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6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Устройство модуля к МБОУ СОШ №63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Включено в национальный проект «Развитие образования» в 2024 году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7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Ремонт отделения МБОУ СОШ №63 по пер. Федорова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8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96574D">
            <w:pPr>
              <w:jc w:val="both"/>
            </w:pPr>
            <w:r w:rsidRPr="0054737D">
              <w:t>Капиталь</w:t>
            </w:r>
            <w:r w:rsidR="0096574D" w:rsidRPr="0054737D">
              <w:t>ный ремонт здания МБОУ СОШ №63</w:t>
            </w:r>
            <w:r w:rsidRPr="0054737D">
              <w:t xml:space="preserve"> 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9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Капитальный ремонт</w:t>
            </w:r>
            <w:r w:rsidR="0096574D" w:rsidRPr="0054737D">
              <w:t xml:space="preserve"> фасада СДК х. Яново-Грушевский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Разработка сметы в 2024 году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10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Капитальный ремонт памятника воинам ВОВ</w:t>
            </w:r>
            <w:r w:rsidR="0096574D" w:rsidRPr="0054737D">
              <w:t xml:space="preserve"> по пер. Строительный на территории МБОУ СОШ №62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Разработка сметы в 2024 году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28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11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 xml:space="preserve">Ремонт автодороги </w:t>
            </w:r>
            <w:r w:rsidR="0096574D" w:rsidRPr="0054737D">
              <w:t>по ул. Горького в сл. Красюковская,</w:t>
            </w:r>
            <w:r w:rsidRPr="0054737D">
              <w:t xml:space="preserve"> Октябрьского района</w:t>
            </w:r>
            <w:r w:rsidR="0096574D" w:rsidRPr="0054737D">
              <w:t xml:space="preserve"> </w:t>
            </w:r>
            <w:r w:rsidRPr="0054737D">
              <w:t>Ростовской области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Предложена для включения</w:t>
            </w:r>
            <w:r w:rsidR="00265DA5" w:rsidRPr="0054737D">
              <w:t xml:space="preserve"> в программу «Безопасные и качественные дороги» на </w:t>
            </w:r>
            <w:r w:rsidRPr="0054737D">
              <w:t xml:space="preserve">период </w:t>
            </w:r>
            <w:r w:rsidR="00265DA5" w:rsidRPr="0054737D">
              <w:t>2024</w:t>
            </w:r>
            <w:r w:rsidRPr="0054737D">
              <w:t>-2025 годов</w:t>
            </w:r>
            <w:r w:rsidR="00265DA5" w:rsidRPr="0054737D">
              <w:t xml:space="preserve"> год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96574D" w:rsidP="00265DA5">
            <w:pPr>
              <w:jc w:val="both"/>
            </w:pPr>
            <w:r w:rsidRPr="0054737D">
              <w:t>26800 тыс. рублей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12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F228BE">
            <w:pPr>
              <w:jc w:val="both"/>
            </w:pPr>
            <w:r w:rsidRPr="0054737D">
              <w:t xml:space="preserve">Ремонт автодороги по </w:t>
            </w:r>
            <w:r w:rsidR="00F228BE" w:rsidRPr="0054737D">
              <w:t>ул. Садовая в сл. Красюковская, Октябрьского района, Ростовской области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2</w:t>
            </w:r>
            <w:r w:rsidR="00F228BE" w:rsidRPr="0054737D">
              <w:t>025-2026 года планируется разработка сметной документации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13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>Строительство подводящего водовода и разводящих сетей водоснабжения в п. Новоперсиановка, Октябрьского района Ростовской области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 xml:space="preserve">Ведется процедура проектирования раздела ПИР на проектно-изыкательсткие работы, согласование прохождения трассы подводящего водовода со службами ГК «Автодор» и пр. 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14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F228BE">
            <w:pPr>
              <w:jc w:val="both"/>
            </w:pPr>
            <w:r w:rsidRPr="0054737D">
              <w:t xml:space="preserve">Ремонт автодороги по </w:t>
            </w:r>
            <w:r w:rsidR="00F228BE" w:rsidRPr="0054737D">
              <w:t>пер. Строительный в сл. Красюковская, Октябрьского района, Ростовской области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 xml:space="preserve">В 2025 году планируется выполнить разработку сметы на ремонт. Объект будет предложен для включения в проект программы «Безопасные и качественные автомобильные дороги» в </w:t>
            </w:r>
            <w:r w:rsidR="00265DA5" w:rsidRPr="0054737D">
              <w:t>2</w:t>
            </w:r>
            <w:r w:rsidRPr="0054737D">
              <w:t xml:space="preserve">027 </w:t>
            </w:r>
            <w:r w:rsidR="00265DA5" w:rsidRPr="0054737D">
              <w:t>год</w:t>
            </w:r>
            <w:r w:rsidRPr="0054737D">
              <w:t>у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F228BE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15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 xml:space="preserve">Благоустройство сквера в сл. Красюковская по ул. </w:t>
            </w:r>
            <w:r w:rsidRPr="0054737D">
              <w:lastRenderedPageBreak/>
              <w:t>Советская, в районе здания №55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lastRenderedPageBreak/>
              <w:t xml:space="preserve">Разработана смета. Получено </w:t>
            </w:r>
            <w:r w:rsidRPr="0054737D">
              <w:lastRenderedPageBreak/>
              <w:t>положительное заключение экспертизы. Объект предложен для реализации в рамках программы «КРСТ» в 2024 – 2025 гг.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lastRenderedPageBreak/>
              <w:t>2300 тыс. рублей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16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Устройство многофункциональной спортивной площадки в п. Новоперсиановка по ул. Советская, в районе СДК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В 2024 году планируется разработать смету на устройство площадки. Ведется формирование земельного участка под размещение.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17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Строительство сети уличного освещения по ул. Грушевская, ул. Дачная в х. Яново-Грушевский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2026-2027 гг.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18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Замена водонапорной башни Рожновского в п. Новоперсиановка по ул. Центральная, 17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Башня приобретена. Ведется работа по подготовке основания под башню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1200 тыс. рублей.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19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Строительство сети водоснабжения по ул. Горького от пер. Песчаный до ул. Цветочная сл. Красюковская, Октябрьского района Ростовской области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2026-2027 гг.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20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Капитальный ремонт памятника воинам ВОВ 1941-1945 гг, расположенный по ул. Советская, 24а.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В 2025 году планируется разработать смету на ремонт памятника и получить заключение экспертизы. Объект будет предложен для реализации в рамках государственной программы Ростовской области «Развитие культуры».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84D63" w:rsidP="00265DA5">
            <w:pPr>
              <w:jc w:val="both"/>
            </w:pPr>
            <w:r w:rsidRPr="0054737D">
              <w:t>-</w:t>
            </w:r>
          </w:p>
        </w:tc>
      </w:tr>
      <w:tr w:rsidR="00265DA5" w:rsidRPr="0054737D" w:rsidTr="00C93523">
        <w:trPr>
          <w:trHeight w:val="141"/>
        </w:trPr>
        <w:tc>
          <w:tcPr>
            <w:tcW w:w="639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21</w:t>
            </w:r>
          </w:p>
        </w:tc>
        <w:tc>
          <w:tcPr>
            <w:tcW w:w="3326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Пр</w:t>
            </w:r>
            <w:r w:rsidR="00C93523" w:rsidRPr="0054737D">
              <w:t>иобретение и установка модульного ФАП в п. Новоперсиановка (2 отделение)</w:t>
            </w:r>
          </w:p>
        </w:tc>
        <w:tc>
          <w:tcPr>
            <w:tcW w:w="2687" w:type="dxa"/>
            <w:shd w:val="clear" w:color="auto" w:fill="auto"/>
          </w:tcPr>
          <w:p w:rsidR="00265DA5" w:rsidRPr="0054737D" w:rsidRDefault="00C93523" w:rsidP="00C93523">
            <w:pPr>
              <w:jc w:val="both"/>
            </w:pPr>
            <w:r w:rsidRPr="0054737D">
              <w:t>Формируется земельный участок</w:t>
            </w:r>
            <w:r w:rsidR="00265DA5" w:rsidRPr="0054737D">
              <w:t xml:space="preserve"> </w:t>
            </w:r>
            <w:r w:rsidRPr="0054737D">
              <w:t>для размещения здания</w:t>
            </w:r>
          </w:p>
        </w:tc>
        <w:tc>
          <w:tcPr>
            <w:tcW w:w="3070" w:type="dxa"/>
            <w:shd w:val="clear" w:color="auto" w:fill="auto"/>
          </w:tcPr>
          <w:p w:rsidR="00265DA5" w:rsidRPr="0054737D" w:rsidRDefault="00265DA5" w:rsidP="00265DA5">
            <w:pPr>
              <w:jc w:val="both"/>
            </w:pPr>
            <w:r w:rsidRPr="0054737D">
              <w:t>Подготовлено техническое задание. Подана заявка в Минздрав для включения в областной бюджет</w:t>
            </w:r>
          </w:p>
        </w:tc>
      </w:tr>
    </w:tbl>
    <w:p w:rsidR="00550120" w:rsidRPr="0054737D" w:rsidRDefault="00550120">
      <w:pPr>
        <w:spacing w:after="160" w:line="259" w:lineRule="auto"/>
        <w:rPr>
          <w:lang w:eastAsia="en-US"/>
        </w:rPr>
      </w:pPr>
      <w:r w:rsidRPr="0054737D">
        <w:rPr>
          <w:lang w:eastAsia="en-US"/>
        </w:rPr>
        <w:br w:type="page"/>
      </w:r>
    </w:p>
    <w:p w:rsidR="00035906" w:rsidRPr="0054737D" w:rsidRDefault="00035906" w:rsidP="00A53DF5">
      <w:pPr>
        <w:pStyle w:val="1"/>
        <w:contextualSpacing/>
        <w:jc w:val="right"/>
        <w:rPr>
          <w:rFonts w:ascii="Times New Roman" w:hAnsi="Times New Roman"/>
          <w:b w:val="0"/>
          <w:sz w:val="28"/>
          <w:szCs w:val="28"/>
        </w:rPr>
      </w:pPr>
      <w:bookmarkStart w:id="156" w:name="_Toc143506362"/>
      <w:r w:rsidRPr="0054737D">
        <w:rPr>
          <w:rFonts w:ascii="Times New Roman" w:hAnsi="Times New Roman"/>
          <w:b w:val="0"/>
          <w:sz w:val="28"/>
          <w:szCs w:val="28"/>
        </w:rPr>
        <w:lastRenderedPageBreak/>
        <w:t xml:space="preserve">Приложение </w:t>
      </w:r>
      <w:r w:rsidR="00086A01" w:rsidRPr="0054737D">
        <w:rPr>
          <w:rFonts w:ascii="Times New Roman" w:hAnsi="Times New Roman"/>
          <w:b w:val="0"/>
          <w:sz w:val="28"/>
          <w:szCs w:val="28"/>
          <w:lang w:val="ru-RU"/>
        </w:rPr>
        <w:t>№</w:t>
      </w:r>
      <w:r w:rsidRPr="0054737D">
        <w:rPr>
          <w:rFonts w:ascii="Times New Roman" w:hAnsi="Times New Roman"/>
          <w:b w:val="0"/>
          <w:sz w:val="28"/>
          <w:szCs w:val="28"/>
        </w:rPr>
        <w:t>4</w:t>
      </w:r>
      <w:bookmarkEnd w:id="156"/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>к скорректированной Стратегии</w:t>
      </w:r>
    </w:p>
    <w:p w:rsidR="003B2B3E" w:rsidRPr="0054737D" w:rsidRDefault="003B2B3E" w:rsidP="003B2B3E">
      <w:pPr>
        <w:jc w:val="right"/>
        <w:rPr>
          <w:sz w:val="28"/>
          <w:szCs w:val="28"/>
        </w:rPr>
      </w:pPr>
      <w:r w:rsidRPr="0054737D">
        <w:rPr>
          <w:sz w:val="28"/>
          <w:szCs w:val="28"/>
        </w:rPr>
        <w:t xml:space="preserve">социально-экономического 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z w:val="28"/>
          <w:szCs w:val="28"/>
        </w:rPr>
        <w:t xml:space="preserve">развития </w:t>
      </w:r>
      <w:r w:rsidRPr="0054737D">
        <w:rPr>
          <w:spacing w:val="-7"/>
          <w:sz w:val="28"/>
          <w:szCs w:val="28"/>
        </w:rPr>
        <w:t>Красюковского сельского</w:t>
      </w:r>
    </w:p>
    <w:p w:rsidR="003B2B3E" w:rsidRPr="0054737D" w:rsidRDefault="003B2B3E" w:rsidP="003B2B3E">
      <w:pPr>
        <w:jc w:val="right"/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 xml:space="preserve">поселения Октябрьского района </w:t>
      </w:r>
    </w:p>
    <w:p w:rsidR="003B2B3E" w:rsidRPr="0054737D" w:rsidRDefault="003B2B3E" w:rsidP="00D87D48">
      <w:pPr>
        <w:jc w:val="right"/>
        <w:rPr>
          <w:spacing w:val="-7"/>
          <w:sz w:val="28"/>
          <w:szCs w:val="28"/>
        </w:rPr>
      </w:pPr>
      <w:r w:rsidRPr="0054737D">
        <w:rPr>
          <w:spacing w:val="-7"/>
          <w:sz w:val="28"/>
          <w:szCs w:val="28"/>
        </w:rPr>
        <w:t>на период до 2030 года</w:t>
      </w:r>
    </w:p>
    <w:p w:rsidR="00D87D48" w:rsidRPr="0054737D" w:rsidRDefault="00D87D48" w:rsidP="009D2F6A">
      <w:pPr>
        <w:jc w:val="center"/>
        <w:rPr>
          <w:sz w:val="28"/>
          <w:szCs w:val="28"/>
        </w:rPr>
      </w:pPr>
    </w:p>
    <w:p w:rsidR="00035906" w:rsidRPr="0054737D" w:rsidRDefault="00550120" w:rsidP="009D2F6A">
      <w:pPr>
        <w:jc w:val="center"/>
        <w:rPr>
          <w:sz w:val="28"/>
          <w:szCs w:val="28"/>
        </w:rPr>
      </w:pPr>
      <w:r w:rsidRPr="0054737D">
        <w:rPr>
          <w:sz w:val="28"/>
          <w:szCs w:val="28"/>
        </w:rPr>
        <w:t>Ц</w:t>
      </w:r>
      <w:r w:rsidR="00035906" w:rsidRPr="0054737D">
        <w:rPr>
          <w:sz w:val="28"/>
          <w:szCs w:val="28"/>
        </w:rPr>
        <w:t>елевые показатели Стратегии развития Красюковского сельск</w:t>
      </w:r>
      <w:r w:rsidRPr="0054737D">
        <w:rPr>
          <w:sz w:val="28"/>
          <w:szCs w:val="28"/>
        </w:rPr>
        <w:t xml:space="preserve">ого поселения </w:t>
      </w:r>
    </w:p>
    <w:p w:rsidR="009D2F6A" w:rsidRPr="0054737D" w:rsidRDefault="009D2F6A" w:rsidP="009D2F6A">
      <w:pPr>
        <w:jc w:val="center"/>
        <w:rPr>
          <w:sz w:val="28"/>
          <w:szCs w:val="28"/>
        </w:rPr>
      </w:pPr>
    </w:p>
    <w:tbl>
      <w:tblPr>
        <w:tblW w:w="9603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1122"/>
        <w:gridCol w:w="1122"/>
        <w:gridCol w:w="1122"/>
      </w:tblGrid>
      <w:tr w:rsidR="0083444D" w:rsidRPr="0054737D" w:rsidTr="0054737D">
        <w:trPr>
          <w:trHeight w:val="660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№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444D" w:rsidRPr="0083444D" w:rsidRDefault="0083444D" w:rsidP="0054737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Наименование показателя</w:t>
            </w:r>
          </w:p>
        </w:tc>
        <w:tc>
          <w:tcPr>
            <w:tcW w:w="112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2021 год</w:t>
            </w:r>
            <w:r w:rsidRPr="0054737D">
              <w:rPr>
                <w:color w:val="000000"/>
              </w:rPr>
              <w:t xml:space="preserve"> </w:t>
            </w:r>
            <w:r w:rsidRPr="0083444D">
              <w:rPr>
                <w:color w:val="000000"/>
              </w:rPr>
              <w:t>Факт</w:t>
            </w:r>
          </w:p>
        </w:tc>
        <w:tc>
          <w:tcPr>
            <w:tcW w:w="112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54737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2024год</w:t>
            </w:r>
          </w:p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План</w:t>
            </w:r>
          </w:p>
        </w:tc>
        <w:tc>
          <w:tcPr>
            <w:tcW w:w="112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54737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2030год</w:t>
            </w:r>
          </w:p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План</w:t>
            </w:r>
          </w:p>
        </w:tc>
      </w:tr>
      <w:tr w:rsidR="0083444D" w:rsidRPr="0083444D" w:rsidTr="0083444D">
        <w:trPr>
          <w:trHeight w:val="405"/>
        </w:trPr>
        <w:tc>
          <w:tcPr>
            <w:tcW w:w="960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Основные показатели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Численность населения, тыс.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6,8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Доходы бюджета поселения за счет расширения базы налоговых и неналоговых поступлений, тыс.рублей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11008,6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10349,4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12833,3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Отгрузка товаров, выполнено работ и услуг собственными силами по крупным и средним организациям всех видов экономической деятельности, млн.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338,4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339,4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347,2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Объем инвестиций в основной капитал (в текущих ценах; млн. рублей)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379,7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223,6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301,9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Ожидаемая продолжительность жизни при рождении, лет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74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Среднемесячная заработная плата одного работника, тыс.руб.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26,2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30,4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37,7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Создание новых рабочих мест,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119</w:t>
            </w:r>
          </w:p>
        </w:tc>
      </w:tr>
      <w:tr w:rsidR="0083444D" w:rsidRPr="0083444D" w:rsidTr="0083444D">
        <w:trPr>
          <w:trHeight w:val="405"/>
        </w:trPr>
        <w:tc>
          <w:tcPr>
            <w:tcW w:w="960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Показатели в рамках сфер социально-экономического развития Красюковокого сельского поселения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Стратегическое направление: Устойчивый рост экономики Красюковского поселения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Агропромышленный комплекс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 xml:space="preserve">Объем производства валовой продукции сельского хозяйства, млн рублей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820,61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1022,28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1267,63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Индекс производства продукции сельского хозяйства,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100,6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Промышленность</w:t>
            </w:r>
          </w:p>
        </w:tc>
      </w:tr>
      <w:tr w:rsidR="0054737D" w:rsidRPr="0083444D" w:rsidTr="0054737D">
        <w:trPr>
          <w:trHeight w:val="129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Рост совокупного объема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производства», млн.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338,42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339,4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356,7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lastRenderedPageBreak/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Доля промышленной продукции в общем объеме отгруженных товаров, выполненных работ и услуг собственными силами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37,6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39,1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41,2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Предпринимательство и малый бизнес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численности занятых в сфере малого и среднего предпринимательства, включая индивидуальных предпринимателей, тыс.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0,7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Информационно-коммуникационные технологии (ИКТ)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Обеспечение использования отечественного программного обеспечения на компьютерной технике Администрации Красюковского сельского поселения,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Потребительский рынок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 xml:space="preserve">Увеличение оборота розничной торговли в Красюковском сельском поселении, млн. рублей 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265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329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347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Бюджет и межбюджетные отношения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Доходы бюджета поселения за счет расширения базы налоговых поступлений всего, тыс.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11008,6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10349,4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12833,3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Инвестиционное и инновационное развитие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Инвестиции в основной капитал по полному кругу организаций, млн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379,7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223,6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301,9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Инвестиции в основной капитал за счет собственных средств предприятий, млн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292,8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172,8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233,3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Стратегическое направление: Развитие человеческого капитала и социальной сферы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Демографический потенциал и трудовые ресурсы Красюковского сельского поселения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Изменение численности населения Красюковского сельского поселения, тысяч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6,8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Уровень доходов и трудовая занятость населения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Уровень регистрируемой безработицы (на конец года),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0,4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Среднемесячная номинальная начисленная заработная плата одного работника (по полному кругу предприятий), рублей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26245,7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37151,7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46068,1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Здравоохранение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Снижение смертности от всех причин, случаев на 1000 человек населения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23,6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16,5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14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Охват всех граждан профилактическими медицинскими осмотрами,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Образование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lastRenderedPageBreak/>
              <w:t>16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Обеспечение дошкольным образованием детей в возрасте от 1,5 лет до 3 лет,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количества победителей и призеров олимпиад по общеобразовательным предметам не ниже регионального уровня в календарном году,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Обеспеченность учреждениями культуры и спорта, сохранение культурного наследия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количества посещений районных учреждений культуры на 1000 человек населения, ед. на 1000 чел. населения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36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41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19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доли граждан, систематически занимающихся физической культурой и спортом,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52,9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57,9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70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Обеспечение доступности занятий физической культурой и спортом для различных категорий граждан,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95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Обеспеченность жильем и состояние жилого фонда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площади жилья по Красюковскому сельскому поселению на начало отчетного года, тыс. кв. 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148,63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152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169,1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общей площади жилых помещений, приходящихся в среднем на одного жителя поселения, кв. м/чел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26,07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27,2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29,8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ежегодных объемов жилищного строительства, тыс. кв. 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4,33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5,1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до 7,2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Обеспеченность безопасности жизнедеятельности населения</w:t>
            </w:r>
          </w:p>
        </w:tc>
      </w:tr>
      <w:tr w:rsidR="0054737D" w:rsidRPr="0083444D" w:rsidTr="0054737D">
        <w:trPr>
          <w:trHeight w:val="16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Снижение числа зарегистрированных преступлений, ед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снижение на 50 % к 2021 году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снижение на 100 % к 2021 году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Снижение численности населения, пострадавшего в чрезвычайных ситуациях, человек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</w:t>
            </w:r>
          </w:p>
        </w:tc>
      </w:tr>
      <w:tr w:rsidR="0054737D" w:rsidRPr="0083444D" w:rsidTr="0054737D">
        <w:trPr>
          <w:trHeight w:val="1667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Уменьшение количества зарегистрированных преступлений, связанных с терроризмом и экстремизмом,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поддержание на уровне 2021 года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поддержание на уровне 2021 года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Модернизация системы оповещения (процент от оповещаемого населения действующей системой оповещения)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lastRenderedPageBreak/>
              <w:t>28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Доля молодежи, ежегодно вовлеченной в мероприятия отрасли молодежной политики,</w:t>
            </w:r>
            <w:r w:rsidRPr="0054737D">
              <w:rPr>
                <w:color w:val="000000"/>
              </w:rPr>
              <w:t xml:space="preserve"> </w:t>
            </w:r>
            <w:r w:rsidRPr="0083444D">
              <w:rPr>
                <w:color w:val="000000"/>
              </w:rPr>
              <w:t>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Развитие казачества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29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численности членов ХКО «Красюковское» (по согласованию с ВКО «Всевеликое войско Донское»), человек: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30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Формирование добровольных народных (казачьих) дружин, количество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Стратегическое направление: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3444D" w:rsidRPr="0083444D" w:rsidRDefault="0083444D" w:rsidP="0083444D">
            <w:pPr>
              <w:rPr>
                <w:color w:val="000000"/>
              </w:rPr>
            </w:pP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Пространственное развитие территории Красюковского сельского поселения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Система транспорта</w:t>
            </w:r>
          </w:p>
        </w:tc>
      </w:tr>
      <w:tr w:rsidR="0054737D" w:rsidRPr="0083444D" w:rsidTr="0054737D">
        <w:trPr>
          <w:trHeight w:val="16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Снижение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54,51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50,25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45,83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Инженерная инфраструктура</w:t>
            </w:r>
          </w:p>
        </w:tc>
      </w:tr>
      <w:tr w:rsidR="0054737D" w:rsidRPr="0083444D" w:rsidTr="0054737D">
        <w:trPr>
          <w:trHeight w:val="129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доли населения, обеспеченного питьевой водой, отвечающей требованиям безопасности, в общей численности населения Красюковского сельского поселения,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84,9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92,3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Уменьшение уровня износа коммунальной инфраструктуры поселения,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34,1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24,6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Повышение уровня газификации района,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96,7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99,7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100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Информационно-коммуникационная инфраструктура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Доля домохозяйств, которым обеспечена возможность широкополосного доступа к информационно-телекоммуникационной сети «Интернет», 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56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82</w:t>
            </w:r>
          </w:p>
        </w:tc>
      </w:tr>
      <w:tr w:rsidR="0054737D" w:rsidRPr="0083444D" w:rsidTr="0054737D">
        <w:trPr>
          <w:trHeight w:val="34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Рост средней скорости в сети Интернет, (Мбит/с)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33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60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Развитие муниципального управления</w:t>
            </w:r>
          </w:p>
        </w:tc>
      </w:tr>
      <w:tr w:rsidR="0054737D" w:rsidRPr="0083444D" w:rsidTr="0054737D">
        <w:trPr>
          <w:trHeight w:val="660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Увеличение числа зарегистрированных социально-ориентированных некоммерческих организаций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2</w:t>
            </w:r>
          </w:p>
        </w:tc>
      </w:tr>
      <w:tr w:rsidR="0083444D" w:rsidRPr="0083444D" w:rsidTr="0054737D">
        <w:trPr>
          <w:trHeight w:val="40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 </w:t>
            </w:r>
          </w:p>
        </w:tc>
        <w:tc>
          <w:tcPr>
            <w:tcW w:w="9036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  <w:sz w:val="28"/>
                <w:szCs w:val="28"/>
              </w:rPr>
            </w:pPr>
            <w:r w:rsidRPr="0083444D">
              <w:rPr>
                <w:color w:val="000000"/>
                <w:sz w:val="28"/>
                <w:szCs w:val="28"/>
              </w:rPr>
              <w:t>Национальная политика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Доля граждан, положительно оценивающих уровень межэтнического согласия в Октябрьском районе,</w:t>
            </w:r>
            <w:r w:rsidRPr="0083444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83444D">
              <w:rPr>
                <w:color w:val="000000"/>
              </w:rPr>
              <w:t>процент от общего числа жителей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75,1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86,6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87,2</w:t>
            </w:r>
          </w:p>
        </w:tc>
      </w:tr>
      <w:tr w:rsidR="0054737D" w:rsidRPr="0083444D" w:rsidTr="0054737D">
        <w:trPr>
          <w:trHeight w:val="975"/>
        </w:trPr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39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both"/>
              <w:rPr>
                <w:color w:val="000000"/>
              </w:rPr>
            </w:pPr>
            <w:r w:rsidRPr="0083444D">
              <w:rPr>
                <w:color w:val="000000"/>
              </w:rPr>
              <w:t>Доля граждан, у которых сформирована общероссийская гражданская идентичность, процент от общего числа жителей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66,5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70,5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3444D" w:rsidRPr="0083444D" w:rsidRDefault="0083444D" w:rsidP="0083444D">
            <w:pPr>
              <w:jc w:val="center"/>
              <w:rPr>
                <w:color w:val="000000"/>
              </w:rPr>
            </w:pPr>
            <w:r w:rsidRPr="0083444D">
              <w:rPr>
                <w:color w:val="000000"/>
              </w:rPr>
              <w:t>73,5</w:t>
            </w:r>
          </w:p>
        </w:tc>
      </w:tr>
    </w:tbl>
    <w:p w:rsidR="009D2F6A" w:rsidRPr="0054737D" w:rsidRDefault="009D2F6A" w:rsidP="00E217EC">
      <w:pPr>
        <w:rPr>
          <w:sz w:val="18"/>
          <w:szCs w:val="28"/>
        </w:rPr>
      </w:pPr>
    </w:p>
    <w:sectPr w:rsidR="009D2F6A" w:rsidRPr="0054737D" w:rsidSect="00E06752">
      <w:footerReference w:type="default" r:id="rId14"/>
      <w:type w:val="continuous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7B8" w:rsidRDefault="000417B8" w:rsidP="000919A7">
      <w:r>
        <w:separator/>
      </w:r>
    </w:p>
  </w:endnote>
  <w:endnote w:type="continuationSeparator" w:id="0">
    <w:p w:rsidR="000417B8" w:rsidRDefault="000417B8" w:rsidP="000919A7">
      <w:r>
        <w:continuationSeparator/>
      </w:r>
    </w:p>
  </w:endnote>
  <w:endnote w:type="continuationNotice" w:id="1">
    <w:p w:rsidR="000417B8" w:rsidRDefault="000417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461" w:rsidRDefault="005C4461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C87A22">
      <w:rPr>
        <w:noProof/>
      </w:rPr>
      <w:t>2</w:t>
    </w:r>
    <w:r>
      <w:fldChar w:fldCharType="end"/>
    </w:r>
  </w:p>
  <w:p w:rsidR="005C4461" w:rsidRDefault="005C446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7B8" w:rsidRDefault="000417B8" w:rsidP="000919A7">
      <w:r>
        <w:separator/>
      </w:r>
    </w:p>
  </w:footnote>
  <w:footnote w:type="continuationSeparator" w:id="0">
    <w:p w:rsidR="000417B8" w:rsidRDefault="000417B8" w:rsidP="000919A7">
      <w:r>
        <w:continuationSeparator/>
      </w:r>
    </w:p>
  </w:footnote>
  <w:footnote w:type="continuationNotice" w:id="1">
    <w:p w:rsidR="000417B8" w:rsidRDefault="000417B8"/>
  </w:footnote>
  <w:footnote w:id="2">
    <w:p w:rsidR="005C4461" w:rsidRDefault="005C4461" w:rsidP="008158FD">
      <w:pPr>
        <w:pStyle w:val="a7"/>
      </w:pPr>
      <w:r>
        <w:rPr>
          <w:rStyle w:val="ae"/>
        </w:rPr>
        <w:footnoteRef/>
      </w:r>
      <w:r>
        <w:t xml:space="preserve"> </w:t>
      </w:r>
      <w:r w:rsidRPr="004A09A6">
        <w:t>По данным департамента потребительского рынка Ростовской области</w:t>
      </w:r>
      <w:r>
        <w:t xml:space="preserve"> </w:t>
      </w:r>
      <w:r w:rsidRPr="004937B8">
        <w:t>http://www.dprro.ru/index.php4?mod=63</w:t>
      </w:r>
    </w:p>
  </w:footnote>
  <w:footnote w:id="3">
    <w:p w:rsidR="005C4461" w:rsidRDefault="005C4461" w:rsidP="008158FD">
      <w:pPr>
        <w:pStyle w:val="a7"/>
      </w:pPr>
      <w:r>
        <w:rPr>
          <w:rStyle w:val="ae"/>
        </w:rPr>
        <w:footnoteRef/>
      </w:r>
      <w:r w:rsidRPr="004A09A6">
        <w:t>По данным департамента потребительского рынка Ростовской области</w:t>
      </w:r>
      <w:r>
        <w:t xml:space="preserve"> </w:t>
      </w:r>
      <w:r w:rsidRPr="00C958CE">
        <w:t>http://www.dprro.ru/index.php4?mod=64</w:t>
      </w:r>
    </w:p>
  </w:footnote>
  <w:footnote w:id="4">
    <w:p w:rsidR="005C4461" w:rsidRPr="00DB6F8F" w:rsidRDefault="005C4461" w:rsidP="00256CF6">
      <w:pPr>
        <w:rPr>
          <w:sz w:val="20"/>
          <w:szCs w:val="20"/>
        </w:rPr>
      </w:pPr>
      <w:r>
        <w:rPr>
          <w:rStyle w:val="ae"/>
        </w:rPr>
        <w:footnoteRef/>
      </w:r>
      <w:hyperlink r:id="rId1" w:history="1"/>
      <w:r>
        <w:rPr>
          <w:sz w:val="20"/>
          <w:szCs w:val="20"/>
        </w:rPr>
        <w:t xml:space="preserve"> </w:t>
      </w:r>
      <w:r w:rsidRPr="00DB6F8F">
        <w:rPr>
          <w:sz w:val="20"/>
          <w:szCs w:val="20"/>
          <w:lang w:val="en-US"/>
        </w:rPr>
        <w:t>https</w:t>
      </w:r>
      <w:r w:rsidRPr="00DB6F8F">
        <w:rPr>
          <w:sz w:val="20"/>
          <w:szCs w:val="20"/>
        </w:rPr>
        <w:t>://</w:t>
      </w:r>
      <w:r w:rsidRPr="00DB6F8F">
        <w:rPr>
          <w:sz w:val="20"/>
          <w:szCs w:val="20"/>
          <w:lang w:val="en-US"/>
        </w:rPr>
        <w:t>rostov</w:t>
      </w:r>
      <w:r w:rsidRPr="00DB6F8F">
        <w:rPr>
          <w:sz w:val="20"/>
          <w:szCs w:val="20"/>
        </w:rPr>
        <w:t>.</w:t>
      </w:r>
      <w:r w:rsidRPr="00DB6F8F">
        <w:rPr>
          <w:sz w:val="20"/>
          <w:szCs w:val="20"/>
          <w:lang w:val="en-US"/>
        </w:rPr>
        <w:t>gks</w:t>
      </w:r>
      <w:r w:rsidRPr="00DB6F8F">
        <w:rPr>
          <w:sz w:val="20"/>
          <w:szCs w:val="20"/>
        </w:rPr>
        <w:t>.</w:t>
      </w:r>
      <w:r w:rsidRPr="00DB6F8F">
        <w:rPr>
          <w:sz w:val="20"/>
          <w:szCs w:val="20"/>
          <w:lang w:val="en-US"/>
        </w:rPr>
        <w:t>ru</w:t>
      </w:r>
      <w:r w:rsidRPr="00DB6F8F">
        <w:rPr>
          <w:sz w:val="20"/>
          <w:szCs w:val="20"/>
        </w:rPr>
        <w:t>/</w:t>
      </w:r>
      <w:r w:rsidRPr="00DB6F8F">
        <w:rPr>
          <w:sz w:val="20"/>
          <w:szCs w:val="20"/>
          <w:lang w:val="en-US"/>
        </w:rPr>
        <w:t>main</w:t>
      </w:r>
      <w:r w:rsidRPr="00DB6F8F">
        <w:rPr>
          <w:sz w:val="20"/>
          <w:szCs w:val="20"/>
        </w:rPr>
        <w:t>_</w:t>
      </w:r>
      <w:r w:rsidRPr="00DB6F8F">
        <w:rPr>
          <w:sz w:val="20"/>
          <w:szCs w:val="20"/>
          <w:lang w:val="en-US"/>
        </w:rPr>
        <w:t>indicators</w:t>
      </w:r>
    </w:p>
    <w:p w:rsidR="005C4461" w:rsidRPr="00DB6F8F" w:rsidRDefault="005C4461" w:rsidP="00256CF6"/>
    <w:p w:rsidR="005C4461" w:rsidRPr="00DB6F8F" w:rsidRDefault="005C4461" w:rsidP="00256CF6">
      <w:pPr>
        <w:pStyle w:val="a7"/>
      </w:pPr>
    </w:p>
  </w:footnote>
  <w:footnote w:id="5">
    <w:p w:rsidR="005C4461" w:rsidRPr="004A09A6" w:rsidRDefault="005C4461" w:rsidP="00897FCE">
      <w:pPr>
        <w:pStyle w:val="a7"/>
      </w:pPr>
      <w:r>
        <w:rPr>
          <w:rStyle w:val="ae"/>
        </w:rPr>
        <w:footnoteRef/>
      </w:r>
      <w:r w:rsidRPr="004A09A6">
        <w:t xml:space="preserve"> Федеральная служба государственной статистики (Росстат). </w:t>
      </w:r>
      <w:r w:rsidRPr="004A09A6">
        <w:rPr>
          <w:lang w:val="en-US"/>
        </w:rPr>
        <w:t>URL</w:t>
      </w:r>
      <w:r w:rsidRPr="004A09A6">
        <w:t>: http://www.gks.ru</w:t>
      </w:r>
    </w:p>
    <w:p w:rsidR="005C4461" w:rsidRDefault="005C4461" w:rsidP="00897FCE">
      <w:pPr>
        <w:pStyle w:val="a7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F6364"/>
    <w:multiLevelType w:val="hybridMultilevel"/>
    <w:tmpl w:val="239A3B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F0697"/>
    <w:multiLevelType w:val="hybridMultilevel"/>
    <w:tmpl w:val="FFC2545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6250D"/>
    <w:multiLevelType w:val="hybridMultilevel"/>
    <w:tmpl w:val="8E861B8A"/>
    <w:lvl w:ilvl="0" w:tplc="0DC8302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04CA74D8"/>
    <w:multiLevelType w:val="hybridMultilevel"/>
    <w:tmpl w:val="DAB850D8"/>
    <w:lvl w:ilvl="0" w:tplc="BAF25C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4969FF"/>
    <w:multiLevelType w:val="hybridMultilevel"/>
    <w:tmpl w:val="3A0AFBC6"/>
    <w:lvl w:ilvl="0" w:tplc="574EE6E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736E4"/>
    <w:multiLevelType w:val="hybridMultilevel"/>
    <w:tmpl w:val="20ACE3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8B5DEE"/>
    <w:multiLevelType w:val="hybridMultilevel"/>
    <w:tmpl w:val="9626B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8B2A70"/>
    <w:multiLevelType w:val="hybridMultilevel"/>
    <w:tmpl w:val="C95A197A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300EE932">
      <w:start w:val="1"/>
      <w:numFmt w:val="bullet"/>
      <w:lvlText w:val="-"/>
      <w:lvlJc w:val="left"/>
      <w:pPr>
        <w:ind w:left="89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AC31B13"/>
    <w:multiLevelType w:val="hybridMultilevel"/>
    <w:tmpl w:val="DA04859A"/>
    <w:lvl w:ilvl="0" w:tplc="162850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C55B83"/>
    <w:multiLevelType w:val="hybridMultilevel"/>
    <w:tmpl w:val="5A4A3F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79663E"/>
    <w:multiLevelType w:val="hybridMultilevel"/>
    <w:tmpl w:val="E408B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8A3B37"/>
    <w:multiLevelType w:val="hybridMultilevel"/>
    <w:tmpl w:val="AE58EFCC"/>
    <w:lvl w:ilvl="0" w:tplc="292614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1702DA3"/>
    <w:multiLevelType w:val="hybridMultilevel"/>
    <w:tmpl w:val="F1366C6C"/>
    <w:lvl w:ilvl="0" w:tplc="9DDC8340">
      <w:start w:val="1"/>
      <w:numFmt w:val="bullet"/>
      <w:lvlText w:val="-"/>
      <w:lvlJc w:val="left"/>
      <w:pPr>
        <w:ind w:left="16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123C3345"/>
    <w:multiLevelType w:val="hybridMultilevel"/>
    <w:tmpl w:val="53D8FB72"/>
    <w:lvl w:ilvl="0" w:tplc="574EE6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2B26921"/>
    <w:multiLevelType w:val="hybridMultilevel"/>
    <w:tmpl w:val="0E8C7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C241CE"/>
    <w:multiLevelType w:val="hybridMultilevel"/>
    <w:tmpl w:val="A1DE6D5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3F3B29"/>
    <w:multiLevelType w:val="hybridMultilevel"/>
    <w:tmpl w:val="3F4CC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CF28B4"/>
    <w:multiLevelType w:val="hybridMultilevel"/>
    <w:tmpl w:val="92EE3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FD110C"/>
    <w:multiLevelType w:val="hybridMultilevel"/>
    <w:tmpl w:val="6A12A0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17E4493C"/>
    <w:multiLevelType w:val="hybridMultilevel"/>
    <w:tmpl w:val="D30AA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D002C4"/>
    <w:multiLevelType w:val="multilevel"/>
    <w:tmpl w:val="7B5848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1AA71D67"/>
    <w:multiLevelType w:val="hybridMultilevel"/>
    <w:tmpl w:val="6B504D72"/>
    <w:lvl w:ilvl="0" w:tplc="80A22F6E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</w:abstractNum>
  <w:abstractNum w:abstractNumId="22" w15:restartNumberingAfterBreak="0">
    <w:nsid w:val="1BE85699"/>
    <w:multiLevelType w:val="hybridMultilevel"/>
    <w:tmpl w:val="BAD8A6FE"/>
    <w:lvl w:ilvl="0" w:tplc="04580E7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E780BFEE">
      <w:numFmt w:val="bullet"/>
      <w:lvlText w:val="•"/>
      <w:lvlJc w:val="left"/>
      <w:pPr>
        <w:ind w:left="2494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1E5316CA"/>
    <w:multiLevelType w:val="hybridMultilevel"/>
    <w:tmpl w:val="FA4C01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43077A"/>
    <w:multiLevelType w:val="hybridMultilevel"/>
    <w:tmpl w:val="ED14E016"/>
    <w:lvl w:ilvl="0" w:tplc="D414978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F9C6A66"/>
    <w:multiLevelType w:val="multilevel"/>
    <w:tmpl w:val="4C48D6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654" w:hanging="360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26" w15:restartNumberingAfterBreak="0">
    <w:nsid w:val="201B732E"/>
    <w:multiLevelType w:val="hybridMultilevel"/>
    <w:tmpl w:val="F6AE2264"/>
    <w:lvl w:ilvl="0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355341"/>
    <w:multiLevelType w:val="hybridMultilevel"/>
    <w:tmpl w:val="5718C8E0"/>
    <w:lvl w:ilvl="0" w:tplc="574EE6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23437EED"/>
    <w:multiLevelType w:val="hybridMultilevel"/>
    <w:tmpl w:val="32DA670A"/>
    <w:lvl w:ilvl="0" w:tplc="574EE6E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23744D71"/>
    <w:multiLevelType w:val="hybridMultilevel"/>
    <w:tmpl w:val="48B22A18"/>
    <w:lvl w:ilvl="0" w:tplc="574EE6E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40E6DA3"/>
    <w:multiLevelType w:val="hybridMultilevel"/>
    <w:tmpl w:val="88C6B1CC"/>
    <w:lvl w:ilvl="0" w:tplc="574EE6EA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1" w15:restartNumberingAfterBreak="0">
    <w:nsid w:val="244A6D76"/>
    <w:multiLevelType w:val="hybridMultilevel"/>
    <w:tmpl w:val="11F08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15538F"/>
    <w:multiLevelType w:val="hybridMultilevel"/>
    <w:tmpl w:val="A904A0F2"/>
    <w:lvl w:ilvl="0" w:tplc="9DDC8340">
      <w:start w:val="1"/>
      <w:numFmt w:val="bullet"/>
      <w:lvlText w:val="-"/>
      <w:lvlJc w:val="left"/>
      <w:pPr>
        <w:ind w:left="144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2E79117F"/>
    <w:multiLevelType w:val="hybridMultilevel"/>
    <w:tmpl w:val="CE10E08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F701B5A"/>
    <w:multiLevelType w:val="hybridMultilevel"/>
    <w:tmpl w:val="DE841E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FA8083B"/>
    <w:multiLevelType w:val="hybridMultilevel"/>
    <w:tmpl w:val="D7A0D3B8"/>
    <w:lvl w:ilvl="0" w:tplc="9DDC8340">
      <w:start w:val="1"/>
      <w:numFmt w:val="bullet"/>
      <w:lvlText w:val="-"/>
      <w:lvlJc w:val="left"/>
      <w:pPr>
        <w:ind w:left="1146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30172EC9"/>
    <w:multiLevelType w:val="hybridMultilevel"/>
    <w:tmpl w:val="C658B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05A3114"/>
    <w:multiLevelType w:val="hybridMultilevel"/>
    <w:tmpl w:val="9C505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11A6CDC"/>
    <w:multiLevelType w:val="hybridMultilevel"/>
    <w:tmpl w:val="F872DB3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20C3ACD"/>
    <w:multiLevelType w:val="hybridMultilevel"/>
    <w:tmpl w:val="1EE226BC"/>
    <w:lvl w:ilvl="0" w:tplc="574EE6E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322E3AD6"/>
    <w:multiLevelType w:val="hybridMultilevel"/>
    <w:tmpl w:val="556468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24E2604"/>
    <w:multiLevelType w:val="hybridMultilevel"/>
    <w:tmpl w:val="62DE71A0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32A76F27"/>
    <w:multiLevelType w:val="hybridMultilevel"/>
    <w:tmpl w:val="DE3671E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FA654E"/>
    <w:multiLevelType w:val="hybridMultilevel"/>
    <w:tmpl w:val="0BBC8160"/>
    <w:lvl w:ilvl="0" w:tplc="A01CC4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352B6B35"/>
    <w:multiLevelType w:val="multilevel"/>
    <w:tmpl w:val="4C3AD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7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36F8748E"/>
    <w:multiLevelType w:val="hybridMultilevel"/>
    <w:tmpl w:val="308A77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38206624"/>
    <w:multiLevelType w:val="hybridMultilevel"/>
    <w:tmpl w:val="8646D4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8931F82"/>
    <w:multiLevelType w:val="hybridMultilevel"/>
    <w:tmpl w:val="6046D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3A230A6A"/>
    <w:multiLevelType w:val="multilevel"/>
    <w:tmpl w:val="EF7290DA"/>
    <w:lvl w:ilvl="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21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57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3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23" w:hanging="1800"/>
      </w:pPr>
      <w:rPr>
        <w:rFonts w:hint="default"/>
      </w:rPr>
    </w:lvl>
  </w:abstractNum>
  <w:abstractNum w:abstractNumId="49" w15:restartNumberingAfterBreak="0">
    <w:nsid w:val="3BEB7730"/>
    <w:multiLevelType w:val="hybridMultilevel"/>
    <w:tmpl w:val="6314959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D662D3C"/>
    <w:multiLevelType w:val="hybridMultilevel"/>
    <w:tmpl w:val="46D6CE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DAF23A6"/>
    <w:multiLevelType w:val="multilevel"/>
    <w:tmpl w:val="73F26F48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8" w:hanging="75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31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8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52" w15:restartNumberingAfterBreak="0">
    <w:nsid w:val="3F100051"/>
    <w:multiLevelType w:val="hybridMultilevel"/>
    <w:tmpl w:val="58F2C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FA60715"/>
    <w:multiLevelType w:val="hybridMultilevel"/>
    <w:tmpl w:val="E514F7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17D22B2"/>
    <w:multiLevelType w:val="hybridMultilevel"/>
    <w:tmpl w:val="6B284BE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27838B3"/>
    <w:multiLevelType w:val="hybridMultilevel"/>
    <w:tmpl w:val="E05A84EE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300EE932">
      <w:start w:val="1"/>
      <w:numFmt w:val="bullet"/>
      <w:lvlText w:val="-"/>
      <w:lvlJc w:val="left"/>
      <w:pPr>
        <w:ind w:left="144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6" w15:restartNumberingAfterBreak="0">
    <w:nsid w:val="42C83FCF"/>
    <w:multiLevelType w:val="hybridMultilevel"/>
    <w:tmpl w:val="3FEE033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43833CBE"/>
    <w:multiLevelType w:val="hybridMultilevel"/>
    <w:tmpl w:val="FB9ACDA2"/>
    <w:lvl w:ilvl="0" w:tplc="0DC83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47D1F74"/>
    <w:multiLevelType w:val="hybridMultilevel"/>
    <w:tmpl w:val="C256FA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46A735C8"/>
    <w:multiLevelType w:val="hybridMultilevel"/>
    <w:tmpl w:val="E4EA6BB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7182B9B"/>
    <w:multiLevelType w:val="hybridMultilevel"/>
    <w:tmpl w:val="5866C34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 w15:restartNumberingAfterBreak="0">
    <w:nsid w:val="475D7037"/>
    <w:multiLevelType w:val="hybridMultilevel"/>
    <w:tmpl w:val="9C60B684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16285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300EE932">
      <w:start w:val="1"/>
      <w:numFmt w:val="bullet"/>
      <w:lvlText w:val="-"/>
      <w:lvlJc w:val="left"/>
      <w:pPr>
        <w:ind w:left="1440" w:hanging="18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2" w15:restartNumberingAfterBreak="0">
    <w:nsid w:val="484370F3"/>
    <w:multiLevelType w:val="hybridMultilevel"/>
    <w:tmpl w:val="86282ABE"/>
    <w:lvl w:ilvl="0" w:tplc="0419000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3" w15:restartNumberingAfterBreak="0">
    <w:nsid w:val="487D2BA5"/>
    <w:multiLevelType w:val="hybridMultilevel"/>
    <w:tmpl w:val="5C8A90E2"/>
    <w:lvl w:ilvl="0" w:tplc="FEC09E3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88600C8"/>
    <w:multiLevelType w:val="hybridMultilevel"/>
    <w:tmpl w:val="3FC4AE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9A20A64"/>
    <w:multiLevelType w:val="hybridMultilevel"/>
    <w:tmpl w:val="F7422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B2106F0"/>
    <w:multiLevelType w:val="hybridMultilevel"/>
    <w:tmpl w:val="C3506E0A"/>
    <w:lvl w:ilvl="0" w:tplc="688E7B74">
      <w:start w:val="2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B484DC5"/>
    <w:multiLevelType w:val="hybridMultilevel"/>
    <w:tmpl w:val="2BCEE056"/>
    <w:lvl w:ilvl="0" w:tplc="CC1CD468">
      <w:start w:val="1"/>
      <w:numFmt w:val="decimal"/>
      <w:lvlText w:val="%1."/>
      <w:lvlJc w:val="left"/>
      <w:pPr>
        <w:ind w:left="795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8" w15:restartNumberingAfterBreak="0">
    <w:nsid w:val="4BE42F2F"/>
    <w:multiLevelType w:val="hybridMultilevel"/>
    <w:tmpl w:val="CC00A3C4"/>
    <w:lvl w:ilvl="0" w:tplc="574EE6E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9" w15:restartNumberingAfterBreak="0">
    <w:nsid w:val="4C883E73"/>
    <w:multiLevelType w:val="multilevel"/>
    <w:tmpl w:val="1318CED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4CF1020D"/>
    <w:multiLevelType w:val="hybridMultilevel"/>
    <w:tmpl w:val="9AA2D62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E8C177F"/>
    <w:multiLevelType w:val="hybridMultilevel"/>
    <w:tmpl w:val="10F04994"/>
    <w:lvl w:ilvl="0" w:tplc="574EE6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4EB77F35"/>
    <w:multiLevelType w:val="hybridMultilevel"/>
    <w:tmpl w:val="B28E88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07B572E"/>
    <w:multiLevelType w:val="hybridMultilevel"/>
    <w:tmpl w:val="439AD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906224"/>
    <w:multiLevelType w:val="hybridMultilevel"/>
    <w:tmpl w:val="B4D003C6"/>
    <w:lvl w:ilvl="0" w:tplc="162850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5" w15:restartNumberingAfterBreak="0">
    <w:nsid w:val="53AF1CB3"/>
    <w:multiLevelType w:val="hybridMultilevel"/>
    <w:tmpl w:val="713229C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43673D9"/>
    <w:multiLevelType w:val="hybridMultilevel"/>
    <w:tmpl w:val="4D6ED758"/>
    <w:lvl w:ilvl="0" w:tplc="6A6065B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44233F2"/>
    <w:multiLevelType w:val="hybridMultilevel"/>
    <w:tmpl w:val="C8563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569440C9"/>
    <w:multiLevelType w:val="hybridMultilevel"/>
    <w:tmpl w:val="27FA1564"/>
    <w:lvl w:ilvl="0" w:tplc="9DDC8340">
      <w:start w:val="1"/>
      <w:numFmt w:val="bullet"/>
      <w:lvlText w:val="-"/>
      <w:lvlJc w:val="left"/>
      <w:pPr>
        <w:ind w:left="928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9CA592D"/>
    <w:multiLevelType w:val="hybridMultilevel"/>
    <w:tmpl w:val="CD9ED3CE"/>
    <w:lvl w:ilvl="0" w:tplc="00225A4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5B4D5D0E"/>
    <w:multiLevelType w:val="hybridMultilevel"/>
    <w:tmpl w:val="59D6D518"/>
    <w:lvl w:ilvl="0" w:tplc="5C106066">
      <w:start w:val="1"/>
      <w:numFmt w:val="bullet"/>
      <w:lvlText w:val=""/>
      <w:lvlJc w:val="left"/>
      <w:pPr>
        <w:ind w:left="1428" w:hanging="70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C550575"/>
    <w:multiLevelType w:val="hybridMultilevel"/>
    <w:tmpl w:val="6DA85D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E995E95"/>
    <w:multiLevelType w:val="hybridMultilevel"/>
    <w:tmpl w:val="86FE6292"/>
    <w:lvl w:ilvl="0" w:tplc="0DC83022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83" w15:restartNumberingAfterBreak="0">
    <w:nsid w:val="5F175149"/>
    <w:multiLevelType w:val="hybridMultilevel"/>
    <w:tmpl w:val="A2BA5F60"/>
    <w:lvl w:ilvl="0" w:tplc="8338A27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4" w15:restartNumberingAfterBreak="0">
    <w:nsid w:val="60240948"/>
    <w:multiLevelType w:val="hybridMultilevel"/>
    <w:tmpl w:val="97B69DC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16E7D3C"/>
    <w:multiLevelType w:val="hybridMultilevel"/>
    <w:tmpl w:val="8FDEC66E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6" w15:restartNumberingAfterBreak="0">
    <w:nsid w:val="619303B8"/>
    <w:multiLevelType w:val="hybridMultilevel"/>
    <w:tmpl w:val="8E12D504"/>
    <w:lvl w:ilvl="0" w:tplc="574EE6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7" w15:restartNumberingAfterBreak="0">
    <w:nsid w:val="61E43245"/>
    <w:multiLevelType w:val="hybridMultilevel"/>
    <w:tmpl w:val="73FE466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23B41F1"/>
    <w:multiLevelType w:val="hybridMultilevel"/>
    <w:tmpl w:val="0A5852FE"/>
    <w:lvl w:ilvl="0" w:tplc="B1186B3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59E193D"/>
    <w:multiLevelType w:val="hybridMultilevel"/>
    <w:tmpl w:val="BC56DEF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0" w15:restartNumberingAfterBreak="0">
    <w:nsid w:val="670B6EFB"/>
    <w:multiLevelType w:val="hybridMultilevel"/>
    <w:tmpl w:val="D10405F8"/>
    <w:lvl w:ilvl="0" w:tplc="0DC83022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91" w15:restartNumberingAfterBreak="0">
    <w:nsid w:val="67487F65"/>
    <w:multiLevelType w:val="hybridMultilevel"/>
    <w:tmpl w:val="4ABEF12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67E16B6C"/>
    <w:multiLevelType w:val="hybridMultilevel"/>
    <w:tmpl w:val="63CCE2C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3" w15:restartNumberingAfterBreak="0">
    <w:nsid w:val="685B2DC9"/>
    <w:multiLevelType w:val="hybridMultilevel"/>
    <w:tmpl w:val="6CCE9148"/>
    <w:lvl w:ilvl="0" w:tplc="13F62F8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97A3C9C"/>
    <w:multiLevelType w:val="hybridMultilevel"/>
    <w:tmpl w:val="002E4830"/>
    <w:lvl w:ilvl="0" w:tplc="5C1060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5" w15:restartNumberingAfterBreak="0">
    <w:nsid w:val="6AC7145C"/>
    <w:multiLevelType w:val="hybridMultilevel"/>
    <w:tmpl w:val="6D780F84"/>
    <w:lvl w:ilvl="0" w:tplc="775098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6" w15:restartNumberingAfterBreak="0">
    <w:nsid w:val="6B09124F"/>
    <w:multiLevelType w:val="hybridMultilevel"/>
    <w:tmpl w:val="4538E9F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B3A5D41"/>
    <w:multiLevelType w:val="hybridMultilevel"/>
    <w:tmpl w:val="9C1C6FB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BFD1DD6"/>
    <w:multiLevelType w:val="hybridMultilevel"/>
    <w:tmpl w:val="9626B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C0A7C6D"/>
    <w:multiLevelType w:val="hybridMultilevel"/>
    <w:tmpl w:val="62362F8C"/>
    <w:lvl w:ilvl="0" w:tplc="574EE6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0" w15:restartNumberingAfterBreak="0">
    <w:nsid w:val="6D0A734D"/>
    <w:multiLevelType w:val="hybridMultilevel"/>
    <w:tmpl w:val="D15C5A80"/>
    <w:lvl w:ilvl="0" w:tplc="4078A828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1" w15:restartNumberingAfterBreak="0">
    <w:nsid w:val="6D4B2CCA"/>
    <w:multiLevelType w:val="hybridMultilevel"/>
    <w:tmpl w:val="419EAE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DB51077"/>
    <w:multiLevelType w:val="hybridMultilevel"/>
    <w:tmpl w:val="9F74A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DD71404"/>
    <w:multiLevelType w:val="hybridMultilevel"/>
    <w:tmpl w:val="D1E61C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E335EDA"/>
    <w:multiLevelType w:val="hybridMultilevel"/>
    <w:tmpl w:val="53566EFA"/>
    <w:lvl w:ilvl="0" w:tplc="041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5" w15:restartNumberingAfterBreak="0">
    <w:nsid w:val="6EAB62C7"/>
    <w:multiLevelType w:val="hybridMultilevel"/>
    <w:tmpl w:val="FFA03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6" w15:restartNumberingAfterBreak="0">
    <w:nsid w:val="6FAC7673"/>
    <w:multiLevelType w:val="hybridMultilevel"/>
    <w:tmpl w:val="04C694BA"/>
    <w:lvl w:ilvl="0" w:tplc="371C81D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1">
      <w:start w:val="1"/>
      <w:numFmt w:val="decimal"/>
      <w:lvlText w:val="%3)"/>
      <w:lvlJc w:val="lef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7" w15:restartNumberingAfterBreak="0">
    <w:nsid w:val="70C471E6"/>
    <w:multiLevelType w:val="hybridMultilevel"/>
    <w:tmpl w:val="072EAE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0D3146F"/>
    <w:multiLevelType w:val="hybridMultilevel"/>
    <w:tmpl w:val="54047FF8"/>
    <w:lvl w:ilvl="0" w:tplc="0419000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2EC28FD"/>
    <w:multiLevelType w:val="hybridMultilevel"/>
    <w:tmpl w:val="3E8046D8"/>
    <w:lvl w:ilvl="0" w:tplc="0DC830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4942A42"/>
    <w:multiLevelType w:val="hybridMultilevel"/>
    <w:tmpl w:val="CBD4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 w15:restartNumberingAfterBreak="0">
    <w:nsid w:val="76A02781"/>
    <w:multiLevelType w:val="hybridMultilevel"/>
    <w:tmpl w:val="6096CB44"/>
    <w:lvl w:ilvl="0" w:tplc="BE8807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76C12AE7"/>
    <w:multiLevelType w:val="multilevel"/>
    <w:tmpl w:val="981A94C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8" w:hanging="7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31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8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13" w15:restartNumberingAfterBreak="0">
    <w:nsid w:val="78B2233E"/>
    <w:multiLevelType w:val="hybridMultilevel"/>
    <w:tmpl w:val="924C1B54"/>
    <w:lvl w:ilvl="0" w:tplc="ED78BC3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4" w15:restartNumberingAfterBreak="0">
    <w:nsid w:val="78EF2FCE"/>
    <w:multiLevelType w:val="hybridMultilevel"/>
    <w:tmpl w:val="45B819B6"/>
    <w:lvl w:ilvl="0" w:tplc="1628507A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9B014EF"/>
    <w:multiLevelType w:val="hybridMultilevel"/>
    <w:tmpl w:val="B3AC7244"/>
    <w:lvl w:ilvl="0" w:tplc="24F63E0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E780BFEE">
      <w:numFmt w:val="bullet"/>
      <w:lvlText w:val="•"/>
      <w:lvlJc w:val="left"/>
      <w:pPr>
        <w:ind w:left="2494" w:hanging="705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6" w15:restartNumberingAfterBreak="0">
    <w:nsid w:val="7A613722"/>
    <w:multiLevelType w:val="hybridMultilevel"/>
    <w:tmpl w:val="A85C7240"/>
    <w:lvl w:ilvl="0" w:tplc="162850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7" w15:restartNumberingAfterBreak="0">
    <w:nsid w:val="7A822381"/>
    <w:multiLevelType w:val="hybridMultilevel"/>
    <w:tmpl w:val="A6EEA6D4"/>
    <w:lvl w:ilvl="0" w:tplc="58AE6C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A9F7DFC"/>
    <w:multiLevelType w:val="hybridMultilevel"/>
    <w:tmpl w:val="D7509EE0"/>
    <w:lvl w:ilvl="0" w:tplc="785A917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9" w15:restartNumberingAfterBreak="0">
    <w:nsid w:val="7C522B4C"/>
    <w:multiLevelType w:val="hybridMultilevel"/>
    <w:tmpl w:val="7B0E5722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0" w15:restartNumberingAfterBreak="0">
    <w:nsid w:val="7E893071"/>
    <w:multiLevelType w:val="hybridMultilevel"/>
    <w:tmpl w:val="80D044A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12"/>
  </w:num>
  <w:num w:numId="2">
    <w:abstractNumId w:val="26"/>
  </w:num>
  <w:num w:numId="3">
    <w:abstractNumId w:val="33"/>
  </w:num>
  <w:num w:numId="4">
    <w:abstractNumId w:val="85"/>
  </w:num>
  <w:num w:numId="5">
    <w:abstractNumId w:val="113"/>
  </w:num>
  <w:num w:numId="6">
    <w:abstractNumId w:val="96"/>
  </w:num>
  <w:num w:numId="7">
    <w:abstractNumId w:val="97"/>
  </w:num>
  <w:num w:numId="8">
    <w:abstractNumId w:val="53"/>
  </w:num>
  <w:num w:numId="9">
    <w:abstractNumId w:val="21"/>
  </w:num>
  <w:num w:numId="10">
    <w:abstractNumId w:val="28"/>
  </w:num>
  <w:num w:numId="11">
    <w:abstractNumId w:val="64"/>
  </w:num>
  <w:num w:numId="12">
    <w:abstractNumId w:val="100"/>
  </w:num>
  <w:num w:numId="13">
    <w:abstractNumId w:val="15"/>
  </w:num>
  <w:num w:numId="14">
    <w:abstractNumId w:val="86"/>
  </w:num>
  <w:num w:numId="15">
    <w:abstractNumId w:val="62"/>
  </w:num>
  <w:num w:numId="16">
    <w:abstractNumId w:val="42"/>
  </w:num>
  <w:num w:numId="17">
    <w:abstractNumId w:val="30"/>
  </w:num>
  <w:num w:numId="18">
    <w:abstractNumId w:val="46"/>
  </w:num>
  <w:num w:numId="19">
    <w:abstractNumId w:val="48"/>
  </w:num>
  <w:num w:numId="20">
    <w:abstractNumId w:val="67"/>
  </w:num>
  <w:num w:numId="21">
    <w:abstractNumId w:val="20"/>
  </w:num>
  <w:num w:numId="22">
    <w:abstractNumId w:val="0"/>
  </w:num>
  <w:num w:numId="23">
    <w:abstractNumId w:val="72"/>
  </w:num>
  <w:num w:numId="24">
    <w:abstractNumId w:val="56"/>
  </w:num>
  <w:num w:numId="25">
    <w:abstractNumId w:val="50"/>
  </w:num>
  <w:num w:numId="26">
    <w:abstractNumId w:val="60"/>
  </w:num>
  <w:num w:numId="27">
    <w:abstractNumId w:val="92"/>
  </w:num>
  <w:num w:numId="28">
    <w:abstractNumId w:val="70"/>
  </w:num>
  <w:num w:numId="29">
    <w:abstractNumId w:val="10"/>
  </w:num>
  <w:num w:numId="30">
    <w:abstractNumId w:val="95"/>
  </w:num>
  <w:num w:numId="31">
    <w:abstractNumId w:val="101"/>
  </w:num>
  <w:num w:numId="32">
    <w:abstractNumId w:val="118"/>
  </w:num>
  <w:num w:numId="33">
    <w:abstractNumId w:val="43"/>
  </w:num>
  <w:num w:numId="34">
    <w:abstractNumId w:val="14"/>
  </w:num>
  <w:num w:numId="35">
    <w:abstractNumId w:val="36"/>
  </w:num>
  <w:num w:numId="36">
    <w:abstractNumId w:val="104"/>
  </w:num>
  <w:num w:numId="37">
    <w:abstractNumId w:val="106"/>
  </w:num>
  <w:num w:numId="38">
    <w:abstractNumId w:val="40"/>
  </w:num>
  <w:num w:numId="39">
    <w:abstractNumId w:val="23"/>
  </w:num>
  <w:num w:numId="40">
    <w:abstractNumId w:val="102"/>
  </w:num>
  <w:num w:numId="41">
    <w:abstractNumId w:val="69"/>
  </w:num>
  <w:num w:numId="42">
    <w:abstractNumId w:val="68"/>
  </w:num>
  <w:num w:numId="43">
    <w:abstractNumId w:val="44"/>
  </w:num>
  <w:num w:numId="44">
    <w:abstractNumId w:val="27"/>
  </w:num>
  <w:num w:numId="45">
    <w:abstractNumId w:val="99"/>
  </w:num>
  <w:num w:numId="46">
    <w:abstractNumId w:val="107"/>
  </w:num>
  <w:num w:numId="47">
    <w:abstractNumId w:val="98"/>
  </w:num>
  <w:num w:numId="48">
    <w:abstractNumId w:val="25"/>
  </w:num>
  <w:num w:numId="49">
    <w:abstractNumId w:val="103"/>
  </w:num>
  <w:num w:numId="50">
    <w:abstractNumId w:val="65"/>
  </w:num>
  <w:num w:numId="51">
    <w:abstractNumId w:val="108"/>
  </w:num>
  <w:num w:numId="52">
    <w:abstractNumId w:val="66"/>
  </w:num>
  <w:num w:numId="53">
    <w:abstractNumId w:val="78"/>
  </w:num>
  <w:num w:numId="54">
    <w:abstractNumId w:val="119"/>
  </w:num>
  <w:num w:numId="55">
    <w:abstractNumId w:val="79"/>
  </w:num>
  <w:num w:numId="56">
    <w:abstractNumId w:val="5"/>
  </w:num>
  <w:num w:numId="57">
    <w:abstractNumId w:val="39"/>
  </w:num>
  <w:num w:numId="58">
    <w:abstractNumId w:val="111"/>
  </w:num>
  <w:num w:numId="59">
    <w:abstractNumId w:val="59"/>
  </w:num>
  <w:num w:numId="60">
    <w:abstractNumId w:val="87"/>
  </w:num>
  <w:num w:numId="61">
    <w:abstractNumId w:val="110"/>
  </w:num>
  <w:num w:numId="62">
    <w:abstractNumId w:val="1"/>
  </w:num>
  <w:num w:numId="63">
    <w:abstractNumId w:val="54"/>
  </w:num>
  <w:num w:numId="64">
    <w:abstractNumId w:val="47"/>
  </w:num>
  <w:num w:numId="65">
    <w:abstractNumId w:val="11"/>
  </w:num>
  <w:num w:numId="66">
    <w:abstractNumId w:val="77"/>
  </w:num>
  <w:num w:numId="67">
    <w:abstractNumId w:val="34"/>
  </w:num>
  <w:num w:numId="68">
    <w:abstractNumId w:val="13"/>
  </w:num>
  <w:num w:numId="69">
    <w:abstractNumId w:val="105"/>
  </w:num>
  <w:num w:numId="70">
    <w:abstractNumId w:val="93"/>
  </w:num>
  <w:num w:numId="71">
    <w:abstractNumId w:val="63"/>
  </w:num>
  <w:num w:numId="72">
    <w:abstractNumId w:val="94"/>
  </w:num>
  <w:num w:numId="73">
    <w:abstractNumId w:val="80"/>
  </w:num>
  <w:num w:numId="74">
    <w:abstractNumId w:val="22"/>
  </w:num>
  <w:num w:numId="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5"/>
  </w:num>
  <w:num w:numId="77">
    <w:abstractNumId w:val="115"/>
  </w:num>
  <w:num w:numId="78">
    <w:abstractNumId w:val="81"/>
  </w:num>
  <w:num w:numId="79">
    <w:abstractNumId w:val="49"/>
  </w:num>
  <w:num w:numId="80">
    <w:abstractNumId w:val="117"/>
  </w:num>
  <w:num w:numId="81">
    <w:abstractNumId w:val="76"/>
  </w:num>
  <w:num w:numId="82">
    <w:abstractNumId w:val="45"/>
  </w:num>
  <w:num w:numId="83">
    <w:abstractNumId w:val="89"/>
  </w:num>
  <w:num w:numId="84">
    <w:abstractNumId w:val="82"/>
  </w:num>
  <w:num w:numId="85">
    <w:abstractNumId w:val="58"/>
  </w:num>
  <w:num w:numId="86">
    <w:abstractNumId w:val="109"/>
  </w:num>
  <w:num w:numId="87">
    <w:abstractNumId w:val="18"/>
  </w:num>
  <w:num w:numId="88">
    <w:abstractNumId w:val="9"/>
  </w:num>
  <w:num w:numId="89">
    <w:abstractNumId w:val="41"/>
  </w:num>
  <w:num w:numId="90">
    <w:abstractNumId w:val="71"/>
  </w:num>
  <w:num w:numId="91">
    <w:abstractNumId w:val="91"/>
  </w:num>
  <w:num w:numId="92">
    <w:abstractNumId w:val="38"/>
  </w:num>
  <w:num w:numId="93">
    <w:abstractNumId w:val="2"/>
  </w:num>
  <w:num w:numId="94">
    <w:abstractNumId w:val="83"/>
  </w:num>
  <w:num w:numId="95">
    <w:abstractNumId w:val="90"/>
  </w:num>
  <w:num w:numId="96">
    <w:abstractNumId w:val="75"/>
  </w:num>
  <w:num w:numId="97">
    <w:abstractNumId w:val="12"/>
  </w:num>
  <w:num w:numId="98">
    <w:abstractNumId w:val="32"/>
  </w:num>
  <w:num w:numId="99">
    <w:abstractNumId w:val="116"/>
  </w:num>
  <w:num w:numId="100">
    <w:abstractNumId w:val="8"/>
  </w:num>
  <w:num w:numId="101">
    <w:abstractNumId w:val="120"/>
  </w:num>
  <w:num w:numId="102">
    <w:abstractNumId w:val="74"/>
  </w:num>
  <w:num w:numId="103">
    <w:abstractNumId w:val="4"/>
  </w:num>
  <w:num w:numId="104">
    <w:abstractNumId w:val="57"/>
  </w:num>
  <w:num w:numId="105">
    <w:abstractNumId w:val="73"/>
  </w:num>
  <w:num w:numId="106">
    <w:abstractNumId w:val="7"/>
  </w:num>
  <w:num w:numId="107">
    <w:abstractNumId w:val="61"/>
  </w:num>
  <w:num w:numId="108">
    <w:abstractNumId w:val="55"/>
  </w:num>
  <w:num w:numId="109">
    <w:abstractNumId w:val="31"/>
  </w:num>
  <w:num w:numId="110">
    <w:abstractNumId w:val="114"/>
  </w:num>
  <w:num w:numId="111">
    <w:abstractNumId w:val="84"/>
  </w:num>
  <w:num w:numId="112">
    <w:abstractNumId w:val="51"/>
  </w:num>
  <w:num w:numId="113">
    <w:abstractNumId w:val="6"/>
  </w:num>
  <w:num w:numId="114">
    <w:abstractNumId w:val="16"/>
  </w:num>
  <w:num w:numId="115">
    <w:abstractNumId w:val="29"/>
  </w:num>
  <w:num w:numId="116">
    <w:abstractNumId w:val="24"/>
  </w:num>
  <w:num w:numId="117">
    <w:abstractNumId w:val="19"/>
  </w:num>
  <w:num w:numId="118">
    <w:abstractNumId w:val="37"/>
  </w:num>
  <w:num w:numId="119">
    <w:abstractNumId w:val="52"/>
  </w:num>
  <w:num w:numId="120">
    <w:abstractNumId w:val="88"/>
  </w:num>
  <w:num w:numId="121">
    <w:abstractNumId w:val="3"/>
  </w:num>
  <w:numIdMacAtCleanup w:val="1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C8F"/>
    <w:rsid w:val="000104A0"/>
    <w:rsid w:val="00025E65"/>
    <w:rsid w:val="00032018"/>
    <w:rsid w:val="00035906"/>
    <w:rsid w:val="000417B8"/>
    <w:rsid w:val="00045AF9"/>
    <w:rsid w:val="0004663F"/>
    <w:rsid w:val="00046939"/>
    <w:rsid w:val="000563F9"/>
    <w:rsid w:val="00063268"/>
    <w:rsid w:val="000646A0"/>
    <w:rsid w:val="00086A01"/>
    <w:rsid w:val="000919A7"/>
    <w:rsid w:val="000A7A7C"/>
    <w:rsid w:val="000B57E9"/>
    <w:rsid w:val="000C228F"/>
    <w:rsid w:val="000C4545"/>
    <w:rsid w:val="000C4F33"/>
    <w:rsid w:val="000C5B83"/>
    <w:rsid w:val="000D0B57"/>
    <w:rsid w:val="000D4DF8"/>
    <w:rsid w:val="000E013E"/>
    <w:rsid w:val="000E3301"/>
    <w:rsid w:val="000E3EBF"/>
    <w:rsid w:val="000E420B"/>
    <w:rsid w:val="000E440B"/>
    <w:rsid w:val="000E7724"/>
    <w:rsid w:val="000F78D4"/>
    <w:rsid w:val="001008D7"/>
    <w:rsid w:val="001021F2"/>
    <w:rsid w:val="00110128"/>
    <w:rsid w:val="00115EFF"/>
    <w:rsid w:val="00116ABF"/>
    <w:rsid w:val="001237C9"/>
    <w:rsid w:val="00126C2E"/>
    <w:rsid w:val="00132DD3"/>
    <w:rsid w:val="00133D07"/>
    <w:rsid w:val="00133D87"/>
    <w:rsid w:val="001343D1"/>
    <w:rsid w:val="00134441"/>
    <w:rsid w:val="00155A58"/>
    <w:rsid w:val="001673A0"/>
    <w:rsid w:val="00172636"/>
    <w:rsid w:val="001737BC"/>
    <w:rsid w:val="0018192E"/>
    <w:rsid w:val="001849B9"/>
    <w:rsid w:val="00184D30"/>
    <w:rsid w:val="00187108"/>
    <w:rsid w:val="00191EF9"/>
    <w:rsid w:val="0019243E"/>
    <w:rsid w:val="00192CF2"/>
    <w:rsid w:val="001A384D"/>
    <w:rsid w:val="001C1432"/>
    <w:rsid w:val="001C1D2D"/>
    <w:rsid w:val="001C2F2C"/>
    <w:rsid w:val="001C740A"/>
    <w:rsid w:val="001D1BC1"/>
    <w:rsid w:val="001D3987"/>
    <w:rsid w:val="001E4BC1"/>
    <w:rsid w:val="001E5F98"/>
    <w:rsid w:val="001E76DA"/>
    <w:rsid w:val="001F2C03"/>
    <w:rsid w:val="001F35BE"/>
    <w:rsid w:val="00200784"/>
    <w:rsid w:val="002058F3"/>
    <w:rsid w:val="00222556"/>
    <w:rsid w:val="0022433C"/>
    <w:rsid w:val="00224D89"/>
    <w:rsid w:val="00227C73"/>
    <w:rsid w:val="00230492"/>
    <w:rsid w:val="002332BE"/>
    <w:rsid w:val="00252DD0"/>
    <w:rsid w:val="00254DD5"/>
    <w:rsid w:val="00256CF6"/>
    <w:rsid w:val="00263D18"/>
    <w:rsid w:val="00265DA5"/>
    <w:rsid w:val="0027091F"/>
    <w:rsid w:val="002742C6"/>
    <w:rsid w:val="00283563"/>
    <w:rsid w:val="002836CF"/>
    <w:rsid w:val="00284598"/>
    <w:rsid w:val="00284D63"/>
    <w:rsid w:val="00290A05"/>
    <w:rsid w:val="002A4F48"/>
    <w:rsid w:val="002C4FA0"/>
    <w:rsid w:val="002D3BF9"/>
    <w:rsid w:val="002D5BA6"/>
    <w:rsid w:val="002E5974"/>
    <w:rsid w:val="002F339E"/>
    <w:rsid w:val="002F57C6"/>
    <w:rsid w:val="002F6AD4"/>
    <w:rsid w:val="00315140"/>
    <w:rsid w:val="003168A7"/>
    <w:rsid w:val="003433EA"/>
    <w:rsid w:val="0034489A"/>
    <w:rsid w:val="003458EF"/>
    <w:rsid w:val="0034637A"/>
    <w:rsid w:val="00353C0A"/>
    <w:rsid w:val="003669F8"/>
    <w:rsid w:val="00372B06"/>
    <w:rsid w:val="00391701"/>
    <w:rsid w:val="00393990"/>
    <w:rsid w:val="0039750E"/>
    <w:rsid w:val="00397BEE"/>
    <w:rsid w:val="003A3E91"/>
    <w:rsid w:val="003A5300"/>
    <w:rsid w:val="003B2B3E"/>
    <w:rsid w:val="003C0726"/>
    <w:rsid w:val="003C2376"/>
    <w:rsid w:val="003D7751"/>
    <w:rsid w:val="003F14FB"/>
    <w:rsid w:val="003F1778"/>
    <w:rsid w:val="003F3BC4"/>
    <w:rsid w:val="00401651"/>
    <w:rsid w:val="00404AAE"/>
    <w:rsid w:val="00405582"/>
    <w:rsid w:val="00405BC7"/>
    <w:rsid w:val="00405E1B"/>
    <w:rsid w:val="004112B3"/>
    <w:rsid w:val="0042485D"/>
    <w:rsid w:val="00433A94"/>
    <w:rsid w:val="00436F1B"/>
    <w:rsid w:val="00440DC8"/>
    <w:rsid w:val="00441B99"/>
    <w:rsid w:val="00447518"/>
    <w:rsid w:val="00450E25"/>
    <w:rsid w:val="00471172"/>
    <w:rsid w:val="0047167F"/>
    <w:rsid w:val="00490375"/>
    <w:rsid w:val="004A329B"/>
    <w:rsid w:val="004A4035"/>
    <w:rsid w:val="004A5B6A"/>
    <w:rsid w:val="004A6E80"/>
    <w:rsid w:val="004A7CC9"/>
    <w:rsid w:val="004B73E1"/>
    <w:rsid w:val="004C30FF"/>
    <w:rsid w:val="004F393C"/>
    <w:rsid w:val="004F54F7"/>
    <w:rsid w:val="004F6B02"/>
    <w:rsid w:val="00515025"/>
    <w:rsid w:val="00521AAC"/>
    <w:rsid w:val="0053007E"/>
    <w:rsid w:val="00535E8F"/>
    <w:rsid w:val="00536490"/>
    <w:rsid w:val="0054737D"/>
    <w:rsid w:val="00550120"/>
    <w:rsid w:val="00550F8C"/>
    <w:rsid w:val="00552817"/>
    <w:rsid w:val="00553EB4"/>
    <w:rsid w:val="00564B65"/>
    <w:rsid w:val="00565989"/>
    <w:rsid w:val="0056599C"/>
    <w:rsid w:val="00572541"/>
    <w:rsid w:val="00573F98"/>
    <w:rsid w:val="00595227"/>
    <w:rsid w:val="00596C54"/>
    <w:rsid w:val="005A08AF"/>
    <w:rsid w:val="005A0FEC"/>
    <w:rsid w:val="005A23B7"/>
    <w:rsid w:val="005A6457"/>
    <w:rsid w:val="005B1677"/>
    <w:rsid w:val="005B4516"/>
    <w:rsid w:val="005B4F34"/>
    <w:rsid w:val="005C0692"/>
    <w:rsid w:val="005C4461"/>
    <w:rsid w:val="005E3A84"/>
    <w:rsid w:val="00600049"/>
    <w:rsid w:val="00602938"/>
    <w:rsid w:val="0061259D"/>
    <w:rsid w:val="00613561"/>
    <w:rsid w:val="00614EFF"/>
    <w:rsid w:val="00625A0C"/>
    <w:rsid w:val="00630DFF"/>
    <w:rsid w:val="00642018"/>
    <w:rsid w:val="00645A59"/>
    <w:rsid w:val="00661449"/>
    <w:rsid w:val="00665574"/>
    <w:rsid w:val="0067204C"/>
    <w:rsid w:val="0067465D"/>
    <w:rsid w:val="006760AD"/>
    <w:rsid w:val="00694A29"/>
    <w:rsid w:val="00697B3C"/>
    <w:rsid w:val="006A4A41"/>
    <w:rsid w:val="006B0012"/>
    <w:rsid w:val="006B1A45"/>
    <w:rsid w:val="006B209B"/>
    <w:rsid w:val="006C4C4B"/>
    <w:rsid w:val="006C6324"/>
    <w:rsid w:val="006D40B0"/>
    <w:rsid w:val="006D55A2"/>
    <w:rsid w:val="006F0CBB"/>
    <w:rsid w:val="006F12B7"/>
    <w:rsid w:val="006F7301"/>
    <w:rsid w:val="00701A82"/>
    <w:rsid w:val="00704519"/>
    <w:rsid w:val="00704689"/>
    <w:rsid w:val="00712FBF"/>
    <w:rsid w:val="007156C7"/>
    <w:rsid w:val="00726FE0"/>
    <w:rsid w:val="0073595B"/>
    <w:rsid w:val="00744F7B"/>
    <w:rsid w:val="00747B83"/>
    <w:rsid w:val="0075196F"/>
    <w:rsid w:val="00765860"/>
    <w:rsid w:val="007731D1"/>
    <w:rsid w:val="007825A5"/>
    <w:rsid w:val="00783903"/>
    <w:rsid w:val="0078483D"/>
    <w:rsid w:val="00791BB3"/>
    <w:rsid w:val="00793B73"/>
    <w:rsid w:val="007940A3"/>
    <w:rsid w:val="007A0B0D"/>
    <w:rsid w:val="007A3230"/>
    <w:rsid w:val="007A49A0"/>
    <w:rsid w:val="007A4A8C"/>
    <w:rsid w:val="007B0176"/>
    <w:rsid w:val="007B3D57"/>
    <w:rsid w:val="007C09E4"/>
    <w:rsid w:val="007C2B0B"/>
    <w:rsid w:val="007C3DCA"/>
    <w:rsid w:val="007D6210"/>
    <w:rsid w:val="007E1862"/>
    <w:rsid w:val="007E2D76"/>
    <w:rsid w:val="007E52B2"/>
    <w:rsid w:val="007F289B"/>
    <w:rsid w:val="00801DCE"/>
    <w:rsid w:val="00803890"/>
    <w:rsid w:val="0080669D"/>
    <w:rsid w:val="008100B2"/>
    <w:rsid w:val="00814356"/>
    <w:rsid w:val="008158FD"/>
    <w:rsid w:val="00821CA9"/>
    <w:rsid w:val="00825ADE"/>
    <w:rsid w:val="00827AFF"/>
    <w:rsid w:val="00833D0C"/>
    <w:rsid w:val="0083444D"/>
    <w:rsid w:val="00837947"/>
    <w:rsid w:val="00843650"/>
    <w:rsid w:val="00853C26"/>
    <w:rsid w:val="00856740"/>
    <w:rsid w:val="00856882"/>
    <w:rsid w:val="00863A23"/>
    <w:rsid w:val="008755CA"/>
    <w:rsid w:val="008848E5"/>
    <w:rsid w:val="00884D7D"/>
    <w:rsid w:val="0088743E"/>
    <w:rsid w:val="00891D9C"/>
    <w:rsid w:val="008922E6"/>
    <w:rsid w:val="008947FF"/>
    <w:rsid w:val="00895A86"/>
    <w:rsid w:val="00897FCE"/>
    <w:rsid w:val="008A5282"/>
    <w:rsid w:val="008B281D"/>
    <w:rsid w:val="008B52CC"/>
    <w:rsid w:val="008C145D"/>
    <w:rsid w:val="008C3113"/>
    <w:rsid w:val="008C4FD4"/>
    <w:rsid w:val="008C5B33"/>
    <w:rsid w:val="008C69AC"/>
    <w:rsid w:val="008D18F0"/>
    <w:rsid w:val="008D5062"/>
    <w:rsid w:val="008D7227"/>
    <w:rsid w:val="008E049B"/>
    <w:rsid w:val="008E0F53"/>
    <w:rsid w:val="008E2395"/>
    <w:rsid w:val="008E423E"/>
    <w:rsid w:val="008E7359"/>
    <w:rsid w:val="008F1451"/>
    <w:rsid w:val="00910684"/>
    <w:rsid w:val="00911D16"/>
    <w:rsid w:val="00915A2D"/>
    <w:rsid w:val="00920DD4"/>
    <w:rsid w:val="009272D4"/>
    <w:rsid w:val="00930C13"/>
    <w:rsid w:val="00931956"/>
    <w:rsid w:val="00933AD9"/>
    <w:rsid w:val="00944FC9"/>
    <w:rsid w:val="00947478"/>
    <w:rsid w:val="00950698"/>
    <w:rsid w:val="0095118D"/>
    <w:rsid w:val="0096574D"/>
    <w:rsid w:val="0096671C"/>
    <w:rsid w:val="00975533"/>
    <w:rsid w:val="009847AE"/>
    <w:rsid w:val="0098480E"/>
    <w:rsid w:val="009A02EE"/>
    <w:rsid w:val="009A19CF"/>
    <w:rsid w:val="009A2E94"/>
    <w:rsid w:val="009C78DA"/>
    <w:rsid w:val="009D2F6A"/>
    <w:rsid w:val="009F7464"/>
    <w:rsid w:val="00A0035D"/>
    <w:rsid w:val="00A12633"/>
    <w:rsid w:val="00A22AB4"/>
    <w:rsid w:val="00A301C2"/>
    <w:rsid w:val="00A3754A"/>
    <w:rsid w:val="00A413C0"/>
    <w:rsid w:val="00A53DF5"/>
    <w:rsid w:val="00A56ED9"/>
    <w:rsid w:val="00A61D85"/>
    <w:rsid w:val="00A70654"/>
    <w:rsid w:val="00A71EE7"/>
    <w:rsid w:val="00A72F85"/>
    <w:rsid w:val="00A95ED6"/>
    <w:rsid w:val="00A96351"/>
    <w:rsid w:val="00AA3C90"/>
    <w:rsid w:val="00AA3D25"/>
    <w:rsid w:val="00AA4C03"/>
    <w:rsid w:val="00AA7912"/>
    <w:rsid w:val="00AB1D08"/>
    <w:rsid w:val="00AC1319"/>
    <w:rsid w:val="00AC4268"/>
    <w:rsid w:val="00AC46C3"/>
    <w:rsid w:val="00AC5863"/>
    <w:rsid w:val="00AC668D"/>
    <w:rsid w:val="00AC779F"/>
    <w:rsid w:val="00AD1301"/>
    <w:rsid w:val="00AD67EC"/>
    <w:rsid w:val="00AE63BE"/>
    <w:rsid w:val="00B066BB"/>
    <w:rsid w:val="00B0763F"/>
    <w:rsid w:val="00B11B28"/>
    <w:rsid w:val="00B17367"/>
    <w:rsid w:val="00B43762"/>
    <w:rsid w:val="00B44068"/>
    <w:rsid w:val="00B52125"/>
    <w:rsid w:val="00B53622"/>
    <w:rsid w:val="00B561D9"/>
    <w:rsid w:val="00B61951"/>
    <w:rsid w:val="00B63A04"/>
    <w:rsid w:val="00B63B8E"/>
    <w:rsid w:val="00B65516"/>
    <w:rsid w:val="00B750FE"/>
    <w:rsid w:val="00B77807"/>
    <w:rsid w:val="00B8189F"/>
    <w:rsid w:val="00B833F2"/>
    <w:rsid w:val="00BA3351"/>
    <w:rsid w:val="00BA33A2"/>
    <w:rsid w:val="00BA7517"/>
    <w:rsid w:val="00BA79C6"/>
    <w:rsid w:val="00BC7B6B"/>
    <w:rsid w:val="00BD278B"/>
    <w:rsid w:val="00BD7C8B"/>
    <w:rsid w:val="00BF0A28"/>
    <w:rsid w:val="00C00355"/>
    <w:rsid w:val="00C011C1"/>
    <w:rsid w:val="00C07323"/>
    <w:rsid w:val="00C154FD"/>
    <w:rsid w:val="00C15F3F"/>
    <w:rsid w:val="00C23F61"/>
    <w:rsid w:val="00C52884"/>
    <w:rsid w:val="00C53649"/>
    <w:rsid w:val="00C54E82"/>
    <w:rsid w:val="00C631DF"/>
    <w:rsid w:val="00C64C7B"/>
    <w:rsid w:val="00C66A4A"/>
    <w:rsid w:val="00C76147"/>
    <w:rsid w:val="00C766F5"/>
    <w:rsid w:val="00C87A22"/>
    <w:rsid w:val="00C90F9A"/>
    <w:rsid w:val="00C915DD"/>
    <w:rsid w:val="00C919DE"/>
    <w:rsid w:val="00C93523"/>
    <w:rsid w:val="00C96403"/>
    <w:rsid w:val="00CB245C"/>
    <w:rsid w:val="00CB3C6E"/>
    <w:rsid w:val="00CB6076"/>
    <w:rsid w:val="00CC0CD8"/>
    <w:rsid w:val="00CC2E7F"/>
    <w:rsid w:val="00CC315E"/>
    <w:rsid w:val="00CC6750"/>
    <w:rsid w:val="00CD70B0"/>
    <w:rsid w:val="00CE0C0B"/>
    <w:rsid w:val="00CE6856"/>
    <w:rsid w:val="00CF1B13"/>
    <w:rsid w:val="00D004C2"/>
    <w:rsid w:val="00D00A1D"/>
    <w:rsid w:val="00D034E9"/>
    <w:rsid w:val="00D05A15"/>
    <w:rsid w:val="00D079DA"/>
    <w:rsid w:val="00D10D56"/>
    <w:rsid w:val="00D30E19"/>
    <w:rsid w:val="00D40CC6"/>
    <w:rsid w:val="00D41C9F"/>
    <w:rsid w:val="00D43FD3"/>
    <w:rsid w:val="00D57AAC"/>
    <w:rsid w:val="00D66CD1"/>
    <w:rsid w:val="00D7241A"/>
    <w:rsid w:val="00D72C65"/>
    <w:rsid w:val="00D813A6"/>
    <w:rsid w:val="00D87D48"/>
    <w:rsid w:val="00D92AF8"/>
    <w:rsid w:val="00DB22D3"/>
    <w:rsid w:val="00DB3954"/>
    <w:rsid w:val="00DC1D98"/>
    <w:rsid w:val="00DC5C8F"/>
    <w:rsid w:val="00DD046E"/>
    <w:rsid w:val="00DD50DD"/>
    <w:rsid w:val="00DD6136"/>
    <w:rsid w:val="00DD68B4"/>
    <w:rsid w:val="00DD6FBA"/>
    <w:rsid w:val="00DE6C4C"/>
    <w:rsid w:val="00DF4733"/>
    <w:rsid w:val="00E05967"/>
    <w:rsid w:val="00E05A71"/>
    <w:rsid w:val="00E06752"/>
    <w:rsid w:val="00E170E0"/>
    <w:rsid w:val="00E217EC"/>
    <w:rsid w:val="00E376EF"/>
    <w:rsid w:val="00E45986"/>
    <w:rsid w:val="00E51CB8"/>
    <w:rsid w:val="00E620AB"/>
    <w:rsid w:val="00E704ED"/>
    <w:rsid w:val="00E71A68"/>
    <w:rsid w:val="00E72EE1"/>
    <w:rsid w:val="00E74A14"/>
    <w:rsid w:val="00E751B8"/>
    <w:rsid w:val="00E75A7B"/>
    <w:rsid w:val="00E83B81"/>
    <w:rsid w:val="00E85A94"/>
    <w:rsid w:val="00E91716"/>
    <w:rsid w:val="00EA3204"/>
    <w:rsid w:val="00EA4F28"/>
    <w:rsid w:val="00EB76AC"/>
    <w:rsid w:val="00EC77B9"/>
    <w:rsid w:val="00EE16C0"/>
    <w:rsid w:val="00EE24DD"/>
    <w:rsid w:val="00EF1EF0"/>
    <w:rsid w:val="00EF683A"/>
    <w:rsid w:val="00F12E77"/>
    <w:rsid w:val="00F147BA"/>
    <w:rsid w:val="00F228BE"/>
    <w:rsid w:val="00F23036"/>
    <w:rsid w:val="00F23C91"/>
    <w:rsid w:val="00F32424"/>
    <w:rsid w:val="00F3433C"/>
    <w:rsid w:val="00F43C22"/>
    <w:rsid w:val="00F47F04"/>
    <w:rsid w:val="00F521EE"/>
    <w:rsid w:val="00F53702"/>
    <w:rsid w:val="00F5786C"/>
    <w:rsid w:val="00F6396F"/>
    <w:rsid w:val="00F64FBF"/>
    <w:rsid w:val="00F66AB6"/>
    <w:rsid w:val="00F7478F"/>
    <w:rsid w:val="00F7660F"/>
    <w:rsid w:val="00F82426"/>
    <w:rsid w:val="00F92C82"/>
    <w:rsid w:val="00F9639A"/>
    <w:rsid w:val="00FC1B56"/>
    <w:rsid w:val="00FC55C9"/>
    <w:rsid w:val="00FC5915"/>
    <w:rsid w:val="00FD0E65"/>
    <w:rsid w:val="00FF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78CF9557-EDA9-454A-B156-5597BF26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281D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919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919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qFormat/>
    <w:rsid w:val="003F14FB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81D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a3">
    <w:name w:val="No Spacing"/>
    <w:link w:val="a4"/>
    <w:uiPriority w:val="1"/>
    <w:qFormat/>
    <w:rsid w:val="008B28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8B281D"/>
    <w:rPr>
      <w:rFonts w:ascii="Calibri" w:eastAsia="Calibri" w:hAnsi="Calibri" w:cs="Times New Roman"/>
    </w:rPr>
  </w:style>
  <w:style w:type="paragraph" w:styleId="a5">
    <w:name w:val="List Paragraph"/>
    <w:aliases w:val="ПАРАГРАФ,Абзац списка для документа,List Paragraph"/>
    <w:basedOn w:val="a"/>
    <w:link w:val="a6"/>
    <w:uiPriority w:val="34"/>
    <w:qFormat/>
    <w:rsid w:val="0051502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919A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919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8"/>
    <w:uiPriority w:val="99"/>
    <w:unhideWhenUsed/>
    <w:qFormat/>
    <w:rsid w:val="000919A7"/>
    <w:rPr>
      <w:sz w:val="20"/>
      <w:szCs w:val="20"/>
      <w:lang w:val="x-none" w:eastAsia="x-none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7"/>
    <w:uiPriority w:val="99"/>
    <w:rsid w:val="000919A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9">
    <w:name w:val="Hyperlink"/>
    <w:uiPriority w:val="99"/>
    <w:unhideWhenUsed/>
    <w:rsid w:val="000919A7"/>
    <w:rPr>
      <w:color w:val="0000FF"/>
      <w:u w:val="single"/>
    </w:rPr>
  </w:style>
  <w:style w:type="character" w:styleId="aa">
    <w:name w:val="Strong"/>
    <w:uiPriority w:val="22"/>
    <w:qFormat/>
    <w:rsid w:val="000919A7"/>
    <w:rPr>
      <w:b/>
      <w:bCs/>
    </w:rPr>
  </w:style>
  <w:style w:type="paragraph" w:customStyle="1" w:styleId="Default">
    <w:name w:val="Default"/>
    <w:rsid w:val="000919A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0919A7"/>
    <w:pPr>
      <w:spacing w:before="100" w:beforeAutospacing="1" w:after="100" w:afterAutospacing="1"/>
    </w:pPr>
  </w:style>
  <w:style w:type="paragraph" w:styleId="ac">
    <w:name w:val="footer"/>
    <w:basedOn w:val="a"/>
    <w:link w:val="ad"/>
    <w:uiPriority w:val="99"/>
    <w:rsid w:val="00441B9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1B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aliases w:val="Знак сноски 1,Знак сноски-FN,Ciae niinee-FN,Referencia nota al pie"/>
    <w:uiPriority w:val="99"/>
    <w:unhideWhenUsed/>
    <w:rsid w:val="00441B99"/>
    <w:rPr>
      <w:vertAlign w:val="superscript"/>
    </w:rPr>
  </w:style>
  <w:style w:type="paragraph" w:styleId="af">
    <w:name w:val="header"/>
    <w:basedOn w:val="a"/>
    <w:link w:val="af0"/>
    <w:rsid w:val="00441B9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41B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441B99"/>
  </w:style>
  <w:style w:type="paragraph" w:styleId="af2">
    <w:name w:val="TOC Heading"/>
    <w:basedOn w:val="1"/>
    <w:next w:val="a"/>
    <w:uiPriority w:val="39"/>
    <w:unhideWhenUsed/>
    <w:qFormat/>
    <w:rsid w:val="00AD67EC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ru-RU"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AD67E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AD67EC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qFormat/>
    <w:rsid w:val="00AD67EC"/>
    <w:pPr>
      <w:spacing w:after="100"/>
      <w:ind w:left="480"/>
    </w:pPr>
  </w:style>
  <w:style w:type="character" w:styleId="af3">
    <w:name w:val="annotation reference"/>
    <w:basedOn w:val="a0"/>
    <w:uiPriority w:val="99"/>
    <w:semiHidden/>
    <w:unhideWhenUsed/>
    <w:rsid w:val="005A08A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A08AF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A08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A08A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A08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5A08AF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A08A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5">
    <w:name w:val="Подзаголовок 15"/>
    <w:basedOn w:val="a5"/>
    <w:link w:val="150"/>
    <w:qFormat/>
    <w:rsid w:val="00F47F04"/>
    <w:pPr>
      <w:keepNext/>
      <w:spacing w:line="360" w:lineRule="auto"/>
      <w:ind w:left="0" w:firstLine="567"/>
      <w:jc w:val="both"/>
    </w:pPr>
    <w:rPr>
      <w:rFonts w:eastAsia="Calibri"/>
      <w:b/>
      <w:sz w:val="28"/>
      <w:szCs w:val="22"/>
      <w:lang w:eastAsia="en-US"/>
    </w:rPr>
  </w:style>
  <w:style w:type="character" w:customStyle="1" w:styleId="150">
    <w:name w:val="Подзаголовок 15 Знак"/>
    <w:link w:val="15"/>
    <w:rsid w:val="00F47F04"/>
    <w:rPr>
      <w:rFonts w:ascii="Times New Roman" w:eastAsia="Calibri" w:hAnsi="Times New Roman" w:cs="Times New Roman"/>
      <w:b/>
      <w:sz w:val="28"/>
    </w:rPr>
  </w:style>
  <w:style w:type="character" w:customStyle="1" w:styleId="blk">
    <w:name w:val="blk"/>
    <w:rsid w:val="008C145D"/>
  </w:style>
  <w:style w:type="character" w:customStyle="1" w:styleId="40">
    <w:name w:val="Заголовок 4 Знак"/>
    <w:basedOn w:val="a0"/>
    <w:link w:val="4"/>
    <w:uiPriority w:val="9"/>
    <w:rsid w:val="003F14FB"/>
    <w:rPr>
      <w:rFonts w:ascii="Calibri" w:eastAsia="Times New Roman" w:hAnsi="Calibri" w:cs="Times New Roman"/>
      <w:b/>
      <w:bCs/>
      <w:sz w:val="28"/>
      <w:szCs w:val="28"/>
    </w:rPr>
  </w:style>
  <w:style w:type="table" w:styleId="afa">
    <w:name w:val="Table Grid"/>
    <w:basedOn w:val="a1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3F14FB"/>
  </w:style>
  <w:style w:type="table" w:customStyle="1" w:styleId="41">
    <w:name w:val="Сетка таблицы41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fa"/>
    <w:uiPriority w:val="59"/>
    <w:rsid w:val="003F14F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basedOn w:val="a1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"/>
    <w:basedOn w:val="a1"/>
    <w:next w:val="afa"/>
    <w:uiPriority w:val="59"/>
    <w:rsid w:val="003F14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link w:val="24"/>
    <w:uiPriority w:val="99"/>
    <w:semiHidden/>
    <w:unhideWhenUsed/>
    <w:rsid w:val="003F14FB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3F14FB"/>
    <w:rPr>
      <w:rFonts w:ascii="Calibri" w:eastAsia="Calibri" w:hAnsi="Calibri" w:cs="Times New Roman"/>
    </w:rPr>
  </w:style>
  <w:style w:type="paragraph" w:styleId="afb">
    <w:name w:val="Body Text Indent"/>
    <w:basedOn w:val="a"/>
    <w:link w:val="afc"/>
    <w:uiPriority w:val="99"/>
    <w:semiHidden/>
    <w:unhideWhenUsed/>
    <w:rsid w:val="003F14FB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3F14FB"/>
    <w:rPr>
      <w:rFonts w:ascii="Calibri" w:eastAsia="Calibri" w:hAnsi="Calibri" w:cs="Times New Roman"/>
    </w:rPr>
  </w:style>
  <w:style w:type="paragraph" w:customStyle="1" w:styleId="ConsPlusNonformat">
    <w:name w:val="ConsPlusNonformat"/>
    <w:link w:val="ConsPlusNonformat0"/>
    <w:rsid w:val="003F14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3F14F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6">
    <w:name w:val="Знак Знак1 Знак Знак"/>
    <w:basedOn w:val="a"/>
    <w:rsid w:val="003F14F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3F14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Абзац списка Знак"/>
    <w:aliases w:val="ПАРАГРАФ Знак,Абзац списка для документа Знак,List Paragraph Знак"/>
    <w:link w:val="a5"/>
    <w:uiPriority w:val="34"/>
    <w:rsid w:val="003F14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3F14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Revision"/>
    <w:hidden/>
    <w:uiPriority w:val="99"/>
    <w:semiHidden/>
    <w:rsid w:val="008C4F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Стиль3"/>
    <w:basedOn w:val="3"/>
    <w:link w:val="34"/>
    <w:rsid w:val="00EF683A"/>
    <w:pPr>
      <w:keepLines w:val="0"/>
      <w:spacing w:before="240" w:after="60" w:line="276" w:lineRule="auto"/>
    </w:pPr>
    <w:rPr>
      <w:rFonts w:ascii="Cambria" w:eastAsia="Times New Roman" w:hAnsi="Cambria" w:cs="Times New Roman"/>
      <w:b/>
      <w:bCs/>
      <w:color w:val="auto"/>
      <w:sz w:val="26"/>
      <w:szCs w:val="26"/>
    </w:rPr>
  </w:style>
  <w:style w:type="character" w:customStyle="1" w:styleId="34">
    <w:name w:val="Стиль3 Знак"/>
    <w:link w:val="33"/>
    <w:rsid w:val="00EF683A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u.sputniknews.kz/tags/keyword_cifrovaja_ehkonomik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0%D0%B0%D0%B1%D0%BE%D1%87%D0%B0%D1%8F_%D1%81%D0%B8%D0%BB%D0%B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rprf.ru/zaymy/komplektuyushchie-izdeli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government.ru/projects/selection/652/25591/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rostov.gks.ru/wps/wcm/connect/rosstat_ts/rostov/resources/ed435f0042b49e139697df6ab3b46521/%D0%A1%D0%B1%D0%BE%D1%80%D0%BD%D0%B8%D0%BA_%D0%B3%D0%BE%D1%80%D0%BE%D0%B4%D0%B0+%D0%B8+%D1%80%D0%B0%D0%B9%D0%BE%D0%BD%D1%8B.pdf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 sz="1003" b="1" i="0" u="none" strike="noStrike" baseline="0">
                <a:solidFill>
                  <a:srgbClr val="000000"/>
                </a:solidFill>
                <a:latin typeface="Calibri"/>
                <a:cs typeface="Calibri"/>
              </a:rPr>
              <a:t>Структура численности населения Красюковского поселения</a:t>
            </a:r>
            <a:r>
              <a:rPr lang="ru-RU" sz="802" b="1" i="0" u="none" strike="noStrike" baseline="0">
                <a:solidFill>
                  <a:srgbClr val="000000"/>
                </a:solidFill>
                <a:latin typeface="Calibri"/>
                <a:cs typeface="Calibri"/>
              </a:rPr>
              <a:t> </a:t>
            </a:r>
          </a:p>
        </c:rich>
      </c:tx>
      <c:layout>
        <c:manualLayout>
          <c:xMode val="edge"/>
          <c:yMode val="edge"/>
          <c:x val="0.23664122137404581"/>
          <c:y val="3.9436619718309862E-2"/>
        </c:manualLayout>
      </c:layout>
      <c:overlay val="0"/>
      <c:spPr>
        <a:noFill/>
        <a:ln w="25471">
          <a:noFill/>
        </a:ln>
      </c:spPr>
    </c:title>
    <c:autoTitleDeleted val="0"/>
    <c:view3D>
      <c:rotX val="15"/>
      <c:rotY val="24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8167938931297711E-2"/>
          <c:y val="0.28169014084507044"/>
          <c:w val="0.51908396946564883"/>
          <c:h val="0.3802816901408450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735">
              <a:solidFill>
                <a:srgbClr val="FFFFFF"/>
              </a:solidFill>
              <a:prstDash val="solid"/>
            </a:ln>
          </c:spPr>
          <c:explosion val="5"/>
          <c:dPt>
            <c:idx val="0"/>
            <c:bubble3D val="0"/>
          </c:dPt>
          <c:dPt>
            <c:idx val="1"/>
            <c:bubble3D val="0"/>
            <c:explosion val="18"/>
            <c:spPr>
              <a:solidFill>
                <a:srgbClr val="993366"/>
              </a:solidFill>
              <a:ln w="12735">
                <a:solidFill>
                  <a:srgbClr val="FFFFFF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00FF00"/>
              </a:solidFill>
              <a:ln w="12735">
                <a:solidFill>
                  <a:srgbClr val="FFFFFF"/>
                </a:solidFill>
                <a:prstDash val="solid"/>
              </a:ln>
            </c:spPr>
          </c:dPt>
          <c:cat>
            <c:strRef>
              <c:f>Sheet1!$B$1:$D$1</c:f>
              <c:strCache>
                <c:ptCount val="3"/>
                <c:pt idx="0">
                  <c:v>Трудоспособное население</c:v>
                </c:pt>
                <c:pt idx="1">
                  <c:v>Моложе трудоспособного населения</c:v>
                </c:pt>
                <c:pt idx="2">
                  <c:v>Старше трудоспособного населения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3.5</c:v>
                </c:pt>
                <c:pt idx="1">
                  <c:v>0.9</c:v>
                </c:pt>
                <c:pt idx="2">
                  <c:v>1.9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solidFill>
          <a:srgbClr val="FFFFFF"/>
        </a:solidFill>
        <a:ln w="12735">
          <a:solidFill>
            <a:srgbClr val="FFFF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7633587786259541"/>
          <c:y val="0.28450704225352114"/>
          <c:w val="0.31908396946564888"/>
          <c:h val="0.36619718309859156"/>
        </c:manualLayout>
      </c:layout>
      <c:overlay val="0"/>
      <c:spPr>
        <a:noFill/>
        <a:ln w="25471">
          <a:noFill/>
        </a:ln>
      </c:spPr>
      <c:txPr>
        <a:bodyPr/>
        <a:lstStyle/>
        <a:p>
          <a:pPr>
            <a:defRPr sz="1103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554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5C86D-3D0C-4D20-8575-6FA9D4B3C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118</Pages>
  <Words>37159</Words>
  <Characters>211808</Characters>
  <Application>Microsoft Office Word</Application>
  <DocSecurity>0</DocSecurity>
  <Lines>1765</Lines>
  <Paragraphs>496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Elya_PC</dc:creator>
  <cp:lastModifiedBy>Lydmila_Victorovna</cp:lastModifiedBy>
  <cp:revision>2</cp:revision>
  <cp:lastPrinted>2023-08-18T06:48:00Z</cp:lastPrinted>
  <dcterms:created xsi:type="dcterms:W3CDTF">2023-08-25T08:19:00Z</dcterms:created>
  <dcterms:modified xsi:type="dcterms:W3CDTF">2023-08-25T08:19:00Z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747436524</vt:i4>
  </property>
</Properties>
</file>