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623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</w:t>
      </w:r>
    </w:p>
    <w:p w:rsidR="00E74640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возможном установлении публичного сервитута</w:t>
      </w:r>
    </w:p>
    <w:p w:rsidR="00987003" w:rsidRDefault="0098700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5A83" w:rsidRPr="00BF7803" w:rsidRDefault="00987003" w:rsidP="007B6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803">
        <w:rPr>
          <w:rFonts w:ascii="Times New Roman" w:hAnsi="Times New Roman" w:cs="Times New Roman"/>
          <w:sz w:val="28"/>
          <w:szCs w:val="28"/>
        </w:rPr>
        <w:t>Администрацией</w:t>
      </w:r>
      <w:r w:rsidR="00887960" w:rsidRPr="00BF7803">
        <w:rPr>
          <w:rFonts w:ascii="Times New Roman" w:hAnsi="Times New Roman" w:cs="Times New Roman"/>
          <w:sz w:val="28"/>
          <w:szCs w:val="28"/>
        </w:rPr>
        <w:t xml:space="preserve"> Октябрьского района Ростовской области</w:t>
      </w:r>
      <w:r w:rsidRPr="00BF7803">
        <w:rPr>
          <w:rFonts w:ascii="Times New Roman" w:hAnsi="Times New Roman" w:cs="Times New Roman"/>
          <w:sz w:val="28"/>
          <w:szCs w:val="28"/>
        </w:rPr>
        <w:t xml:space="preserve"> рассматривается ходатайство </w:t>
      </w:r>
      <w:r w:rsidR="00D01A93" w:rsidRPr="00BF7803">
        <w:rPr>
          <w:rFonts w:ascii="Times New Roman" w:hAnsi="Times New Roman" w:cs="Times New Roman"/>
          <w:sz w:val="28"/>
          <w:szCs w:val="28"/>
        </w:rPr>
        <w:t>Публичного Акционерного общества</w:t>
      </w:r>
      <w:r w:rsidR="00803AEE" w:rsidRPr="00BF780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355DC7" w:rsidRPr="00BF7803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="00355DC7" w:rsidRPr="00BF7803">
        <w:rPr>
          <w:rFonts w:ascii="Times New Roman" w:hAnsi="Times New Roman" w:cs="Times New Roman"/>
          <w:sz w:val="28"/>
          <w:szCs w:val="28"/>
        </w:rPr>
        <w:t xml:space="preserve"> Юг</w:t>
      </w:r>
      <w:r w:rsidR="00D01A93" w:rsidRPr="00BF7803">
        <w:rPr>
          <w:rFonts w:ascii="Times New Roman" w:hAnsi="Times New Roman" w:cs="Times New Roman"/>
          <w:sz w:val="28"/>
          <w:szCs w:val="28"/>
        </w:rPr>
        <w:t>»</w:t>
      </w:r>
      <w:r w:rsidR="00803AEE" w:rsidRPr="00BF7803">
        <w:rPr>
          <w:rFonts w:ascii="Times New Roman" w:hAnsi="Times New Roman" w:cs="Times New Roman"/>
          <w:sz w:val="28"/>
          <w:szCs w:val="28"/>
        </w:rPr>
        <w:t xml:space="preserve"> </w:t>
      </w:r>
      <w:r w:rsidRPr="00BF7803">
        <w:rPr>
          <w:rFonts w:ascii="Times New Roman" w:hAnsi="Times New Roman" w:cs="Times New Roman"/>
          <w:sz w:val="28"/>
          <w:szCs w:val="28"/>
        </w:rPr>
        <w:t xml:space="preserve">об установлении публичного сервитута в целях </w:t>
      </w:r>
      <w:r w:rsidR="00BF7803" w:rsidRPr="00BF7803">
        <w:rPr>
          <w:rFonts w:ascii="Times New Roman" w:hAnsi="Times New Roman" w:cs="Times New Roman"/>
          <w:sz w:val="28"/>
          <w:szCs w:val="28"/>
        </w:rPr>
        <w:t>эксплуатаци</w:t>
      </w:r>
      <w:r w:rsidR="00BF7803" w:rsidRPr="00BF7803">
        <w:rPr>
          <w:rFonts w:ascii="Times New Roman" w:hAnsi="Times New Roman" w:cs="Times New Roman"/>
          <w:sz w:val="28"/>
          <w:szCs w:val="28"/>
        </w:rPr>
        <w:t>и</w:t>
      </w:r>
      <w:r w:rsidR="00BF7803" w:rsidRPr="00BF7803">
        <w:rPr>
          <w:rFonts w:ascii="Times New Roman" w:hAnsi="Times New Roman" w:cs="Times New Roman"/>
          <w:sz w:val="28"/>
          <w:szCs w:val="28"/>
        </w:rPr>
        <w:t xml:space="preserve"> объекта электросетевого хозяйства «ВЛ-10 </w:t>
      </w:r>
      <w:proofErr w:type="spellStart"/>
      <w:r w:rsidR="00BF7803" w:rsidRPr="00BF7803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BF7803" w:rsidRPr="00BF7803">
        <w:rPr>
          <w:rFonts w:ascii="Times New Roman" w:hAnsi="Times New Roman" w:cs="Times New Roman"/>
          <w:sz w:val="28"/>
          <w:szCs w:val="28"/>
        </w:rPr>
        <w:t xml:space="preserve"> от </w:t>
      </w:r>
      <w:proofErr w:type="gramStart"/>
      <w:r w:rsidR="00BF7803" w:rsidRPr="00BF7803">
        <w:rPr>
          <w:rFonts w:ascii="Times New Roman" w:hAnsi="Times New Roman" w:cs="Times New Roman"/>
          <w:sz w:val="28"/>
          <w:szCs w:val="28"/>
        </w:rPr>
        <w:t>оп</w:t>
      </w:r>
      <w:proofErr w:type="gramEnd"/>
      <w:r w:rsidR="00BF7803" w:rsidRPr="00BF7803">
        <w:rPr>
          <w:rFonts w:ascii="Times New Roman" w:hAnsi="Times New Roman" w:cs="Times New Roman"/>
          <w:sz w:val="28"/>
          <w:szCs w:val="28"/>
        </w:rPr>
        <w:t xml:space="preserve">.№92 ВЛ-10 </w:t>
      </w:r>
      <w:proofErr w:type="spellStart"/>
      <w:r w:rsidR="00BF7803" w:rsidRPr="00BF7803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BF7803" w:rsidRPr="00BF7803">
        <w:rPr>
          <w:rFonts w:ascii="Times New Roman" w:hAnsi="Times New Roman" w:cs="Times New Roman"/>
          <w:sz w:val="28"/>
          <w:szCs w:val="28"/>
        </w:rPr>
        <w:t xml:space="preserve"> Крепость ПС Ш-38. Опора №1, в </w:t>
      </w:r>
      <w:proofErr w:type="spellStart"/>
      <w:r w:rsidR="00BF7803" w:rsidRPr="00BF7803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BF7803" w:rsidRPr="00BF7803">
        <w:rPr>
          <w:rFonts w:ascii="Times New Roman" w:hAnsi="Times New Roman" w:cs="Times New Roman"/>
          <w:sz w:val="28"/>
          <w:szCs w:val="28"/>
        </w:rPr>
        <w:t xml:space="preserve">. КТП №699», их неотъемлемых технологических </w:t>
      </w:r>
      <w:proofErr w:type="spellStart"/>
      <w:r w:rsidR="00BF7803" w:rsidRPr="00BF7803">
        <w:rPr>
          <w:rFonts w:ascii="Times New Roman" w:hAnsi="Times New Roman" w:cs="Times New Roman"/>
          <w:sz w:val="28"/>
          <w:szCs w:val="28"/>
        </w:rPr>
        <w:t>частей</w:t>
      </w:r>
      <w:r w:rsidRPr="00BF7803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BF7803">
        <w:rPr>
          <w:rFonts w:ascii="Times New Roman" w:hAnsi="Times New Roman" w:cs="Times New Roman"/>
          <w:sz w:val="28"/>
          <w:szCs w:val="28"/>
        </w:rPr>
        <w:t xml:space="preserve"> отношении н</w:t>
      </w:r>
      <w:r w:rsidR="007B6E9E" w:rsidRPr="00BF7803">
        <w:rPr>
          <w:rFonts w:ascii="Times New Roman" w:hAnsi="Times New Roman" w:cs="Times New Roman"/>
          <w:sz w:val="28"/>
          <w:szCs w:val="28"/>
        </w:rPr>
        <w:t>ижеуказанн</w:t>
      </w:r>
      <w:r w:rsidR="00355DC7" w:rsidRPr="00BF7803">
        <w:rPr>
          <w:rFonts w:ascii="Times New Roman" w:hAnsi="Times New Roman" w:cs="Times New Roman"/>
          <w:sz w:val="28"/>
          <w:szCs w:val="28"/>
        </w:rPr>
        <w:t>ого</w:t>
      </w:r>
      <w:r w:rsidR="007B6E9E" w:rsidRPr="00BF7803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355DC7" w:rsidRPr="00BF7803">
        <w:rPr>
          <w:rFonts w:ascii="Times New Roman" w:hAnsi="Times New Roman" w:cs="Times New Roman"/>
          <w:sz w:val="28"/>
          <w:szCs w:val="28"/>
        </w:rPr>
        <w:t>ого</w:t>
      </w:r>
      <w:r w:rsidR="007B6E9E" w:rsidRPr="00BF7803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55DC7" w:rsidRPr="00BF7803">
        <w:rPr>
          <w:rFonts w:ascii="Times New Roman" w:hAnsi="Times New Roman" w:cs="Times New Roman"/>
          <w:sz w:val="28"/>
          <w:szCs w:val="28"/>
        </w:rPr>
        <w:t>а</w:t>
      </w:r>
      <w:r w:rsidR="007B6E9E" w:rsidRPr="00BF7803">
        <w:rPr>
          <w:rFonts w:ascii="Times New Roman" w:hAnsi="Times New Roman" w:cs="Times New Roman"/>
          <w:sz w:val="28"/>
          <w:szCs w:val="28"/>
        </w:rPr>
        <w:t>, р</w:t>
      </w:r>
      <w:r w:rsidR="00023981" w:rsidRPr="00BF7803">
        <w:rPr>
          <w:rFonts w:ascii="Times New Roman" w:hAnsi="Times New Roman" w:cs="Times New Roman"/>
          <w:sz w:val="28"/>
          <w:szCs w:val="28"/>
        </w:rPr>
        <w:t>асполо</w:t>
      </w:r>
      <w:r w:rsidR="007B6E9E" w:rsidRPr="00BF7803">
        <w:rPr>
          <w:rFonts w:ascii="Times New Roman" w:hAnsi="Times New Roman" w:cs="Times New Roman"/>
          <w:sz w:val="28"/>
          <w:szCs w:val="28"/>
        </w:rPr>
        <w:t>женн</w:t>
      </w:r>
      <w:r w:rsidR="00355DC7" w:rsidRPr="00BF7803">
        <w:rPr>
          <w:rFonts w:ascii="Times New Roman" w:hAnsi="Times New Roman" w:cs="Times New Roman"/>
          <w:sz w:val="28"/>
          <w:szCs w:val="28"/>
        </w:rPr>
        <w:t>ого</w:t>
      </w:r>
      <w:r w:rsidR="007B6E9E" w:rsidRPr="00BF7803">
        <w:rPr>
          <w:rFonts w:ascii="Times New Roman" w:hAnsi="Times New Roman" w:cs="Times New Roman"/>
          <w:sz w:val="28"/>
          <w:szCs w:val="28"/>
        </w:rPr>
        <w:t xml:space="preserve"> в границах муниципального</w:t>
      </w:r>
      <w:r w:rsidR="00023981" w:rsidRPr="00BF7803">
        <w:rPr>
          <w:rFonts w:ascii="Times New Roman" w:hAnsi="Times New Roman" w:cs="Times New Roman"/>
          <w:sz w:val="28"/>
          <w:szCs w:val="28"/>
        </w:rPr>
        <w:t xml:space="preserve"> </w:t>
      </w:r>
      <w:r w:rsidR="007B6E9E" w:rsidRPr="00BF7803">
        <w:rPr>
          <w:rFonts w:ascii="Times New Roman" w:hAnsi="Times New Roman" w:cs="Times New Roman"/>
          <w:sz w:val="28"/>
          <w:szCs w:val="28"/>
        </w:rPr>
        <w:t>образования</w:t>
      </w:r>
      <w:r w:rsidR="00CE503B" w:rsidRPr="00BF78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DC7" w:rsidRPr="00BF7803">
        <w:rPr>
          <w:rFonts w:ascii="Times New Roman" w:hAnsi="Times New Roman" w:cs="Times New Roman"/>
          <w:b/>
          <w:sz w:val="28"/>
          <w:szCs w:val="28"/>
        </w:rPr>
        <w:t>Красюковское</w:t>
      </w:r>
      <w:proofErr w:type="spellEnd"/>
      <w:r w:rsidR="007B6E9E" w:rsidRPr="00BF78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3981" w:rsidRPr="00BF7803">
        <w:rPr>
          <w:rFonts w:ascii="Times New Roman" w:hAnsi="Times New Roman" w:cs="Times New Roman"/>
          <w:b/>
          <w:sz w:val="28"/>
          <w:szCs w:val="28"/>
        </w:rPr>
        <w:t>сельское поселение</w:t>
      </w:r>
      <w:r w:rsidR="00BE37D5" w:rsidRPr="00BF78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3981" w:rsidRPr="00BF7803">
        <w:rPr>
          <w:rFonts w:ascii="Times New Roman" w:hAnsi="Times New Roman" w:cs="Times New Roman"/>
          <w:b/>
          <w:sz w:val="28"/>
          <w:szCs w:val="28"/>
        </w:rPr>
        <w:t>Октябрьского района</w:t>
      </w:r>
      <w:r w:rsidR="00023981" w:rsidRPr="00BF7803">
        <w:rPr>
          <w:rFonts w:ascii="Times New Roman" w:hAnsi="Times New Roman" w:cs="Times New Roman"/>
          <w:sz w:val="28"/>
          <w:szCs w:val="28"/>
        </w:rPr>
        <w:t xml:space="preserve"> </w:t>
      </w:r>
      <w:r w:rsidR="00023981" w:rsidRPr="00BF7803">
        <w:rPr>
          <w:rFonts w:ascii="Times New Roman" w:hAnsi="Times New Roman" w:cs="Times New Roman"/>
          <w:b/>
          <w:sz w:val="28"/>
          <w:szCs w:val="28"/>
        </w:rPr>
        <w:t>Ростовской области</w:t>
      </w:r>
      <w:r w:rsidR="00023981" w:rsidRPr="00BF7803">
        <w:rPr>
          <w:rFonts w:ascii="Times New Roman" w:hAnsi="Times New Roman" w:cs="Times New Roman"/>
          <w:sz w:val="28"/>
          <w:szCs w:val="28"/>
        </w:rPr>
        <w:t>:</w:t>
      </w:r>
    </w:p>
    <w:p w:rsidR="00B151CD" w:rsidRPr="00355DC7" w:rsidRDefault="00B151CD" w:rsidP="007B6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999"/>
      </w:tblGrid>
      <w:tr w:rsidR="00BF7803" w:rsidRPr="00355DC7" w:rsidTr="00B151CD">
        <w:tc>
          <w:tcPr>
            <w:tcW w:w="4998" w:type="dxa"/>
          </w:tcPr>
          <w:p w:rsidR="00BF7803" w:rsidRPr="00BF7803" w:rsidRDefault="00BF7803" w:rsidP="00BF7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3">
              <w:rPr>
                <w:rFonts w:ascii="Times New Roman" w:hAnsi="Times New Roman" w:cs="Times New Roman"/>
                <w:sz w:val="28"/>
                <w:szCs w:val="28"/>
              </w:rPr>
              <w:t xml:space="preserve">61:28:0600012 </w:t>
            </w:r>
          </w:p>
          <w:p w:rsidR="00BF7803" w:rsidRPr="00BF7803" w:rsidRDefault="00BF7803" w:rsidP="00BF7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7803" w:rsidRPr="00BF7803" w:rsidRDefault="00BF7803" w:rsidP="00BF7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7803" w:rsidRPr="00BF7803" w:rsidRDefault="00BF7803" w:rsidP="00BF7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7803" w:rsidRPr="00BF7803" w:rsidRDefault="00BF7803" w:rsidP="00BF7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7803" w:rsidRDefault="00BF7803" w:rsidP="00BF7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7803" w:rsidRPr="00BF7803" w:rsidRDefault="00BF7803" w:rsidP="00BF7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3">
              <w:rPr>
                <w:rFonts w:ascii="Times New Roman" w:hAnsi="Times New Roman" w:cs="Times New Roman"/>
                <w:sz w:val="28"/>
                <w:szCs w:val="28"/>
              </w:rPr>
              <w:t xml:space="preserve">61:28:0600012:1284 </w:t>
            </w:r>
          </w:p>
          <w:p w:rsidR="00BF7803" w:rsidRPr="00BF7803" w:rsidRDefault="00BF7803" w:rsidP="00BF7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9" w:type="dxa"/>
          </w:tcPr>
          <w:p w:rsidR="00BF7803" w:rsidRPr="00BF7803" w:rsidRDefault="00BF7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3">
              <w:rPr>
                <w:rFonts w:ascii="Times New Roman" w:hAnsi="Times New Roman" w:cs="Times New Roman"/>
                <w:sz w:val="28"/>
                <w:szCs w:val="28"/>
              </w:rPr>
              <w:t>Земли, государственная собственность на которые не разграничена, в кадастровом квартале 61:28:0600012 Ростовская область, Октябрьский район</w:t>
            </w:r>
          </w:p>
          <w:p w:rsidR="00BF7803" w:rsidRPr="00BF7803" w:rsidRDefault="00BF7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7803" w:rsidRPr="00BF7803" w:rsidRDefault="00BF7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3">
              <w:rPr>
                <w:rFonts w:ascii="Times New Roman" w:hAnsi="Times New Roman" w:cs="Times New Roman"/>
                <w:sz w:val="28"/>
                <w:szCs w:val="28"/>
              </w:rPr>
              <w:t xml:space="preserve">Ростовская область, Октябрьский район, п. </w:t>
            </w:r>
            <w:proofErr w:type="spellStart"/>
            <w:r w:rsidRPr="00BF7803">
              <w:rPr>
                <w:rFonts w:ascii="Times New Roman" w:hAnsi="Times New Roman" w:cs="Times New Roman"/>
                <w:sz w:val="28"/>
                <w:szCs w:val="28"/>
              </w:rPr>
              <w:t>Новопе</w:t>
            </w:r>
            <w:r w:rsidRPr="00BF7803">
              <w:rPr>
                <w:rFonts w:ascii="Times New Roman" w:hAnsi="Times New Roman" w:cs="Times New Roman"/>
                <w:sz w:val="28"/>
                <w:szCs w:val="28"/>
              </w:rPr>
              <w:t>рсиановка</w:t>
            </w:r>
            <w:proofErr w:type="spellEnd"/>
            <w:r w:rsidRPr="00BF7803">
              <w:rPr>
                <w:rFonts w:ascii="Times New Roman" w:hAnsi="Times New Roman" w:cs="Times New Roman"/>
                <w:sz w:val="28"/>
                <w:szCs w:val="28"/>
              </w:rPr>
              <w:t>, ул. Автодорожная, 40</w:t>
            </w:r>
          </w:p>
          <w:p w:rsidR="00BF7803" w:rsidRPr="00BF7803" w:rsidRDefault="00BF7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BF4561" w:rsidRPr="0044417C" w:rsidRDefault="0044417C" w:rsidP="00CE50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944707">
        <w:rPr>
          <w:rFonts w:ascii="Times New Roman" w:hAnsi="Times New Roman" w:cs="Times New Roman"/>
          <w:sz w:val="28"/>
          <w:szCs w:val="28"/>
        </w:rPr>
        <w:t>пятнадцати</w:t>
      </w:r>
      <w:r>
        <w:rPr>
          <w:rFonts w:ascii="Times New Roman" w:hAnsi="Times New Roman" w:cs="Times New Roman"/>
          <w:sz w:val="28"/>
          <w:szCs w:val="28"/>
        </w:rPr>
        <w:t xml:space="preserve"> дней со дня опубликования настоящего сообщения, с 09:00 до 10:00 либо с 13:00 до 14:00, по адресу: 346480, Ростовская область, Октябрьский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р.п</w:t>
      </w:r>
      <w:proofErr w:type="spellEnd"/>
      <w:r>
        <w:rPr>
          <w:rFonts w:ascii="Times New Roman" w:hAnsi="Times New Roman" w:cs="Times New Roman"/>
          <w:sz w:val="28"/>
          <w:szCs w:val="28"/>
        </w:rPr>
        <w:t>. Каменоломни, пер. Советский, 10, з</w:t>
      </w:r>
      <w:r w:rsidR="00A73D5E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</w:t>
      </w:r>
      <w:r w:rsidR="00BF4561">
        <w:rPr>
          <w:rFonts w:ascii="Times New Roman" w:hAnsi="Times New Roman" w:cs="Times New Roman"/>
          <w:sz w:val="28"/>
          <w:szCs w:val="28"/>
        </w:rPr>
        <w:t xml:space="preserve"> ходатайством об установлении публичного сервитута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4561">
        <w:rPr>
          <w:rFonts w:ascii="Times New Roman" w:hAnsi="Times New Roman" w:cs="Times New Roman"/>
          <w:sz w:val="28"/>
          <w:szCs w:val="28"/>
        </w:rPr>
        <w:t xml:space="preserve">прилагаемым к нему описанием местоположения границ публичного сервитута, а также подать заявления об учете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="00BF4561">
        <w:rPr>
          <w:rFonts w:ascii="Times New Roman" w:hAnsi="Times New Roman" w:cs="Times New Roman"/>
          <w:sz w:val="28"/>
          <w:szCs w:val="28"/>
        </w:rPr>
        <w:t>прав на земельные участки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3EF5" w:rsidRPr="00355DC7" w:rsidRDefault="0044417C" w:rsidP="00BA7F15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DC7">
        <w:rPr>
          <w:rFonts w:ascii="Times New Roman" w:hAnsi="Times New Roman" w:cs="Times New Roman"/>
          <w:sz w:val="28"/>
          <w:szCs w:val="28"/>
        </w:rPr>
        <w:t>Официальные</w:t>
      </w:r>
      <w:r w:rsidR="00BF4561" w:rsidRPr="00355DC7">
        <w:rPr>
          <w:rFonts w:ascii="Times New Roman" w:hAnsi="Times New Roman" w:cs="Times New Roman"/>
          <w:sz w:val="28"/>
          <w:szCs w:val="28"/>
        </w:rPr>
        <w:t xml:space="preserve"> сайт</w:t>
      </w:r>
      <w:r w:rsidRPr="00355DC7">
        <w:rPr>
          <w:rFonts w:ascii="Times New Roman" w:hAnsi="Times New Roman" w:cs="Times New Roman"/>
          <w:sz w:val="28"/>
          <w:szCs w:val="28"/>
        </w:rPr>
        <w:t>ы</w:t>
      </w:r>
      <w:r w:rsidR="00BF4561" w:rsidRPr="00355DC7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на ко</w:t>
      </w:r>
      <w:r w:rsidRPr="00355DC7">
        <w:rPr>
          <w:rFonts w:ascii="Times New Roman" w:hAnsi="Times New Roman" w:cs="Times New Roman"/>
          <w:sz w:val="28"/>
          <w:szCs w:val="28"/>
        </w:rPr>
        <w:t>торых</w:t>
      </w:r>
      <w:r w:rsidR="00BF4561" w:rsidRPr="00355DC7">
        <w:rPr>
          <w:rFonts w:ascii="Times New Roman" w:hAnsi="Times New Roman" w:cs="Times New Roman"/>
          <w:sz w:val="28"/>
          <w:szCs w:val="28"/>
        </w:rPr>
        <w:t xml:space="preserve"> размещено настоящее сообщение</w:t>
      </w:r>
      <w:r w:rsidR="00E30850" w:rsidRPr="00355DC7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086B2C" w:rsidRPr="00355DC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http://www.octobdonland.ru/</w:t>
        </w:r>
      </w:hyperlink>
      <w:r w:rsidR="007B6E9E" w:rsidRPr="00355DC7">
        <w:rPr>
          <w:rFonts w:ascii="Times New Roman" w:hAnsi="Times New Roman" w:cs="Times New Roman"/>
          <w:sz w:val="28"/>
          <w:szCs w:val="28"/>
        </w:rPr>
        <w:t xml:space="preserve"> и </w:t>
      </w:r>
      <w:r w:rsidR="00355DC7" w:rsidRPr="00355DC7">
        <w:rPr>
          <w:rFonts w:ascii="Times New Roman" w:hAnsi="Times New Roman" w:cs="Times New Roman"/>
          <w:sz w:val="28"/>
          <w:szCs w:val="28"/>
        </w:rPr>
        <w:t>http://</w:t>
      </w:r>
      <w:r w:rsidR="00355DC7" w:rsidRPr="00355DC7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www.krasukovskoe.ru/</w:t>
      </w:r>
    </w:p>
    <w:p w:rsidR="00D87035" w:rsidRPr="00D87035" w:rsidRDefault="00896990" w:rsidP="00D87035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990">
        <w:t xml:space="preserve"> </w:t>
      </w:r>
      <w:r w:rsidR="0044417C">
        <w:rPr>
          <w:rFonts w:ascii="Times New Roman" w:hAnsi="Times New Roman" w:cs="Times New Roman"/>
          <w:sz w:val="28"/>
          <w:szCs w:val="28"/>
        </w:rPr>
        <w:t xml:space="preserve">Реквизиты решений об утверждении документа территориального планирования, документации по планировке территории, программ </w:t>
      </w:r>
      <w:r w:rsidR="0031013A">
        <w:rPr>
          <w:rFonts w:ascii="Times New Roman" w:hAnsi="Times New Roman" w:cs="Times New Roman"/>
          <w:sz w:val="28"/>
          <w:szCs w:val="28"/>
        </w:rPr>
        <w:t>комплексного развития систем коммунальной инфраструктуры пос</w:t>
      </w:r>
      <w:r w:rsidR="00D87035">
        <w:rPr>
          <w:rFonts w:ascii="Times New Roman" w:hAnsi="Times New Roman" w:cs="Times New Roman"/>
          <w:sz w:val="28"/>
          <w:szCs w:val="28"/>
        </w:rPr>
        <w:t>еления</w:t>
      </w:r>
      <w:r w:rsidR="00D87035" w:rsidRPr="00D87035">
        <w:rPr>
          <w:rFonts w:ascii="Times New Roman" w:hAnsi="Times New Roman" w:cs="Times New Roman"/>
          <w:sz w:val="28"/>
          <w:szCs w:val="28"/>
        </w:rPr>
        <w:t>, указанных в ходатайстве об установлении публичного сервитута;</w:t>
      </w:r>
    </w:p>
    <w:p w:rsidR="007B6E9E" w:rsidRDefault="00F23EE9" w:rsidP="00E972AB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DC7">
        <w:rPr>
          <w:rFonts w:ascii="Times New Roman" w:hAnsi="Times New Roman" w:cs="Times New Roman"/>
          <w:sz w:val="28"/>
          <w:szCs w:val="28"/>
        </w:rPr>
        <w:t xml:space="preserve">- решение Собрания депутатов </w:t>
      </w:r>
      <w:proofErr w:type="spellStart"/>
      <w:r w:rsidR="00355DC7" w:rsidRPr="00355DC7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7B6E9E" w:rsidRPr="00355DC7">
        <w:rPr>
          <w:rFonts w:ascii="Times New Roman" w:hAnsi="Times New Roman" w:cs="Times New Roman"/>
          <w:sz w:val="28"/>
          <w:szCs w:val="28"/>
        </w:rPr>
        <w:t xml:space="preserve"> </w:t>
      </w:r>
      <w:r w:rsidRPr="00355DC7">
        <w:rPr>
          <w:rFonts w:ascii="Times New Roman" w:hAnsi="Times New Roman" w:cs="Times New Roman"/>
          <w:sz w:val="28"/>
          <w:szCs w:val="28"/>
        </w:rPr>
        <w:t>сельского поселения от</w:t>
      </w:r>
      <w:r w:rsidR="00E972AB" w:rsidRPr="00355DC7">
        <w:rPr>
          <w:rFonts w:ascii="Times New Roman" w:hAnsi="Times New Roman" w:cs="Times New Roman"/>
          <w:sz w:val="28"/>
          <w:szCs w:val="28"/>
        </w:rPr>
        <w:t xml:space="preserve"> </w:t>
      </w:r>
      <w:r w:rsidR="00355DC7" w:rsidRPr="00355DC7">
        <w:rPr>
          <w:rFonts w:ascii="Times New Roman" w:hAnsi="Times New Roman" w:cs="Times New Roman"/>
          <w:sz w:val="28"/>
          <w:szCs w:val="28"/>
        </w:rPr>
        <w:t>28.12.2012</w:t>
      </w:r>
      <w:r w:rsidRPr="00355DC7">
        <w:rPr>
          <w:rFonts w:ascii="Times New Roman" w:hAnsi="Times New Roman" w:cs="Times New Roman"/>
          <w:sz w:val="28"/>
          <w:szCs w:val="28"/>
        </w:rPr>
        <w:t xml:space="preserve"> № </w:t>
      </w:r>
      <w:r w:rsidR="00355DC7" w:rsidRPr="00355DC7">
        <w:rPr>
          <w:rFonts w:ascii="Times New Roman" w:hAnsi="Times New Roman" w:cs="Times New Roman"/>
          <w:sz w:val="28"/>
          <w:szCs w:val="28"/>
        </w:rPr>
        <w:t>12</w:t>
      </w:r>
      <w:r w:rsidRPr="00355DC7">
        <w:rPr>
          <w:rFonts w:ascii="Times New Roman" w:hAnsi="Times New Roman" w:cs="Times New Roman"/>
          <w:sz w:val="28"/>
          <w:szCs w:val="28"/>
        </w:rPr>
        <w:t xml:space="preserve"> «Об утверждении Правил землепользования и застройки муниципального образования «</w:t>
      </w:r>
      <w:proofErr w:type="spellStart"/>
      <w:r w:rsidR="00355DC7" w:rsidRPr="00355DC7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355DC7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 w:rsidR="003221A5" w:rsidRPr="00355DC7">
        <w:rPr>
          <w:rFonts w:ascii="Times New Roman" w:hAnsi="Times New Roman" w:cs="Times New Roman"/>
          <w:sz w:val="28"/>
          <w:szCs w:val="28"/>
        </w:rPr>
        <w:t>(</w:t>
      </w:r>
      <w:r w:rsidRPr="00355DC7">
        <w:rPr>
          <w:rFonts w:ascii="Times New Roman" w:hAnsi="Times New Roman" w:cs="Times New Roman"/>
          <w:sz w:val="28"/>
          <w:szCs w:val="28"/>
        </w:rPr>
        <w:t xml:space="preserve">в редакции от </w:t>
      </w:r>
      <w:r w:rsidR="00355DC7" w:rsidRPr="00355DC7">
        <w:rPr>
          <w:rFonts w:ascii="Times New Roman" w:hAnsi="Times New Roman" w:cs="Times New Roman"/>
          <w:sz w:val="28"/>
          <w:szCs w:val="28"/>
        </w:rPr>
        <w:t>03.02.2025</w:t>
      </w:r>
      <w:r w:rsidRPr="00355DC7">
        <w:rPr>
          <w:rFonts w:ascii="Times New Roman" w:hAnsi="Times New Roman" w:cs="Times New Roman"/>
          <w:sz w:val="28"/>
          <w:szCs w:val="28"/>
        </w:rPr>
        <w:t xml:space="preserve"> </w:t>
      </w:r>
      <w:r w:rsidR="00E972AB" w:rsidRPr="00355DC7">
        <w:rPr>
          <w:rFonts w:ascii="Times New Roman" w:hAnsi="Times New Roman" w:cs="Times New Roman"/>
          <w:sz w:val="28"/>
          <w:szCs w:val="28"/>
        </w:rPr>
        <w:t xml:space="preserve">№ </w:t>
      </w:r>
      <w:r w:rsidR="00355DC7" w:rsidRPr="00355DC7">
        <w:rPr>
          <w:rFonts w:ascii="Times New Roman" w:hAnsi="Times New Roman" w:cs="Times New Roman"/>
          <w:sz w:val="28"/>
          <w:szCs w:val="28"/>
        </w:rPr>
        <w:t>103</w:t>
      </w:r>
      <w:r w:rsidR="003221A5" w:rsidRPr="00355DC7">
        <w:rPr>
          <w:rFonts w:ascii="Times New Roman" w:hAnsi="Times New Roman" w:cs="Times New Roman"/>
          <w:sz w:val="28"/>
          <w:szCs w:val="28"/>
        </w:rPr>
        <w:t>).</w:t>
      </w:r>
      <w:r w:rsidRPr="00355D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E4D" w:rsidRDefault="007D1E4D" w:rsidP="00E972AB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E4D" w:rsidRDefault="007D1E4D" w:rsidP="00E972AB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D1E4D" w:rsidRDefault="007D1E4D" w:rsidP="00E972AB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E4D" w:rsidRDefault="007D1E4D" w:rsidP="00E972AB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E4D" w:rsidRDefault="007D1E4D" w:rsidP="00E972AB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E4D" w:rsidRDefault="007D1E4D" w:rsidP="00E972AB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1186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7"/>
        <w:gridCol w:w="4820"/>
      </w:tblGrid>
      <w:tr w:rsidR="007D1E4D" w:rsidRPr="007D1E4D" w:rsidTr="00097B21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1E4D" w:rsidRPr="007D1E4D" w:rsidRDefault="007D1E4D" w:rsidP="00097B21">
            <w:pPr>
              <w:pStyle w:val="a8"/>
              <w:jc w:val="center"/>
              <w:rPr>
                <w:b/>
                <w:caps/>
                <w:sz w:val="24"/>
                <w:szCs w:val="24"/>
              </w:rPr>
            </w:pPr>
            <w:r w:rsidRPr="007D1E4D">
              <w:rPr>
                <w:b/>
                <w:caps/>
                <w:sz w:val="24"/>
                <w:szCs w:val="24"/>
              </w:rPr>
              <w:lastRenderedPageBreak/>
              <w:t>ГРАФИЧЕСКОЕ ОПИСАНИЕ</w:t>
            </w:r>
          </w:p>
        </w:tc>
      </w:tr>
      <w:tr w:rsidR="007D1E4D" w:rsidRPr="007D1E4D" w:rsidTr="00097B21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1E4D" w:rsidRPr="007D1E4D" w:rsidRDefault="007D1E4D" w:rsidP="00097B21">
            <w:pPr>
              <w:tabs>
                <w:tab w:val="left" w:pos="2738"/>
              </w:tabs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местоположения границ публичного сервитута</w:t>
            </w:r>
          </w:p>
        </w:tc>
      </w:tr>
      <w:tr w:rsidR="007D1E4D" w:rsidRPr="007D1E4D" w:rsidTr="00097B21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1E4D" w:rsidRPr="007D1E4D" w:rsidRDefault="007D1E4D" w:rsidP="007D1E4D">
            <w:pPr>
              <w:tabs>
                <w:tab w:val="left" w:pos="27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E4D" w:rsidRPr="007D1E4D" w:rsidTr="00097B21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1E4D" w:rsidRPr="007D1E4D" w:rsidRDefault="007D1E4D" w:rsidP="00097B21">
            <w:pPr>
              <w:pStyle w:val="a8"/>
              <w:jc w:val="center"/>
              <w:rPr>
                <w:sz w:val="24"/>
                <w:szCs w:val="24"/>
                <w:u w:val="single"/>
              </w:rPr>
            </w:pPr>
            <w:r w:rsidRPr="007D1E4D">
              <w:rPr>
                <w:sz w:val="24"/>
                <w:szCs w:val="24"/>
                <w:u w:val="single"/>
              </w:rPr>
              <w:t xml:space="preserve">ВЛ-10 </w:t>
            </w:r>
            <w:proofErr w:type="spellStart"/>
            <w:r w:rsidRPr="007D1E4D">
              <w:rPr>
                <w:sz w:val="24"/>
                <w:szCs w:val="24"/>
                <w:u w:val="single"/>
              </w:rPr>
              <w:t>кВ</w:t>
            </w:r>
            <w:proofErr w:type="spellEnd"/>
            <w:r w:rsidRPr="007D1E4D">
              <w:rPr>
                <w:sz w:val="24"/>
                <w:szCs w:val="24"/>
                <w:u w:val="single"/>
              </w:rPr>
              <w:t xml:space="preserve"> от </w:t>
            </w:r>
            <w:proofErr w:type="gramStart"/>
            <w:r w:rsidRPr="007D1E4D">
              <w:rPr>
                <w:sz w:val="24"/>
                <w:szCs w:val="24"/>
                <w:u w:val="single"/>
              </w:rPr>
              <w:t>оп</w:t>
            </w:r>
            <w:proofErr w:type="gramEnd"/>
            <w:r w:rsidRPr="007D1E4D">
              <w:rPr>
                <w:sz w:val="24"/>
                <w:szCs w:val="24"/>
                <w:u w:val="single"/>
              </w:rPr>
              <w:t xml:space="preserve">.№92 ВЛ-10 </w:t>
            </w:r>
            <w:proofErr w:type="spellStart"/>
            <w:r w:rsidRPr="007D1E4D">
              <w:rPr>
                <w:sz w:val="24"/>
                <w:szCs w:val="24"/>
                <w:u w:val="single"/>
              </w:rPr>
              <w:t>кВ</w:t>
            </w:r>
            <w:proofErr w:type="spellEnd"/>
            <w:r w:rsidRPr="007D1E4D">
              <w:rPr>
                <w:sz w:val="24"/>
                <w:szCs w:val="24"/>
                <w:u w:val="single"/>
              </w:rPr>
              <w:t xml:space="preserve"> Крепость ПС Ш-38. Опора №1. в </w:t>
            </w:r>
            <w:proofErr w:type="spellStart"/>
            <w:r w:rsidRPr="007D1E4D">
              <w:rPr>
                <w:sz w:val="24"/>
                <w:szCs w:val="24"/>
                <w:u w:val="single"/>
              </w:rPr>
              <w:t>т.ч</w:t>
            </w:r>
            <w:proofErr w:type="spellEnd"/>
            <w:r w:rsidRPr="007D1E4D">
              <w:rPr>
                <w:sz w:val="24"/>
                <w:szCs w:val="24"/>
                <w:u w:val="single"/>
              </w:rPr>
              <w:t>. КТП №699</w:t>
            </w:r>
          </w:p>
        </w:tc>
      </w:tr>
      <w:tr w:rsidR="007D1E4D" w:rsidRPr="007D1E4D" w:rsidTr="00097B21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1E4D" w:rsidRPr="007D1E4D" w:rsidRDefault="007D1E4D" w:rsidP="00097B21">
            <w:pPr>
              <w:tabs>
                <w:tab w:val="left" w:pos="27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(наименование объекта, местоположение границ которого описано (далее - объект)</w:t>
            </w:r>
            <w:proofErr w:type="gramEnd"/>
          </w:p>
        </w:tc>
      </w:tr>
      <w:tr w:rsidR="007D1E4D" w:rsidRPr="007D1E4D" w:rsidTr="00097B21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1E4D" w:rsidRPr="007D1E4D" w:rsidRDefault="007D1E4D" w:rsidP="00097B21">
            <w:pPr>
              <w:pStyle w:val="1"/>
              <w:spacing w:line="240" w:lineRule="atLeast"/>
              <w:jc w:val="center"/>
              <w:rPr>
                <w:szCs w:val="24"/>
              </w:rPr>
            </w:pPr>
          </w:p>
        </w:tc>
      </w:tr>
      <w:tr w:rsidR="007D1E4D" w:rsidRPr="007D1E4D" w:rsidTr="00097B21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1E4D" w:rsidRPr="007D1E4D" w:rsidRDefault="007D1E4D" w:rsidP="00097B21">
            <w:pPr>
              <w:pStyle w:val="1"/>
              <w:spacing w:line="240" w:lineRule="atLeast"/>
              <w:jc w:val="center"/>
              <w:rPr>
                <w:szCs w:val="24"/>
              </w:rPr>
            </w:pPr>
          </w:p>
        </w:tc>
      </w:tr>
      <w:tr w:rsidR="007D1E4D" w:rsidRPr="007D1E4D" w:rsidTr="00097B21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7D1E4D" w:rsidRPr="007D1E4D" w:rsidRDefault="007D1E4D" w:rsidP="00097B21">
            <w:pPr>
              <w:pStyle w:val="1"/>
              <w:spacing w:line="240" w:lineRule="atLeast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Раздел 1</w:t>
            </w:r>
          </w:p>
        </w:tc>
      </w:tr>
      <w:tr w:rsidR="007D1E4D" w:rsidRPr="007D1E4D" w:rsidTr="00097B21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Сведения об объекте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 xml:space="preserve">№ </w:t>
            </w:r>
            <w:proofErr w:type="gramStart"/>
            <w:r w:rsidRPr="007D1E4D">
              <w:rPr>
                <w:szCs w:val="24"/>
              </w:rPr>
              <w:t>п</w:t>
            </w:r>
            <w:proofErr w:type="gramEnd"/>
            <w:r w:rsidRPr="007D1E4D">
              <w:rPr>
                <w:szCs w:val="24"/>
              </w:rPr>
              <w:t>/п</w:t>
            </w:r>
          </w:p>
        </w:tc>
        <w:tc>
          <w:tcPr>
            <w:tcW w:w="4677" w:type="dxa"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Описание характеристик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3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1</w:t>
            </w:r>
          </w:p>
        </w:tc>
        <w:tc>
          <w:tcPr>
            <w:tcW w:w="4677" w:type="dxa"/>
          </w:tcPr>
          <w:p w:rsidR="007D1E4D" w:rsidRPr="007D1E4D" w:rsidRDefault="007D1E4D" w:rsidP="00097B21">
            <w:pPr>
              <w:pStyle w:val="1"/>
              <w:rPr>
                <w:szCs w:val="24"/>
              </w:rPr>
            </w:pPr>
            <w:r w:rsidRPr="007D1E4D">
              <w:rPr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7D1E4D" w:rsidRPr="007D1E4D" w:rsidRDefault="007D1E4D" w:rsidP="00097B21">
            <w:pPr>
              <w:pStyle w:val="1"/>
              <w:rPr>
                <w:szCs w:val="24"/>
              </w:rPr>
            </w:pPr>
            <w:r w:rsidRPr="007D1E4D">
              <w:rPr>
                <w:szCs w:val="24"/>
              </w:rPr>
              <w:t xml:space="preserve">Ростовская область, муниципальный район Октябрьский, сельское поселение </w:t>
            </w:r>
            <w:proofErr w:type="spellStart"/>
            <w:r w:rsidRPr="007D1E4D">
              <w:rPr>
                <w:szCs w:val="24"/>
              </w:rPr>
              <w:t>Красюковское</w:t>
            </w:r>
            <w:proofErr w:type="spellEnd"/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2</w:t>
            </w:r>
          </w:p>
        </w:tc>
        <w:tc>
          <w:tcPr>
            <w:tcW w:w="4677" w:type="dxa"/>
          </w:tcPr>
          <w:p w:rsidR="007D1E4D" w:rsidRPr="007D1E4D" w:rsidRDefault="007D1E4D" w:rsidP="00097B21">
            <w:pPr>
              <w:pStyle w:val="1"/>
              <w:rPr>
                <w:szCs w:val="24"/>
              </w:rPr>
            </w:pPr>
            <w:r w:rsidRPr="007D1E4D">
              <w:rPr>
                <w:szCs w:val="24"/>
              </w:rPr>
              <w:t>Площадь объекта +/- величина погрешности определения площади</w:t>
            </w:r>
          </w:p>
          <w:p w:rsidR="007D1E4D" w:rsidRPr="007D1E4D" w:rsidRDefault="007D1E4D" w:rsidP="00097B21">
            <w:pPr>
              <w:pStyle w:val="1"/>
              <w:rPr>
                <w:szCs w:val="24"/>
              </w:rPr>
            </w:pPr>
            <w:r w:rsidRPr="007D1E4D">
              <w:rPr>
                <w:szCs w:val="24"/>
              </w:rPr>
              <w:t>(</w:t>
            </w:r>
            <w:proofErr w:type="gramStart"/>
            <w:r w:rsidRPr="007D1E4D">
              <w:rPr>
                <w:szCs w:val="24"/>
              </w:rPr>
              <w:t>Р</w:t>
            </w:r>
            <w:proofErr w:type="gramEnd"/>
            <w:r w:rsidRPr="007D1E4D">
              <w:rPr>
                <w:szCs w:val="24"/>
              </w:rPr>
              <w:t>+/- Дельта Р)</w:t>
            </w:r>
          </w:p>
        </w:tc>
        <w:tc>
          <w:tcPr>
            <w:tcW w:w="4820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79 </w:t>
            </w:r>
            <w:proofErr w:type="spellStart"/>
            <w:r w:rsidRPr="007D1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кв.м</w:t>
            </w:r>
            <w:proofErr w:type="spellEnd"/>
            <w:r w:rsidRPr="007D1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± 1.78 </w:t>
            </w:r>
            <w:proofErr w:type="spellStart"/>
            <w:r w:rsidRPr="007D1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кв.м</w:t>
            </w:r>
            <w:proofErr w:type="spellEnd"/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  <w:lang w:val="en-US"/>
              </w:rPr>
            </w:pPr>
            <w:r w:rsidRPr="007D1E4D">
              <w:rPr>
                <w:szCs w:val="24"/>
              </w:rPr>
              <w:t>3</w:t>
            </w:r>
          </w:p>
        </w:tc>
        <w:tc>
          <w:tcPr>
            <w:tcW w:w="4677" w:type="dxa"/>
          </w:tcPr>
          <w:p w:rsidR="007D1E4D" w:rsidRPr="007D1E4D" w:rsidRDefault="007D1E4D" w:rsidP="00097B21">
            <w:pPr>
              <w:pStyle w:val="1"/>
              <w:rPr>
                <w:szCs w:val="24"/>
              </w:rPr>
            </w:pPr>
            <w:r w:rsidRPr="007D1E4D">
              <w:rPr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7D1E4D" w:rsidRPr="007D1E4D" w:rsidRDefault="007D1E4D" w:rsidP="00097B21">
            <w:pPr>
              <w:pStyle w:val="1"/>
              <w:rPr>
                <w:szCs w:val="24"/>
              </w:rPr>
            </w:pPr>
            <w:r w:rsidRPr="007D1E4D">
              <w:rPr>
                <w:szCs w:val="24"/>
              </w:rPr>
              <w:t xml:space="preserve">Публичный сервитут устанавливается для эксплуатации объекта электросетевого хозяйства ВЛ-10 </w:t>
            </w:r>
            <w:proofErr w:type="spellStart"/>
            <w:r w:rsidRPr="007D1E4D">
              <w:rPr>
                <w:szCs w:val="24"/>
              </w:rPr>
              <w:t>кВ</w:t>
            </w:r>
            <w:proofErr w:type="spellEnd"/>
            <w:r w:rsidRPr="007D1E4D">
              <w:rPr>
                <w:szCs w:val="24"/>
              </w:rPr>
              <w:t xml:space="preserve"> от </w:t>
            </w:r>
            <w:proofErr w:type="gramStart"/>
            <w:r w:rsidRPr="007D1E4D">
              <w:rPr>
                <w:szCs w:val="24"/>
              </w:rPr>
              <w:t>оп</w:t>
            </w:r>
            <w:proofErr w:type="gramEnd"/>
            <w:r w:rsidRPr="007D1E4D">
              <w:rPr>
                <w:szCs w:val="24"/>
              </w:rPr>
              <w:t xml:space="preserve">.№92 ВЛ-10 </w:t>
            </w:r>
            <w:proofErr w:type="spellStart"/>
            <w:r w:rsidRPr="007D1E4D">
              <w:rPr>
                <w:szCs w:val="24"/>
              </w:rPr>
              <w:t>кВ</w:t>
            </w:r>
            <w:proofErr w:type="spellEnd"/>
            <w:r w:rsidRPr="007D1E4D">
              <w:rPr>
                <w:szCs w:val="24"/>
              </w:rPr>
              <w:t xml:space="preserve"> Крепость ПС Ш-38. Опора №1. в </w:t>
            </w:r>
            <w:proofErr w:type="spellStart"/>
            <w:r w:rsidRPr="007D1E4D">
              <w:rPr>
                <w:szCs w:val="24"/>
              </w:rPr>
              <w:t>т.ч</w:t>
            </w:r>
            <w:proofErr w:type="spellEnd"/>
            <w:r w:rsidRPr="007D1E4D">
              <w:rPr>
                <w:szCs w:val="24"/>
              </w:rPr>
              <w:t>. КТП №699</w:t>
            </w:r>
          </w:p>
          <w:p w:rsidR="007D1E4D" w:rsidRPr="007D1E4D" w:rsidRDefault="007D1E4D" w:rsidP="00097B21">
            <w:pPr>
              <w:pStyle w:val="1"/>
              <w:rPr>
                <w:szCs w:val="24"/>
              </w:rPr>
            </w:pPr>
            <w:r w:rsidRPr="007D1E4D">
              <w:rPr>
                <w:szCs w:val="24"/>
              </w:rPr>
              <w:t>(п.1 статьи 39.37 Земельного кодекса Российской Федерации).</w:t>
            </w:r>
          </w:p>
          <w:p w:rsidR="007D1E4D" w:rsidRPr="007D1E4D" w:rsidRDefault="007D1E4D" w:rsidP="00097B21">
            <w:pPr>
              <w:pStyle w:val="1"/>
              <w:rPr>
                <w:szCs w:val="24"/>
              </w:rPr>
            </w:pPr>
            <w:r w:rsidRPr="007D1E4D">
              <w:rPr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7D1E4D" w:rsidRPr="007D1E4D" w:rsidRDefault="007D1E4D" w:rsidP="007D1E4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1558"/>
        <w:gridCol w:w="1562"/>
        <w:gridCol w:w="2134"/>
        <w:gridCol w:w="1985"/>
        <w:gridCol w:w="1702"/>
      </w:tblGrid>
      <w:tr w:rsidR="007D1E4D" w:rsidRPr="007D1E4D" w:rsidTr="00097B21">
        <w:trPr>
          <w:trHeight w:val="430"/>
        </w:trPr>
        <w:tc>
          <w:tcPr>
            <w:tcW w:w="10632" w:type="dxa"/>
            <w:gridSpan w:val="6"/>
            <w:tcBorders>
              <w:top w:val="nil"/>
              <w:left w:val="nil"/>
              <w:right w:val="nil"/>
            </w:tcBorders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Раздел 2</w:t>
            </w:r>
          </w:p>
        </w:tc>
      </w:tr>
      <w:tr w:rsidR="007D1E4D" w:rsidRPr="007D1E4D" w:rsidTr="00097B21">
        <w:trPr>
          <w:trHeight w:val="430"/>
        </w:trPr>
        <w:tc>
          <w:tcPr>
            <w:tcW w:w="10632" w:type="dxa"/>
            <w:gridSpan w:val="6"/>
          </w:tcPr>
          <w:p w:rsidR="007D1E4D" w:rsidRPr="007D1E4D" w:rsidRDefault="007D1E4D" w:rsidP="00097B21">
            <w:pPr>
              <w:pStyle w:val="1"/>
              <w:spacing w:before="120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Сведения о местоположении границ объекта</w:t>
            </w:r>
          </w:p>
        </w:tc>
      </w:tr>
      <w:tr w:rsidR="007D1E4D" w:rsidRPr="007D1E4D" w:rsidTr="00097B21">
        <w:trPr>
          <w:trHeight w:hRule="exact" w:val="397"/>
        </w:trPr>
        <w:tc>
          <w:tcPr>
            <w:tcW w:w="10632" w:type="dxa"/>
            <w:gridSpan w:val="6"/>
          </w:tcPr>
          <w:p w:rsidR="007D1E4D" w:rsidRPr="007D1E4D" w:rsidRDefault="007D1E4D" w:rsidP="00097B21">
            <w:pPr>
              <w:pStyle w:val="1"/>
              <w:rPr>
                <w:szCs w:val="24"/>
              </w:rPr>
            </w:pPr>
            <w:r w:rsidRPr="007D1E4D">
              <w:rPr>
                <w:szCs w:val="24"/>
              </w:rPr>
              <w:t xml:space="preserve">1. Система координат </w:t>
            </w:r>
            <w:r w:rsidRPr="007D1E4D">
              <w:rPr>
                <w:szCs w:val="24"/>
                <w:u w:val="single"/>
              </w:rPr>
              <w:t>МСК-61, зона 2</w:t>
            </w:r>
          </w:p>
        </w:tc>
      </w:tr>
      <w:tr w:rsidR="007D1E4D" w:rsidRPr="007D1E4D" w:rsidTr="00097B21">
        <w:trPr>
          <w:trHeight w:hRule="exact" w:val="397"/>
        </w:trPr>
        <w:tc>
          <w:tcPr>
            <w:tcW w:w="10632" w:type="dxa"/>
            <w:gridSpan w:val="6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2. Сведения о характерных точках границ объекта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Обозначение</w:t>
            </w:r>
          </w:p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характерных точек границ</w:t>
            </w:r>
          </w:p>
        </w:tc>
        <w:tc>
          <w:tcPr>
            <w:tcW w:w="3120" w:type="dxa"/>
            <w:gridSpan w:val="2"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 xml:space="preserve">Координаты, </w:t>
            </w:r>
            <w:proofErr w:type="gramStart"/>
            <w:r w:rsidRPr="007D1E4D">
              <w:rPr>
                <w:szCs w:val="24"/>
              </w:rPr>
              <w:t>м</w:t>
            </w:r>
            <w:proofErr w:type="gramEnd"/>
          </w:p>
        </w:tc>
        <w:tc>
          <w:tcPr>
            <w:tcW w:w="2134" w:type="dxa"/>
            <w:vMerge w:val="restart"/>
            <w:vAlign w:val="center"/>
          </w:tcPr>
          <w:p w:rsidR="007D1E4D" w:rsidRPr="007D1E4D" w:rsidRDefault="007D1E4D" w:rsidP="00097B21">
            <w:pPr>
              <w:pStyle w:val="1"/>
              <w:spacing w:before="60" w:after="60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7D1E4D" w:rsidRPr="007D1E4D" w:rsidRDefault="007D1E4D" w:rsidP="00097B21">
            <w:pPr>
              <w:pStyle w:val="1"/>
              <w:spacing w:before="60" w:after="60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 xml:space="preserve">Средняя </w:t>
            </w:r>
            <w:proofErr w:type="spellStart"/>
            <w:r w:rsidRPr="007D1E4D">
              <w:rPr>
                <w:szCs w:val="24"/>
              </w:rPr>
              <w:t>квадратическая</w:t>
            </w:r>
            <w:proofErr w:type="spellEnd"/>
            <w:r w:rsidRPr="007D1E4D">
              <w:rPr>
                <w:szCs w:val="24"/>
              </w:rPr>
              <w:t xml:space="preserve"> погрешность положения характерной точки (М</w:t>
            </w:r>
            <w:proofErr w:type="gramStart"/>
            <w:r w:rsidRPr="007D1E4D">
              <w:rPr>
                <w:szCs w:val="24"/>
                <w:vertAlign w:val="subscript"/>
                <w:lang w:val="en-US"/>
              </w:rPr>
              <w:t>t</w:t>
            </w:r>
            <w:proofErr w:type="gramEnd"/>
            <w:r w:rsidRPr="007D1E4D">
              <w:rPr>
                <w:szCs w:val="24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7D1E4D" w:rsidRPr="007D1E4D" w:rsidRDefault="007D1E4D" w:rsidP="00097B21">
            <w:pPr>
              <w:pStyle w:val="1"/>
              <w:spacing w:before="60" w:after="60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Описание обозначения точки на местности (при наличии)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7D1E4D" w:rsidRPr="007D1E4D" w:rsidRDefault="007D1E4D" w:rsidP="00097B21">
            <w:pPr>
              <w:pStyle w:val="a6"/>
              <w:jc w:val="center"/>
            </w:pPr>
            <w:r w:rsidRPr="007D1E4D">
              <w:t>Х</w:t>
            </w:r>
          </w:p>
        </w:tc>
        <w:tc>
          <w:tcPr>
            <w:tcW w:w="1562" w:type="dxa"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  <w:lang w:val="en-US"/>
              </w:rPr>
            </w:pPr>
            <w:r w:rsidRPr="007D1E4D">
              <w:rPr>
                <w:szCs w:val="24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</w:p>
        </w:tc>
        <w:tc>
          <w:tcPr>
            <w:tcW w:w="1985" w:type="dxa"/>
            <w:vMerge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</w:p>
        </w:tc>
        <w:tc>
          <w:tcPr>
            <w:tcW w:w="1702" w:type="dxa"/>
            <w:vMerge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7D1E4D" w:rsidRPr="007D1E4D" w:rsidRDefault="007D1E4D" w:rsidP="00097B21">
            <w:pPr>
              <w:pStyle w:val="a6"/>
              <w:jc w:val="center"/>
            </w:pPr>
            <w:r w:rsidRPr="007D1E4D">
              <w:t>2</w:t>
            </w:r>
          </w:p>
        </w:tc>
        <w:tc>
          <w:tcPr>
            <w:tcW w:w="1562" w:type="dxa"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  <w:lang w:val="en-US"/>
              </w:rPr>
            </w:pPr>
            <w:r w:rsidRPr="007D1E4D">
              <w:rPr>
                <w:szCs w:val="24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4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5</w:t>
            </w:r>
          </w:p>
        </w:tc>
        <w:tc>
          <w:tcPr>
            <w:tcW w:w="1702" w:type="dxa"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6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455670.36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2225109.15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455669.25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2225112.00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 xml:space="preserve">Метод спутниковых геодезических измерений </w:t>
            </w:r>
            <w:r w:rsidRPr="007D1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455669.03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2225112.42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455668.81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2225112.68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455668.54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2225112.91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455668.24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2225113.08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455667.91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2225113.20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455667.57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2225113.26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455667.22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2225113.26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455666.87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2225113.20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455664.54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2225112.30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 xml:space="preserve">Метод спутниковых </w:t>
            </w:r>
            <w:r w:rsidRPr="007D1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455664.11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2225112.08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455663.85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2225111.86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455663.62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2225111.59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455663.45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2225111.29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455663.33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2225110.96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455663.27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2225110.62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455663.27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2225110.27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455663.33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2225109.92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455664.44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2225107.08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455664.66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2225106.66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455664.88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2225106.39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455665.15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2225106.17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455665.45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2225105.99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455665.78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2225105.88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455665.96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2225105.84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455670.79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2225101.41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455671.07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2225101.18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 xml:space="preserve">Метод спутниковых геодезических измерений </w:t>
            </w:r>
            <w:r w:rsidRPr="007D1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455671.47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2225100.94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455671.92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2225100.78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455672.38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2225100.70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455672.85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2225100.70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455673.31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2225100.78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455673.76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2225100.94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455674.16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2225101.18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455674.52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2225101.48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455674.83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2225101.84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 xml:space="preserve">Метод спутниковых </w:t>
            </w:r>
            <w:r w:rsidRPr="007D1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455675.06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2225102.25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455675.22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2225102.69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455675.30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2225103.16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455675.30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2225103.63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455675.22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2225104.09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455675.06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2225104.53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455674.83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2225104.94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455674.52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2225105.30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8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455670.36</w:t>
            </w:r>
          </w:p>
        </w:tc>
        <w:tc>
          <w:tcPr>
            <w:tcW w:w="1562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2225109.15</w:t>
            </w:r>
          </w:p>
        </w:tc>
        <w:tc>
          <w:tcPr>
            <w:tcW w:w="2134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02" w:type="dxa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D1E4D" w:rsidRPr="007D1E4D" w:rsidTr="00097B21">
        <w:trPr>
          <w:trHeight w:hRule="exact" w:val="397"/>
        </w:trPr>
        <w:tc>
          <w:tcPr>
            <w:tcW w:w="10632" w:type="dxa"/>
            <w:gridSpan w:val="6"/>
          </w:tcPr>
          <w:p w:rsidR="007D1E4D" w:rsidRPr="007D1E4D" w:rsidRDefault="007D1E4D" w:rsidP="0009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E4D">
              <w:rPr>
                <w:rFonts w:ascii="Times New Roman" w:hAnsi="Times New Roman" w:cs="Times New Roman"/>
                <w:sz w:val="24"/>
                <w:szCs w:val="24"/>
              </w:rPr>
              <w:t>3. Сведения о характерных точках части (частей) границы объекта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Обозначение</w:t>
            </w:r>
          </w:p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характерных точек части границы</w:t>
            </w:r>
          </w:p>
        </w:tc>
        <w:tc>
          <w:tcPr>
            <w:tcW w:w="3120" w:type="dxa"/>
            <w:gridSpan w:val="2"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 xml:space="preserve">Координаты, </w:t>
            </w:r>
            <w:proofErr w:type="gramStart"/>
            <w:r w:rsidRPr="007D1E4D">
              <w:rPr>
                <w:szCs w:val="24"/>
              </w:rPr>
              <w:t>м</w:t>
            </w:r>
            <w:proofErr w:type="gramEnd"/>
          </w:p>
        </w:tc>
        <w:tc>
          <w:tcPr>
            <w:tcW w:w="2134" w:type="dxa"/>
            <w:vMerge w:val="restart"/>
            <w:vAlign w:val="center"/>
          </w:tcPr>
          <w:p w:rsidR="007D1E4D" w:rsidRPr="007D1E4D" w:rsidRDefault="007D1E4D" w:rsidP="00097B21">
            <w:pPr>
              <w:pStyle w:val="1"/>
              <w:spacing w:before="60" w:after="60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7D1E4D" w:rsidRPr="007D1E4D" w:rsidRDefault="007D1E4D" w:rsidP="00097B21">
            <w:pPr>
              <w:pStyle w:val="1"/>
              <w:spacing w:before="60" w:after="60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 xml:space="preserve">Средняя </w:t>
            </w:r>
            <w:proofErr w:type="spellStart"/>
            <w:r w:rsidRPr="007D1E4D">
              <w:rPr>
                <w:szCs w:val="24"/>
              </w:rPr>
              <w:t>квадратическая</w:t>
            </w:r>
            <w:proofErr w:type="spellEnd"/>
            <w:r w:rsidRPr="007D1E4D">
              <w:rPr>
                <w:szCs w:val="24"/>
              </w:rPr>
              <w:t xml:space="preserve"> погрешность положения характерной точки (М</w:t>
            </w:r>
            <w:proofErr w:type="gramStart"/>
            <w:r w:rsidRPr="007D1E4D">
              <w:rPr>
                <w:szCs w:val="24"/>
                <w:vertAlign w:val="subscript"/>
                <w:lang w:val="en-US"/>
              </w:rPr>
              <w:t>t</w:t>
            </w:r>
            <w:proofErr w:type="gramEnd"/>
            <w:r w:rsidRPr="007D1E4D">
              <w:rPr>
                <w:szCs w:val="24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7D1E4D" w:rsidRPr="007D1E4D" w:rsidRDefault="007D1E4D" w:rsidP="00097B21">
            <w:pPr>
              <w:pStyle w:val="1"/>
              <w:spacing w:before="60" w:after="60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Описание обозначения точки на местности (при наличии)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7D1E4D" w:rsidRPr="007D1E4D" w:rsidRDefault="007D1E4D" w:rsidP="00097B21">
            <w:pPr>
              <w:pStyle w:val="a6"/>
              <w:jc w:val="center"/>
            </w:pPr>
            <w:r w:rsidRPr="007D1E4D">
              <w:t>Х</w:t>
            </w:r>
          </w:p>
        </w:tc>
        <w:tc>
          <w:tcPr>
            <w:tcW w:w="1562" w:type="dxa"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  <w:lang w:val="en-US"/>
              </w:rPr>
            </w:pPr>
            <w:r w:rsidRPr="007D1E4D">
              <w:rPr>
                <w:szCs w:val="24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</w:p>
        </w:tc>
        <w:tc>
          <w:tcPr>
            <w:tcW w:w="1985" w:type="dxa"/>
            <w:vMerge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</w:p>
        </w:tc>
        <w:tc>
          <w:tcPr>
            <w:tcW w:w="1702" w:type="dxa"/>
            <w:vMerge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7D1E4D" w:rsidRPr="007D1E4D" w:rsidRDefault="007D1E4D" w:rsidP="00097B21">
            <w:pPr>
              <w:pStyle w:val="a6"/>
              <w:jc w:val="center"/>
            </w:pPr>
            <w:r w:rsidRPr="007D1E4D">
              <w:t>2</w:t>
            </w:r>
          </w:p>
        </w:tc>
        <w:tc>
          <w:tcPr>
            <w:tcW w:w="1562" w:type="dxa"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  <w:lang w:val="en-US"/>
              </w:rPr>
            </w:pPr>
            <w:r w:rsidRPr="007D1E4D">
              <w:rPr>
                <w:szCs w:val="24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4</w:t>
            </w:r>
          </w:p>
        </w:tc>
        <w:tc>
          <w:tcPr>
            <w:tcW w:w="1985" w:type="dxa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5</w:t>
            </w:r>
          </w:p>
        </w:tc>
        <w:tc>
          <w:tcPr>
            <w:tcW w:w="1702" w:type="dxa"/>
            <w:vAlign w:val="center"/>
          </w:tcPr>
          <w:p w:rsidR="007D1E4D" w:rsidRPr="007D1E4D" w:rsidRDefault="007D1E4D" w:rsidP="00097B21">
            <w:pPr>
              <w:pStyle w:val="1"/>
              <w:jc w:val="center"/>
              <w:rPr>
                <w:szCs w:val="24"/>
              </w:rPr>
            </w:pPr>
            <w:r w:rsidRPr="007D1E4D">
              <w:rPr>
                <w:szCs w:val="24"/>
              </w:rPr>
              <w:t>6</w:t>
            </w:r>
          </w:p>
        </w:tc>
      </w:tr>
      <w:tr w:rsidR="007D1E4D" w:rsidRPr="007D1E4D" w:rsidTr="00097B21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1691" w:type="dxa"/>
            <w:vAlign w:val="center"/>
          </w:tcPr>
          <w:p w:rsidR="007D1E4D" w:rsidRPr="007D1E4D" w:rsidRDefault="007D1E4D" w:rsidP="00097B21">
            <w:pPr>
              <w:pStyle w:val="aa"/>
              <w:jc w:val="center"/>
            </w:pPr>
            <w:r w:rsidRPr="007D1E4D">
              <w:t>–</w:t>
            </w:r>
          </w:p>
        </w:tc>
        <w:tc>
          <w:tcPr>
            <w:tcW w:w="1558" w:type="dxa"/>
            <w:vAlign w:val="center"/>
          </w:tcPr>
          <w:p w:rsidR="007D1E4D" w:rsidRPr="007D1E4D" w:rsidRDefault="007D1E4D" w:rsidP="00097B21">
            <w:pPr>
              <w:pStyle w:val="aa"/>
              <w:jc w:val="center"/>
            </w:pPr>
            <w:r w:rsidRPr="007D1E4D">
              <w:t>–</w:t>
            </w:r>
          </w:p>
        </w:tc>
        <w:tc>
          <w:tcPr>
            <w:tcW w:w="1562" w:type="dxa"/>
            <w:vAlign w:val="center"/>
          </w:tcPr>
          <w:p w:rsidR="007D1E4D" w:rsidRPr="007D1E4D" w:rsidRDefault="007D1E4D" w:rsidP="00097B21">
            <w:pPr>
              <w:pStyle w:val="aa"/>
              <w:jc w:val="center"/>
            </w:pPr>
            <w:r w:rsidRPr="007D1E4D">
              <w:t>–</w:t>
            </w:r>
          </w:p>
        </w:tc>
        <w:tc>
          <w:tcPr>
            <w:tcW w:w="2134" w:type="dxa"/>
            <w:vAlign w:val="center"/>
          </w:tcPr>
          <w:p w:rsidR="007D1E4D" w:rsidRPr="007D1E4D" w:rsidRDefault="007D1E4D" w:rsidP="00097B21">
            <w:pPr>
              <w:pStyle w:val="aa"/>
              <w:jc w:val="center"/>
            </w:pPr>
            <w:r w:rsidRPr="007D1E4D">
              <w:rPr>
                <w:lang w:val="en-US"/>
              </w:rPr>
              <w:t>–</w:t>
            </w:r>
          </w:p>
        </w:tc>
        <w:tc>
          <w:tcPr>
            <w:tcW w:w="1985" w:type="dxa"/>
            <w:vAlign w:val="center"/>
          </w:tcPr>
          <w:p w:rsidR="007D1E4D" w:rsidRPr="007D1E4D" w:rsidRDefault="007D1E4D" w:rsidP="00097B21">
            <w:pPr>
              <w:pStyle w:val="aa"/>
              <w:jc w:val="center"/>
            </w:pPr>
            <w:r w:rsidRPr="007D1E4D">
              <w:t>–</w:t>
            </w:r>
          </w:p>
        </w:tc>
        <w:tc>
          <w:tcPr>
            <w:tcW w:w="1702" w:type="dxa"/>
            <w:vAlign w:val="center"/>
          </w:tcPr>
          <w:p w:rsidR="007D1E4D" w:rsidRPr="007D1E4D" w:rsidRDefault="007D1E4D" w:rsidP="00097B21">
            <w:pPr>
              <w:pStyle w:val="aa"/>
              <w:jc w:val="center"/>
            </w:pPr>
            <w:r w:rsidRPr="007D1E4D">
              <w:t>–</w:t>
            </w:r>
          </w:p>
        </w:tc>
      </w:tr>
    </w:tbl>
    <w:p w:rsidR="007D1E4D" w:rsidRPr="007D1E4D" w:rsidRDefault="007D1E4D" w:rsidP="00E972AB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D1E4D" w:rsidRPr="007D1E4D" w:rsidSect="00BA7F15">
      <w:pgSz w:w="11906" w:h="16838"/>
      <w:pgMar w:top="567" w:right="707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52CFE"/>
    <w:multiLevelType w:val="hybridMultilevel"/>
    <w:tmpl w:val="0C7C5704"/>
    <w:lvl w:ilvl="0" w:tplc="B4D256F6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A960EC"/>
    <w:multiLevelType w:val="hybridMultilevel"/>
    <w:tmpl w:val="08666EE2"/>
    <w:lvl w:ilvl="0" w:tplc="E320D3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623"/>
    <w:rsid w:val="00023981"/>
    <w:rsid w:val="00084609"/>
    <w:rsid w:val="00086B2C"/>
    <w:rsid w:val="000B2FD7"/>
    <w:rsid w:val="001C67FA"/>
    <w:rsid w:val="001C6F5F"/>
    <w:rsid w:val="002178A8"/>
    <w:rsid w:val="002C634C"/>
    <w:rsid w:val="0031013A"/>
    <w:rsid w:val="003221A5"/>
    <w:rsid w:val="003463FE"/>
    <w:rsid w:val="00355DC7"/>
    <w:rsid w:val="00382B05"/>
    <w:rsid w:val="0042574A"/>
    <w:rsid w:val="0044417C"/>
    <w:rsid w:val="00547750"/>
    <w:rsid w:val="00554A93"/>
    <w:rsid w:val="005F41DC"/>
    <w:rsid w:val="00620C1D"/>
    <w:rsid w:val="006A1D3A"/>
    <w:rsid w:val="006F3D91"/>
    <w:rsid w:val="00786623"/>
    <w:rsid w:val="007A523D"/>
    <w:rsid w:val="007B6E9E"/>
    <w:rsid w:val="007C15AA"/>
    <w:rsid w:val="007D1E4D"/>
    <w:rsid w:val="00803AEE"/>
    <w:rsid w:val="00887960"/>
    <w:rsid w:val="00896990"/>
    <w:rsid w:val="008C711E"/>
    <w:rsid w:val="00944707"/>
    <w:rsid w:val="00972AE5"/>
    <w:rsid w:val="00987003"/>
    <w:rsid w:val="009927EA"/>
    <w:rsid w:val="00996B69"/>
    <w:rsid w:val="009C50FA"/>
    <w:rsid w:val="009D48BC"/>
    <w:rsid w:val="009F5B87"/>
    <w:rsid w:val="00A40920"/>
    <w:rsid w:val="00A73D5E"/>
    <w:rsid w:val="00AE3EF5"/>
    <w:rsid w:val="00AF4564"/>
    <w:rsid w:val="00B151CD"/>
    <w:rsid w:val="00BA7F15"/>
    <w:rsid w:val="00BE37D5"/>
    <w:rsid w:val="00BF4561"/>
    <w:rsid w:val="00BF7803"/>
    <w:rsid w:val="00CE503B"/>
    <w:rsid w:val="00D01A93"/>
    <w:rsid w:val="00D63D06"/>
    <w:rsid w:val="00D87035"/>
    <w:rsid w:val="00DF5A83"/>
    <w:rsid w:val="00E11898"/>
    <w:rsid w:val="00E30850"/>
    <w:rsid w:val="00E469EC"/>
    <w:rsid w:val="00E74640"/>
    <w:rsid w:val="00E80B38"/>
    <w:rsid w:val="00E972AB"/>
    <w:rsid w:val="00F23EE9"/>
    <w:rsid w:val="00FC20D9"/>
    <w:rsid w:val="00FF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C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6B2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5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7D1E4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7D1E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7D1E4D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8">
    <w:name w:val="endnote text"/>
    <w:basedOn w:val="a"/>
    <w:link w:val="a9"/>
    <w:rsid w:val="007D1E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rsid w:val="007D1E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rsid w:val="007D1E4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C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6B2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5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7D1E4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7D1E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7D1E4D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8">
    <w:name w:val="endnote text"/>
    <w:basedOn w:val="a"/>
    <w:link w:val="a9"/>
    <w:rsid w:val="007D1E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rsid w:val="007D1E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rsid w:val="007D1E4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tobdonland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1134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2</cp:revision>
  <dcterms:created xsi:type="dcterms:W3CDTF">2026-06-29T05:13:00Z</dcterms:created>
  <dcterms:modified xsi:type="dcterms:W3CDTF">2026-06-29T05:13:00Z</dcterms:modified>
</cp:coreProperties>
</file>