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73A" w:rsidRPr="000A773A" w:rsidRDefault="000A773A" w:rsidP="000A773A">
      <w:pPr>
        <w:shd w:val="clear" w:color="auto" w:fill="FFFFFF"/>
        <w:spacing w:after="0" w:line="240" w:lineRule="auto"/>
        <w:rPr>
          <w:rFonts w:ascii="Arial" w:eastAsia="Times New Roman" w:hAnsi="Arial" w:cs="Arial"/>
          <w:color w:val="333333"/>
          <w:sz w:val="19"/>
          <w:szCs w:val="19"/>
          <w:lang w:eastAsia="ru-RU"/>
        </w:rPr>
      </w:pPr>
      <w:r w:rsidRPr="000A773A">
        <w:rPr>
          <w:rFonts w:ascii="Arial" w:eastAsia="Times New Roman" w:hAnsi="Arial" w:cs="Arial"/>
          <w:color w:val="333333"/>
          <w:sz w:val="19"/>
          <w:szCs w:val="19"/>
          <w:lang w:eastAsia="ru-RU"/>
        </w:rPr>
        <w:t> </w:t>
      </w:r>
      <w:r w:rsidRPr="000A773A">
        <w:rPr>
          <w:rFonts w:ascii="Times New Roman" w:eastAsia="Times New Roman" w:hAnsi="Times New Roman" w:cs="Times New Roman"/>
          <w:color w:val="333333"/>
          <w:sz w:val="28"/>
          <w:szCs w:val="28"/>
          <w:lang w:eastAsia="ru-RU"/>
        </w:rPr>
        <w:t xml:space="preserve">Становление слободы Красюковской прошло долгий путь. Начало было положено 21 сентября 1810 года, когда войсковая канцелярия рассмотрела заявление старшины Персианова, и актом №12 постановила: «Войсковому старшине Персианову Андрею Степановичу выделить по реке </w:t>
      </w:r>
      <w:proofErr w:type="spellStart"/>
      <w:r w:rsidRPr="000A773A">
        <w:rPr>
          <w:rFonts w:ascii="Times New Roman" w:eastAsia="Times New Roman" w:hAnsi="Times New Roman" w:cs="Times New Roman"/>
          <w:color w:val="333333"/>
          <w:sz w:val="28"/>
          <w:szCs w:val="28"/>
          <w:lang w:eastAsia="ru-RU"/>
        </w:rPr>
        <w:t>Грушевке</w:t>
      </w:r>
      <w:proofErr w:type="spellEnd"/>
      <w:r w:rsidRPr="000A773A">
        <w:rPr>
          <w:rFonts w:ascii="Times New Roman" w:eastAsia="Times New Roman" w:hAnsi="Times New Roman" w:cs="Times New Roman"/>
          <w:color w:val="333333"/>
          <w:sz w:val="28"/>
          <w:szCs w:val="28"/>
          <w:lang w:eastAsia="ru-RU"/>
        </w:rPr>
        <w:t xml:space="preserve"> от участка протопопа </w:t>
      </w:r>
      <w:proofErr w:type="spellStart"/>
      <w:r w:rsidRPr="000A773A">
        <w:rPr>
          <w:rFonts w:ascii="Times New Roman" w:eastAsia="Times New Roman" w:hAnsi="Times New Roman" w:cs="Times New Roman"/>
          <w:color w:val="333333"/>
          <w:sz w:val="28"/>
          <w:szCs w:val="28"/>
          <w:lang w:eastAsia="ru-RU"/>
        </w:rPr>
        <w:t>Фридовского</w:t>
      </w:r>
      <w:proofErr w:type="spellEnd"/>
      <w:r w:rsidRPr="000A773A">
        <w:rPr>
          <w:rFonts w:ascii="Times New Roman" w:eastAsia="Times New Roman" w:hAnsi="Times New Roman" w:cs="Times New Roman"/>
          <w:color w:val="333333"/>
          <w:sz w:val="28"/>
          <w:szCs w:val="28"/>
          <w:lang w:eastAsia="ru-RU"/>
        </w:rPr>
        <w:t xml:space="preserve"> продовольственной земли на 3,5 версты от балки </w:t>
      </w:r>
      <w:proofErr w:type="spellStart"/>
      <w:r w:rsidRPr="000A773A">
        <w:rPr>
          <w:rFonts w:ascii="Times New Roman" w:eastAsia="Times New Roman" w:hAnsi="Times New Roman" w:cs="Times New Roman"/>
          <w:color w:val="333333"/>
          <w:sz w:val="28"/>
          <w:szCs w:val="28"/>
          <w:lang w:eastAsia="ru-RU"/>
        </w:rPr>
        <w:t>Сусалы</w:t>
      </w:r>
      <w:proofErr w:type="spellEnd"/>
      <w:r w:rsidRPr="000A773A">
        <w:rPr>
          <w:rFonts w:ascii="Times New Roman" w:eastAsia="Times New Roman" w:hAnsi="Times New Roman" w:cs="Times New Roman"/>
          <w:color w:val="333333"/>
          <w:sz w:val="28"/>
          <w:szCs w:val="28"/>
          <w:lang w:eastAsia="ru-RU"/>
        </w:rPr>
        <w:t xml:space="preserve"> до реки </w:t>
      </w:r>
      <w:proofErr w:type="spellStart"/>
      <w:r w:rsidRPr="000A773A">
        <w:rPr>
          <w:rFonts w:ascii="Times New Roman" w:eastAsia="Times New Roman" w:hAnsi="Times New Roman" w:cs="Times New Roman"/>
          <w:color w:val="333333"/>
          <w:sz w:val="28"/>
          <w:szCs w:val="28"/>
          <w:lang w:eastAsia="ru-RU"/>
        </w:rPr>
        <w:t>Грушевки</w:t>
      </w:r>
      <w:proofErr w:type="spellEnd"/>
      <w:r w:rsidRPr="000A773A">
        <w:rPr>
          <w:rFonts w:ascii="Times New Roman" w:eastAsia="Times New Roman" w:hAnsi="Times New Roman" w:cs="Times New Roman"/>
          <w:color w:val="333333"/>
          <w:sz w:val="28"/>
          <w:szCs w:val="28"/>
          <w:lang w:eastAsia="ru-RU"/>
        </w:rPr>
        <w:t xml:space="preserve"> вниз по течению, но не в свою собственность, а для постройки хутора. Акт подписали: генерал Платов, генерал-майор Иловайский, генерал-майор Курнаков, полковник Греков 5-й, полковник Андрианов, полковник </w:t>
      </w:r>
      <w:proofErr w:type="spellStart"/>
      <w:r w:rsidRPr="000A773A">
        <w:rPr>
          <w:rFonts w:ascii="Times New Roman" w:eastAsia="Times New Roman" w:hAnsi="Times New Roman" w:cs="Times New Roman"/>
          <w:color w:val="333333"/>
          <w:sz w:val="28"/>
          <w:szCs w:val="28"/>
          <w:lang w:eastAsia="ru-RU"/>
        </w:rPr>
        <w:t>Хоноронков</w:t>
      </w:r>
      <w:proofErr w:type="spellEnd"/>
      <w:r w:rsidRPr="000A773A">
        <w:rPr>
          <w:rFonts w:ascii="Times New Roman" w:eastAsia="Times New Roman" w:hAnsi="Times New Roman" w:cs="Times New Roman"/>
          <w:color w:val="333333"/>
          <w:sz w:val="28"/>
          <w:szCs w:val="28"/>
          <w:lang w:eastAsia="ru-RU"/>
        </w:rPr>
        <w:t xml:space="preserve"> 1-й, дьяк Попов.</w:t>
      </w:r>
    </w:p>
    <w:p w:rsidR="000A773A" w:rsidRPr="000A773A" w:rsidRDefault="000A773A" w:rsidP="000A773A">
      <w:pPr>
        <w:shd w:val="clear" w:color="auto" w:fill="FFFFFF"/>
        <w:spacing w:after="0" w:line="269" w:lineRule="atLeast"/>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Строительство хутора началось незамедлительно. Персианов перевёз в хутор своих крепостных с их семьями и построил для них первые дома на правом берегу реки </w:t>
      </w:r>
      <w:proofErr w:type="spellStart"/>
      <w:r w:rsidRPr="000A773A">
        <w:rPr>
          <w:rFonts w:ascii="Times New Roman" w:eastAsia="Times New Roman" w:hAnsi="Times New Roman" w:cs="Times New Roman"/>
          <w:color w:val="333333"/>
          <w:sz w:val="28"/>
          <w:szCs w:val="28"/>
          <w:lang w:eastAsia="ru-RU"/>
        </w:rPr>
        <w:t>Грушевки</w:t>
      </w:r>
      <w:proofErr w:type="spellEnd"/>
      <w:r w:rsidRPr="000A773A">
        <w:rPr>
          <w:rFonts w:ascii="Times New Roman" w:eastAsia="Times New Roman" w:hAnsi="Times New Roman" w:cs="Times New Roman"/>
          <w:color w:val="333333"/>
          <w:sz w:val="28"/>
          <w:szCs w:val="28"/>
          <w:lang w:eastAsia="ru-RU"/>
        </w:rPr>
        <w:t>, некоторые из первых домов сохранились и по сей день.</w:t>
      </w:r>
    </w:p>
    <w:p w:rsidR="000A773A" w:rsidRPr="000A773A" w:rsidRDefault="000A773A" w:rsidP="000A773A">
      <w:pPr>
        <w:shd w:val="clear" w:color="auto" w:fill="FFFFFF"/>
        <w:spacing w:after="0" w:line="269" w:lineRule="atLeast"/>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Шли годы. К 1840 году в хуторе проживало уже около 40 человек, и появилась первая улица вдоль правого берега реки. Три протока реки обеспечивали людей рыбой и раками. Кроме этого, река </w:t>
      </w:r>
      <w:proofErr w:type="spellStart"/>
      <w:r w:rsidRPr="000A773A">
        <w:rPr>
          <w:rFonts w:ascii="Times New Roman" w:eastAsia="Times New Roman" w:hAnsi="Times New Roman" w:cs="Times New Roman"/>
          <w:color w:val="333333"/>
          <w:sz w:val="28"/>
          <w:szCs w:val="28"/>
          <w:lang w:eastAsia="ru-RU"/>
        </w:rPr>
        <w:t>Грушевка</w:t>
      </w:r>
      <w:proofErr w:type="spellEnd"/>
      <w:r w:rsidRPr="000A773A">
        <w:rPr>
          <w:rFonts w:ascii="Times New Roman" w:eastAsia="Times New Roman" w:hAnsi="Times New Roman" w:cs="Times New Roman"/>
          <w:color w:val="333333"/>
          <w:sz w:val="28"/>
          <w:szCs w:val="28"/>
          <w:lang w:eastAsia="ru-RU"/>
        </w:rPr>
        <w:t xml:space="preserve"> стала основной угольной магистралью из района Донецкого Кряжа для </w:t>
      </w:r>
      <w:proofErr w:type="gramStart"/>
      <w:r w:rsidRPr="000A773A">
        <w:rPr>
          <w:rFonts w:ascii="Times New Roman" w:eastAsia="Times New Roman" w:hAnsi="Times New Roman" w:cs="Times New Roman"/>
          <w:color w:val="333333"/>
          <w:sz w:val="28"/>
          <w:szCs w:val="28"/>
          <w:lang w:eastAsia="ru-RU"/>
        </w:rPr>
        <w:t>развивающихся</w:t>
      </w:r>
      <w:proofErr w:type="gramEnd"/>
      <w:r w:rsidRPr="000A773A">
        <w:rPr>
          <w:rFonts w:ascii="Times New Roman" w:eastAsia="Times New Roman" w:hAnsi="Times New Roman" w:cs="Times New Roman"/>
          <w:color w:val="333333"/>
          <w:sz w:val="28"/>
          <w:szCs w:val="28"/>
          <w:lang w:eastAsia="ru-RU"/>
        </w:rPr>
        <w:t xml:space="preserve"> Новочеркасска, Нахичевань-на-Дону, Ростова-на-Дону. По ней на баржах и лодках сплавляли уголь до станицы </w:t>
      </w:r>
      <w:proofErr w:type="spellStart"/>
      <w:r w:rsidRPr="000A773A">
        <w:rPr>
          <w:rFonts w:ascii="Times New Roman" w:eastAsia="Times New Roman" w:hAnsi="Times New Roman" w:cs="Times New Roman"/>
          <w:color w:val="333333"/>
          <w:sz w:val="28"/>
          <w:szCs w:val="28"/>
          <w:lang w:eastAsia="ru-RU"/>
        </w:rPr>
        <w:t>Аксайской</w:t>
      </w:r>
      <w:proofErr w:type="spellEnd"/>
      <w:r w:rsidRPr="000A773A">
        <w:rPr>
          <w:rFonts w:ascii="Times New Roman" w:eastAsia="Times New Roman" w:hAnsi="Times New Roman" w:cs="Times New Roman"/>
          <w:color w:val="333333"/>
          <w:sz w:val="28"/>
          <w:szCs w:val="28"/>
          <w:lang w:eastAsia="ru-RU"/>
        </w:rPr>
        <w:t xml:space="preserve"> от слободы </w:t>
      </w:r>
      <w:proofErr w:type="gramStart"/>
      <w:r w:rsidRPr="000A773A">
        <w:rPr>
          <w:rFonts w:ascii="Times New Roman" w:eastAsia="Times New Roman" w:hAnsi="Times New Roman" w:cs="Times New Roman"/>
          <w:color w:val="333333"/>
          <w:sz w:val="28"/>
          <w:szCs w:val="28"/>
          <w:lang w:eastAsia="ru-RU"/>
        </w:rPr>
        <w:t>Александровск-Грушевской</w:t>
      </w:r>
      <w:proofErr w:type="gramEnd"/>
      <w:r w:rsidRPr="000A773A">
        <w:rPr>
          <w:rFonts w:ascii="Times New Roman" w:eastAsia="Times New Roman" w:hAnsi="Times New Roman" w:cs="Times New Roman"/>
          <w:color w:val="333333"/>
          <w:sz w:val="28"/>
          <w:szCs w:val="28"/>
          <w:lang w:eastAsia="ru-RU"/>
        </w:rPr>
        <w:t xml:space="preserve">. Так было до строительства железной дороги, которое началось в 1859 году. На участке Александровск-Грушевский-Новочеркасск дорога проходила вдоль левого берега реки </w:t>
      </w:r>
      <w:proofErr w:type="spellStart"/>
      <w:r w:rsidRPr="000A773A">
        <w:rPr>
          <w:rFonts w:ascii="Times New Roman" w:eastAsia="Times New Roman" w:hAnsi="Times New Roman" w:cs="Times New Roman"/>
          <w:color w:val="333333"/>
          <w:sz w:val="28"/>
          <w:szCs w:val="28"/>
          <w:lang w:eastAsia="ru-RU"/>
        </w:rPr>
        <w:t>Грушевки</w:t>
      </w:r>
      <w:proofErr w:type="spellEnd"/>
      <w:r w:rsidRPr="000A773A">
        <w:rPr>
          <w:rFonts w:ascii="Times New Roman" w:eastAsia="Times New Roman" w:hAnsi="Times New Roman" w:cs="Times New Roman"/>
          <w:color w:val="333333"/>
          <w:sz w:val="28"/>
          <w:szCs w:val="28"/>
          <w:lang w:eastAsia="ru-RU"/>
        </w:rPr>
        <w:t xml:space="preserve"> мимо хутора </w:t>
      </w:r>
      <w:proofErr w:type="spellStart"/>
      <w:r w:rsidRPr="000A773A">
        <w:rPr>
          <w:rFonts w:ascii="Times New Roman" w:eastAsia="Times New Roman" w:hAnsi="Times New Roman" w:cs="Times New Roman"/>
          <w:color w:val="333333"/>
          <w:sz w:val="28"/>
          <w:szCs w:val="28"/>
          <w:lang w:eastAsia="ru-RU"/>
        </w:rPr>
        <w:t>Персиановского</w:t>
      </w:r>
      <w:proofErr w:type="spellEnd"/>
      <w:r w:rsidRPr="000A773A">
        <w:rPr>
          <w:rFonts w:ascii="Times New Roman" w:eastAsia="Times New Roman" w:hAnsi="Times New Roman" w:cs="Times New Roman"/>
          <w:color w:val="333333"/>
          <w:sz w:val="28"/>
          <w:szCs w:val="28"/>
          <w:lang w:eastAsia="ru-RU"/>
        </w:rPr>
        <w:t xml:space="preserve">. В 1863 году Юго-Восточная железная дорога была торжественно открыта. Вскоре напротив хутора </w:t>
      </w:r>
      <w:proofErr w:type="spellStart"/>
      <w:r w:rsidRPr="000A773A">
        <w:rPr>
          <w:rFonts w:ascii="Times New Roman" w:eastAsia="Times New Roman" w:hAnsi="Times New Roman" w:cs="Times New Roman"/>
          <w:color w:val="333333"/>
          <w:sz w:val="28"/>
          <w:szCs w:val="28"/>
          <w:lang w:eastAsia="ru-RU"/>
        </w:rPr>
        <w:t>Персиановского</w:t>
      </w:r>
      <w:proofErr w:type="spellEnd"/>
      <w:r w:rsidRPr="000A773A">
        <w:rPr>
          <w:rFonts w:ascii="Times New Roman" w:eastAsia="Times New Roman" w:hAnsi="Times New Roman" w:cs="Times New Roman"/>
          <w:color w:val="333333"/>
          <w:sz w:val="28"/>
          <w:szCs w:val="28"/>
          <w:lang w:eastAsia="ru-RU"/>
        </w:rPr>
        <w:t xml:space="preserve"> была построена железнодорожная станция с названием </w:t>
      </w:r>
      <w:proofErr w:type="spellStart"/>
      <w:r w:rsidRPr="000A773A">
        <w:rPr>
          <w:rFonts w:ascii="Times New Roman" w:eastAsia="Times New Roman" w:hAnsi="Times New Roman" w:cs="Times New Roman"/>
          <w:color w:val="333333"/>
          <w:sz w:val="28"/>
          <w:szCs w:val="28"/>
          <w:lang w:eastAsia="ru-RU"/>
        </w:rPr>
        <w:t>Персиановская</w:t>
      </w:r>
      <w:proofErr w:type="spellEnd"/>
      <w:r w:rsidRPr="000A773A">
        <w:rPr>
          <w:rFonts w:ascii="Times New Roman" w:eastAsia="Times New Roman" w:hAnsi="Times New Roman" w:cs="Times New Roman"/>
          <w:color w:val="333333"/>
          <w:sz w:val="28"/>
          <w:szCs w:val="28"/>
          <w:lang w:eastAsia="ru-RU"/>
        </w:rPr>
        <w:t xml:space="preserve">. А река </w:t>
      </w:r>
      <w:proofErr w:type="spellStart"/>
      <w:r w:rsidRPr="000A773A">
        <w:rPr>
          <w:rFonts w:ascii="Times New Roman" w:eastAsia="Times New Roman" w:hAnsi="Times New Roman" w:cs="Times New Roman"/>
          <w:color w:val="333333"/>
          <w:sz w:val="28"/>
          <w:szCs w:val="28"/>
          <w:lang w:eastAsia="ru-RU"/>
        </w:rPr>
        <w:t>Грушевка</w:t>
      </w:r>
      <w:proofErr w:type="spellEnd"/>
      <w:r w:rsidRPr="000A773A">
        <w:rPr>
          <w:rFonts w:ascii="Times New Roman" w:eastAsia="Times New Roman" w:hAnsi="Times New Roman" w:cs="Times New Roman"/>
          <w:color w:val="333333"/>
          <w:sz w:val="28"/>
          <w:szCs w:val="28"/>
          <w:lang w:eastAsia="ru-RU"/>
        </w:rPr>
        <w:t xml:space="preserve"> утратила статус водно-угольной магистрали.</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К 1870 году вокруг бывшего хутора полковника Персианова проживало уже более полутора тысяч человек.</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1888 году в хуторе была открыта Вознесенская церковь, а в 1890 году 1 октября при церкви была открыта церковно-приходская школа. Первым директором в ней и учителем стал Евгений Васильевич Черкесов. Школа и церковь стали надолго культурно-образовательным центром </w:t>
      </w:r>
      <w:proofErr w:type="spellStart"/>
      <w:r w:rsidRPr="000A773A">
        <w:rPr>
          <w:rFonts w:ascii="Times New Roman" w:eastAsia="Times New Roman" w:hAnsi="Times New Roman" w:cs="Times New Roman"/>
          <w:color w:val="333333"/>
          <w:sz w:val="28"/>
          <w:szCs w:val="28"/>
          <w:lang w:eastAsia="ru-RU"/>
        </w:rPr>
        <w:t>Персианово</w:t>
      </w:r>
      <w:proofErr w:type="spellEnd"/>
      <w:r w:rsidRPr="000A773A">
        <w:rPr>
          <w:rFonts w:ascii="Times New Roman" w:eastAsia="Times New Roman" w:hAnsi="Times New Roman" w:cs="Times New Roman"/>
          <w:color w:val="333333"/>
          <w:sz w:val="28"/>
          <w:szCs w:val="28"/>
          <w:lang w:eastAsia="ru-RU"/>
        </w:rPr>
        <w:t>-Грушевского.</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Все жители нашего района привыкли к тому, что центральную усадьбу именуют  станицей Красюковской. Тем не менее, данный населенный пункт не являлся никогда станицей, да просто и быть ею не мог, хотя бы по – своему происхождению и местоположению.</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Место, где </w:t>
      </w:r>
      <w:proofErr w:type="gramStart"/>
      <w:r w:rsidRPr="000A773A">
        <w:rPr>
          <w:rFonts w:ascii="Times New Roman" w:eastAsia="Times New Roman" w:hAnsi="Times New Roman" w:cs="Times New Roman"/>
          <w:color w:val="333333"/>
          <w:sz w:val="28"/>
          <w:szCs w:val="28"/>
          <w:lang w:eastAsia="ru-RU"/>
        </w:rPr>
        <w:t>расположена</w:t>
      </w:r>
      <w:proofErr w:type="gramEnd"/>
      <w:r w:rsidRPr="000A773A">
        <w:rPr>
          <w:rFonts w:ascii="Times New Roman" w:eastAsia="Times New Roman" w:hAnsi="Times New Roman" w:cs="Times New Roman"/>
          <w:color w:val="333333"/>
          <w:sz w:val="28"/>
          <w:szCs w:val="28"/>
          <w:lang w:eastAsia="ru-RU"/>
        </w:rPr>
        <w:t xml:space="preserve"> </w:t>
      </w:r>
      <w:proofErr w:type="spellStart"/>
      <w:r w:rsidRPr="000A773A">
        <w:rPr>
          <w:rFonts w:ascii="Times New Roman" w:eastAsia="Times New Roman" w:hAnsi="Times New Roman" w:cs="Times New Roman"/>
          <w:color w:val="333333"/>
          <w:sz w:val="28"/>
          <w:szCs w:val="28"/>
          <w:lang w:eastAsia="ru-RU"/>
        </w:rPr>
        <w:t>Красюковка</w:t>
      </w:r>
      <w:proofErr w:type="spellEnd"/>
      <w:r w:rsidRPr="000A773A">
        <w:rPr>
          <w:rFonts w:ascii="Times New Roman" w:eastAsia="Times New Roman" w:hAnsi="Times New Roman" w:cs="Times New Roman"/>
          <w:color w:val="333333"/>
          <w:sz w:val="28"/>
          <w:szCs w:val="28"/>
          <w:lang w:eastAsia="ru-RU"/>
        </w:rPr>
        <w:t>, до революции не принадлежало ни одной станице. Оно являлось собственностью всего Войска Донского. Рядом находились лагеря, где проводили регулярные сборы казаки, находившиеся в запасе. Было два лагеря – Северный и Южный. Уже в силу этих обстоятельств, казачьих поселений тут просто не могло быть.</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Может возникнуть вопрос – откуда же тогда взялась </w:t>
      </w:r>
      <w:proofErr w:type="spellStart"/>
      <w:r w:rsidRPr="000A773A">
        <w:rPr>
          <w:rFonts w:ascii="Times New Roman" w:eastAsia="Times New Roman" w:hAnsi="Times New Roman" w:cs="Times New Roman"/>
          <w:color w:val="333333"/>
          <w:sz w:val="28"/>
          <w:szCs w:val="28"/>
          <w:lang w:eastAsia="ru-RU"/>
        </w:rPr>
        <w:t>Красюковка</w:t>
      </w:r>
      <w:proofErr w:type="spellEnd"/>
      <w:r w:rsidRPr="000A773A">
        <w:rPr>
          <w:rFonts w:ascii="Times New Roman" w:eastAsia="Times New Roman" w:hAnsi="Times New Roman" w:cs="Times New Roman"/>
          <w:color w:val="333333"/>
          <w:sz w:val="28"/>
          <w:szCs w:val="28"/>
          <w:lang w:eastAsia="ru-RU"/>
        </w:rPr>
        <w:t>?</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Ответ будет однозначен.</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proofErr w:type="gramStart"/>
      <w:r w:rsidRPr="000A773A">
        <w:rPr>
          <w:rFonts w:ascii="Times New Roman" w:eastAsia="Times New Roman" w:hAnsi="Times New Roman" w:cs="Times New Roman"/>
          <w:color w:val="333333"/>
          <w:sz w:val="28"/>
          <w:szCs w:val="28"/>
          <w:lang w:eastAsia="ru-RU"/>
        </w:rPr>
        <w:lastRenderedPageBreak/>
        <w:t>В середине прошлого века на месте нашей центральной усадьбы было основано небольшое поселение иногородних, прибывших сюда из центральных областей России и Украины.</w:t>
      </w:r>
      <w:proofErr w:type="gramEnd"/>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то время тут находились дачи </w:t>
      </w:r>
      <w:proofErr w:type="spellStart"/>
      <w:r w:rsidRPr="000A773A">
        <w:rPr>
          <w:rFonts w:ascii="Times New Roman" w:eastAsia="Times New Roman" w:hAnsi="Times New Roman" w:cs="Times New Roman"/>
          <w:color w:val="333333"/>
          <w:sz w:val="28"/>
          <w:szCs w:val="28"/>
          <w:lang w:eastAsia="ru-RU"/>
        </w:rPr>
        <w:t>новочеркасских</w:t>
      </w:r>
      <w:proofErr w:type="spellEnd"/>
      <w:r w:rsidRPr="000A773A">
        <w:rPr>
          <w:rFonts w:ascii="Times New Roman" w:eastAsia="Times New Roman" w:hAnsi="Times New Roman" w:cs="Times New Roman"/>
          <w:color w:val="333333"/>
          <w:sz w:val="28"/>
          <w:szCs w:val="28"/>
          <w:lang w:eastAsia="ru-RU"/>
        </w:rPr>
        <w:t xml:space="preserve"> «Станичных чиновников». Дачи требовали  регулярного ухода, поэтому препятствий новым поселенцам никто не чинил.</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1903 году была построена церковь. Из красного кирпича, </w:t>
      </w:r>
      <w:proofErr w:type="gramStart"/>
      <w:r w:rsidRPr="000A773A">
        <w:rPr>
          <w:rFonts w:ascii="Times New Roman" w:eastAsia="Times New Roman" w:hAnsi="Times New Roman" w:cs="Times New Roman"/>
          <w:color w:val="333333"/>
          <w:sz w:val="28"/>
          <w:szCs w:val="28"/>
          <w:lang w:eastAsia="ru-RU"/>
        </w:rPr>
        <w:t>построена</w:t>
      </w:r>
      <w:proofErr w:type="gramEnd"/>
      <w:r w:rsidRPr="000A773A">
        <w:rPr>
          <w:rFonts w:ascii="Times New Roman" w:eastAsia="Times New Roman" w:hAnsi="Times New Roman" w:cs="Times New Roman"/>
          <w:color w:val="333333"/>
          <w:sz w:val="28"/>
          <w:szCs w:val="28"/>
          <w:lang w:eastAsia="ru-RU"/>
        </w:rPr>
        <w:t>, могла бы простоять много веков, но ее снесли и на том месте (1 район – центр) построили правление колхоза.</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Начало 20 века ознаменовалось в хуторе </w:t>
      </w:r>
      <w:proofErr w:type="spellStart"/>
      <w:r w:rsidRPr="000A773A">
        <w:rPr>
          <w:rFonts w:ascii="Times New Roman" w:eastAsia="Times New Roman" w:hAnsi="Times New Roman" w:cs="Times New Roman"/>
          <w:color w:val="333333"/>
          <w:sz w:val="28"/>
          <w:szCs w:val="28"/>
          <w:lang w:eastAsia="ru-RU"/>
        </w:rPr>
        <w:t>Персианово</w:t>
      </w:r>
      <w:proofErr w:type="spellEnd"/>
      <w:r w:rsidRPr="000A773A">
        <w:rPr>
          <w:rFonts w:ascii="Times New Roman" w:eastAsia="Times New Roman" w:hAnsi="Times New Roman" w:cs="Times New Roman"/>
          <w:color w:val="333333"/>
          <w:sz w:val="28"/>
          <w:szCs w:val="28"/>
          <w:lang w:eastAsia="ru-RU"/>
        </w:rPr>
        <w:t>-Грушевском новыми стройками, планами и проектами.</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Газета «Приазовский край» 11 октября 1904 года писала: «5 октября 1904 года в хуторе </w:t>
      </w:r>
      <w:proofErr w:type="spellStart"/>
      <w:r w:rsidRPr="000A773A">
        <w:rPr>
          <w:rFonts w:ascii="Times New Roman" w:eastAsia="Times New Roman" w:hAnsi="Times New Roman" w:cs="Times New Roman"/>
          <w:color w:val="333333"/>
          <w:sz w:val="28"/>
          <w:szCs w:val="28"/>
          <w:lang w:eastAsia="ru-RU"/>
        </w:rPr>
        <w:t>Персианово</w:t>
      </w:r>
      <w:proofErr w:type="spellEnd"/>
      <w:r w:rsidRPr="000A773A">
        <w:rPr>
          <w:rFonts w:ascii="Times New Roman" w:eastAsia="Times New Roman" w:hAnsi="Times New Roman" w:cs="Times New Roman"/>
          <w:color w:val="333333"/>
          <w:sz w:val="28"/>
          <w:szCs w:val="28"/>
          <w:lang w:eastAsia="ru-RU"/>
        </w:rPr>
        <w:t>-Грушевском состоялось торжественное открытие приходского училища.</w:t>
      </w:r>
      <w:r w:rsidRPr="000A773A">
        <w:rPr>
          <w:rFonts w:ascii="Times New Roman" w:eastAsia="Times New Roman" w:hAnsi="Times New Roman" w:cs="Times New Roman"/>
          <w:color w:val="333333"/>
          <w:sz w:val="28"/>
          <w:szCs w:val="28"/>
          <w:lang w:eastAsia="ru-RU"/>
        </w:rPr>
        <w:br/>
        <w:t xml:space="preserve">        По данным областной статистической комиссии 1915 года в </w:t>
      </w:r>
      <w:proofErr w:type="spellStart"/>
      <w:r w:rsidRPr="000A773A">
        <w:rPr>
          <w:rFonts w:ascii="Times New Roman" w:eastAsia="Times New Roman" w:hAnsi="Times New Roman" w:cs="Times New Roman"/>
          <w:color w:val="333333"/>
          <w:sz w:val="28"/>
          <w:szCs w:val="28"/>
          <w:lang w:eastAsia="ru-RU"/>
        </w:rPr>
        <w:t>Персианово</w:t>
      </w:r>
      <w:proofErr w:type="spellEnd"/>
      <w:r w:rsidRPr="000A773A">
        <w:rPr>
          <w:rFonts w:ascii="Times New Roman" w:eastAsia="Times New Roman" w:hAnsi="Times New Roman" w:cs="Times New Roman"/>
          <w:color w:val="333333"/>
          <w:sz w:val="28"/>
          <w:szCs w:val="28"/>
          <w:lang w:eastAsia="ru-RU"/>
        </w:rPr>
        <w:t>-Грушевском хуторе было 480 дворов, в которых проживали 2719 мужчин и 2449 женщин.</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25 октября 1917 года в Питере взяли власть большевики, выступившие во главе революционно настроенного народа. Дошла весть о революции и до </w:t>
      </w:r>
      <w:proofErr w:type="spellStart"/>
      <w:r w:rsidRPr="000A773A">
        <w:rPr>
          <w:rFonts w:ascii="Times New Roman" w:eastAsia="Times New Roman" w:hAnsi="Times New Roman" w:cs="Times New Roman"/>
          <w:color w:val="333333"/>
          <w:sz w:val="28"/>
          <w:szCs w:val="28"/>
          <w:lang w:eastAsia="ru-RU"/>
        </w:rPr>
        <w:t>Персиановки</w:t>
      </w:r>
      <w:proofErr w:type="spellEnd"/>
      <w:r w:rsidRPr="000A773A">
        <w:rPr>
          <w:rFonts w:ascii="Times New Roman" w:eastAsia="Times New Roman" w:hAnsi="Times New Roman" w:cs="Times New Roman"/>
          <w:color w:val="333333"/>
          <w:sz w:val="28"/>
          <w:szCs w:val="28"/>
          <w:lang w:eastAsia="ru-RU"/>
        </w:rPr>
        <w:t xml:space="preserve">. Весной 1918 года в </w:t>
      </w:r>
      <w:proofErr w:type="spellStart"/>
      <w:r w:rsidRPr="000A773A">
        <w:rPr>
          <w:rFonts w:ascii="Times New Roman" w:eastAsia="Times New Roman" w:hAnsi="Times New Roman" w:cs="Times New Roman"/>
          <w:color w:val="333333"/>
          <w:sz w:val="28"/>
          <w:szCs w:val="28"/>
          <w:lang w:eastAsia="ru-RU"/>
        </w:rPr>
        <w:t>Персиановке</w:t>
      </w:r>
      <w:proofErr w:type="spellEnd"/>
      <w:r w:rsidRPr="000A773A">
        <w:rPr>
          <w:rFonts w:ascii="Times New Roman" w:eastAsia="Times New Roman" w:hAnsi="Times New Roman" w:cs="Times New Roman"/>
          <w:color w:val="333333"/>
          <w:sz w:val="28"/>
          <w:szCs w:val="28"/>
          <w:lang w:eastAsia="ru-RU"/>
        </w:rPr>
        <w:t xml:space="preserve"> установилась Советская власть. В </w:t>
      </w:r>
      <w:proofErr w:type="spellStart"/>
      <w:r w:rsidRPr="000A773A">
        <w:rPr>
          <w:rFonts w:ascii="Times New Roman" w:eastAsia="Times New Roman" w:hAnsi="Times New Roman" w:cs="Times New Roman"/>
          <w:color w:val="333333"/>
          <w:sz w:val="28"/>
          <w:szCs w:val="28"/>
          <w:lang w:eastAsia="ru-RU"/>
        </w:rPr>
        <w:t>Персианово</w:t>
      </w:r>
      <w:proofErr w:type="spellEnd"/>
      <w:r w:rsidRPr="000A773A">
        <w:rPr>
          <w:rFonts w:ascii="Times New Roman" w:eastAsia="Times New Roman" w:hAnsi="Times New Roman" w:cs="Times New Roman"/>
          <w:color w:val="333333"/>
          <w:sz w:val="28"/>
          <w:szCs w:val="28"/>
          <w:lang w:eastAsia="ru-RU"/>
        </w:rPr>
        <w:t xml:space="preserve">-Грушевской был создан отряд красных партизан. Его организатором и руководителем был </w:t>
      </w:r>
      <w:proofErr w:type="spellStart"/>
      <w:r w:rsidRPr="000A773A">
        <w:rPr>
          <w:rFonts w:ascii="Times New Roman" w:eastAsia="Times New Roman" w:hAnsi="Times New Roman" w:cs="Times New Roman"/>
          <w:color w:val="333333"/>
          <w:sz w:val="28"/>
          <w:szCs w:val="28"/>
          <w:lang w:eastAsia="ru-RU"/>
        </w:rPr>
        <w:t>Головчанов</w:t>
      </w:r>
      <w:proofErr w:type="spellEnd"/>
      <w:r w:rsidRPr="000A773A">
        <w:rPr>
          <w:rFonts w:ascii="Times New Roman" w:eastAsia="Times New Roman" w:hAnsi="Times New Roman" w:cs="Times New Roman"/>
          <w:color w:val="333333"/>
          <w:sz w:val="28"/>
          <w:szCs w:val="28"/>
          <w:lang w:eastAsia="ru-RU"/>
        </w:rPr>
        <w:t xml:space="preserve"> Иван </w:t>
      </w:r>
      <w:proofErr w:type="spellStart"/>
      <w:r w:rsidRPr="000A773A">
        <w:rPr>
          <w:rFonts w:ascii="Times New Roman" w:eastAsia="Times New Roman" w:hAnsi="Times New Roman" w:cs="Times New Roman"/>
          <w:color w:val="333333"/>
          <w:sz w:val="28"/>
          <w:szCs w:val="28"/>
          <w:lang w:eastAsia="ru-RU"/>
        </w:rPr>
        <w:t>Руфович</w:t>
      </w:r>
      <w:proofErr w:type="spellEnd"/>
      <w:r w:rsidRPr="000A773A">
        <w:rPr>
          <w:rFonts w:ascii="Georgia" w:eastAsia="Times New Roman" w:hAnsi="Georgia" w:cs="Times New Roman"/>
          <w:color w:val="333333"/>
          <w:sz w:val="28"/>
          <w:szCs w:val="28"/>
          <w:lang w:eastAsia="ru-RU"/>
        </w:rPr>
        <w:t>.</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начале 1918 года в хуторе был организован Совет рабочих, крестьянских депутатов. Возглавил его – Федор </w:t>
      </w:r>
      <w:proofErr w:type="spellStart"/>
      <w:r w:rsidRPr="000A773A">
        <w:rPr>
          <w:rFonts w:ascii="Times New Roman" w:eastAsia="Times New Roman" w:hAnsi="Times New Roman" w:cs="Times New Roman"/>
          <w:color w:val="333333"/>
          <w:sz w:val="28"/>
          <w:szCs w:val="28"/>
          <w:lang w:eastAsia="ru-RU"/>
        </w:rPr>
        <w:t>Красюк</w:t>
      </w:r>
      <w:proofErr w:type="spellEnd"/>
      <w:r w:rsidRPr="000A773A">
        <w:rPr>
          <w:rFonts w:ascii="Times New Roman" w:eastAsia="Times New Roman" w:hAnsi="Times New Roman" w:cs="Times New Roman"/>
          <w:color w:val="333333"/>
          <w:sz w:val="28"/>
          <w:szCs w:val="28"/>
          <w:lang w:eastAsia="ru-RU"/>
        </w:rPr>
        <w:t xml:space="preserve">. В апреле  того же года началось восстание казаков против Советской власти, </w:t>
      </w:r>
      <w:proofErr w:type="spellStart"/>
      <w:r w:rsidRPr="000A773A">
        <w:rPr>
          <w:rFonts w:ascii="Times New Roman" w:eastAsia="Times New Roman" w:hAnsi="Times New Roman" w:cs="Times New Roman"/>
          <w:color w:val="333333"/>
          <w:sz w:val="28"/>
          <w:szCs w:val="28"/>
          <w:lang w:eastAsia="ru-RU"/>
        </w:rPr>
        <w:t>Красюк</w:t>
      </w:r>
      <w:proofErr w:type="spellEnd"/>
      <w:r w:rsidRPr="000A773A">
        <w:rPr>
          <w:rFonts w:ascii="Times New Roman" w:eastAsia="Times New Roman" w:hAnsi="Times New Roman" w:cs="Times New Roman"/>
          <w:color w:val="333333"/>
          <w:sz w:val="28"/>
          <w:szCs w:val="28"/>
          <w:lang w:eastAsia="ru-RU"/>
        </w:rPr>
        <w:t xml:space="preserve"> Федор – погиб. А осенью 1920 года на 3 съезде хуторских Советов </w:t>
      </w:r>
      <w:proofErr w:type="spellStart"/>
      <w:r w:rsidRPr="000A773A">
        <w:rPr>
          <w:rFonts w:ascii="Times New Roman" w:eastAsia="Times New Roman" w:hAnsi="Times New Roman" w:cs="Times New Roman"/>
          <w:color w:val="333333"/>
          <w:sz w:val="28"/>
          <w:szCs w:val="28"/>
          <w:lang w:eastAsia="ru-RU"/>
        </w:rPr>
        <w:t>Новочеркасской</w:t>
      </w:r>
      <w:proofErr w:type="spellEnd"/>
      <w:r w:rsidRPr="000A773A">
        <w:rPr>
          <w:rFonts w:ascii="Times New Roman" w:eastAsia="Times New Roman" w:hAnsi="Times New Roman" w:cs="Times New Roman"/>
          <w:color w:val="333333"/>
          <w:sz w:val="28"/>
          <w:szCs w:val="28"/>
          <w:lang w:eastAsia="ru-RU"/>
        </w:rPr>
        <w:t xml:space="preserve"> станицы было принято решение: в память первого председателя Совета  хуторов  </w:t>
      </w:r>
      <w:proofErr w:type="spellStart"/>
      <w:r w:rsidRPr="000A773A">
        <w:rPr>
          <w:rFonts w:ascii="Times New Roman" w:eastAsia="Times New Roman" w:hAnsi="Times New Roman" w:cs="Times New Roman"/>
          <w:color w:val="333333"/>
          <w:sz w:val="28"/>
          <w:szCs w:val="28"/>
          <w:lang w:eastAsia="ru-RU"/>
        </w:rPr>
        <w:t>Персиано</w:t>
      </w:r>
      <w:proofErr w:type="spellEnd"/>
      <w:r w:rsidRPr="000A773A">
        <w:rPr>
          <w:rFonts w:ascii="Times New Roman" w:eastAsia="Times New Roman" w:hAnsi="Times New Roman" w:cs="Times New Roman"/>
          <w:color w:val="333333"/>
          <w:sz w:val="28"/>
          <w:szCs w:val="28"/>
          <w:lang w:eastAsia="ru-RU"/>
        </w:rPr>
        <w:t xml:space="preserve"> – Грушевского Федора </w:t>
      </w:r>
      <w:proofErr w:type="spellStart"/>
      <w:r w:rsidRPr="000A773A">
        <w:rPr>
          <w:rFonts w:ascii="Times New Roman" w:eastAsia="Times New Roman" w:hAnsi="Times New Roman" w:cs="Times New Roman"/>
          <w:color w:val="333333"/>
          <w:sz w:val="28"/>
          <w:szCs w:val="28"/>
          <w:lang w:eastAsia="ru-RU"/>
        </w:rPr>
        <w:t>Красюка</w:t>
      </w:r>
      <w:proofErr w:type="spellEnd"/>
      <w:r w:rsidRPr="000A773A">
        <w:rPr>
          <w:rFonts w:ascii="Times New Roman" w:eastAsia="Times New Roman" w:hAnsi="Times New Roman" w:cs="Times New Roman"/>
          <w:color w:val="333333"/>
          <w:sz w:val="28"/>
          <w:szCs w:val="28"/>
          <w:lang w:eastAsia="ru-RU"/>
        </w:rPr>
        <w:t xml:space="preserve"> переименовать хутор в слободу Красюковскую.</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том, теперь уже далеком, 1920 году в полном разгаре было </w:t>
      </w:r>
      <w:proofErr w:type="spellStart"/>
      <w:r w:rsidRPr="000A773A">
        <w:rPr>
          <w:rFonts w:ascii="Times New Roman" w:eastAsia="Times New Roman" w:hAnsi="Times New Roman" w:cs="Times New Roman"/>
          <w:color w:val="333333"/>
          <w:sz w:val="28"/>
          <w:szCs w:val="28"/>
          <w:lang w:eastAsia="ru-RU"/>
        </w:rPr>
        <w:t>расказачивание</w:t>
      </w:r>
      <w:proofErr w:type="spellEnd"/>
      <w:r w:rsidRPr="000A773A">
        <w:rPr>
          <w:rFonts w:ascii="Times New Roman" w:eastAsia="Times New Roman" w:hAnsi="Times New Roman" w:cs="Times New Roman"/>
          <w:color w:val="333333"/>
          <w:sz w:val="28"/>
          <w:szCs w:val="28"/>
          <w:lang w:eastAsia="ru-RU"/>
        </w:rPr>
        <w:t>. Станицы переименовывались в деревни и слободы, и никто  не отважился бы назвать, населенный иногородними, хутор станицей – последствия были бы самыми тяжелыми.</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Примерно до начала 60-х годов Красюковская  везде на официальных уровнях именовалась слободой, как и сейчас, стоит именно эта категория населенного пункта на печатях и в справочниках. А потом, неизвестно почему, населенный пункт, где почти нет казаков, вдруг стал станицей. Может размеры тому причина, или еще что – то другое, никто не знает.</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Есть в нашей слободе Красюковской красивейшие места, которые в простонародье зовутся боярскими. Одно из таких мест, по улице Горького, в конце улицы над рекой, стоял полуразрушенный боярский дом и сад, правда, от всего этого остались одни воспоминания. И все же сохранились на этом месте шикарные великаны сосны, старейшие каштаны.</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 Старушки, которым уже много лет от роду, вспоминают, что от своих родных слышали, что владел этими местами генерал Орлов, а на </w:t>
      </w:r>
      <w:r w:rsidRPr="000A773A">
        <w:rPr>
          <w:rFonts w:ascii="Times New Roman" w:eastAsia="Times New Roman" w:hAnsi="Times New Roman" w:cs="Times New Roman"/>
          <w:color w:val="333333"/>
          <w:sz w:val="28"/>
          <w:szCs w:val="28"/>
          <w:lang w:eastAsia="ru-RU"/>
        </w:rPr>
        <w:lastRenderedPageBreak/>
        <w:t>возвышении  стоял его дом. Об этом свидетельствуют  могучие сосны-долгожители. От этого дома остался порядком разрушенный фундамент, на основе которого возводится теперь солидный современный особняк. По рассказам долгожителей, казачий атаман жил в деревянном доме, где сейчас карьер песка. Есть исторические места, которые еще сохранили вид. Сохранились дачи барина Леонова, где расположена Участковая больница. На этом месте еще сохранил свою красоту сад из фруктовых деревьев. И еще одно старое здание, в котором теперь находится детский сад «</w:t>
      </w:r>
      <w:proofErr w:type="spellStart"/>
      <w:r w:rsidRPr="000A773A">
        <w:rPr>
          <w:rFonts w:ascii="Times New Roman" w:eastAsia="Times New Roman" w:hAnsi="Times New Roman" w:cs="Times New Roman"/>
          <w:color w:val="333333"/>
          <w:sz w:val="28"/>
          <w:szCs w:val="28"/>
          <w:lang w:eastAsia="ru-RU"/>
        </w:rPr>
        <w:t>Вишенька</w:t>
      </w:r>
      <w:proofErr w:type="spellEnd"/>
      <w:r w:rsidRPr="000A773A">
        <w:rPr>
          <w:rFonts w:ascii="Times New Roman" w:eastAsia="Times New Roman" w:hAnsi="Times New Roman" w:cs="Times New Roman"/>
          <w:color w:val="333333"/>
          <w:sz w:val="28"/>
          <w:szCs w:val="28"/>
          <w:lang w:eastAsia="ru-RU"/>
        </w:rPr>
        <w:t>». На протяжении всей нашей местности сооружены капитальные, выложенные из камня-ракушечника, колодцы. Все эти места исторические.</w:t>
      </w:r>
    </w:p>
    <w:p w:rsidR="000A773A" w:rsidRPr="000A773A" w:rsidRDefault="000A773A" w:rsidP="000A773A">
      <w:pPr>
        <w:shd w:val="clear" w:color="auto" w:fill="FFFFFF"/>
        <w:spacing w:after="0" w:line="240" w:lineRule="auto"/>
        <w:rPr>
          <w:rFonts w:ascii="Arial" w:eastAsia="Times New Roman" w:hAnsi="Arial" w:cs="Arial"/>
          <w:color w:val="333333"/>
          <w:sz w:val="19"/>
          <w:szCs w:val="19"/>
          <w:lang w:eastAsia="ru-RU"/>
        </w:rPr>
      </w:pPr>
      <w:r w:rsidRPr="000A773A">
        <w:rPr>
          <w:rFonts w:ascii="Times New Roman" w:eastAsia="Times New Roman" w:hAnsi="Times New Roman" w:cs="Times New Roman"/>
          <w:noProof/>
          <w:color w:val="333333"/>
          <w:sz w:val="28"/>
          <w:szCs w:val="28"/>
          <w:lang w:eastAsia="ru-RU"/>
        </w:rPr>
        <w:drawing>
          <wp:inline distT="0" distB="0" distL="0" distR="0" wp14:anchorId="10E191FB" wp14:editId="38AA0F31">
            <wp:extent cx="4762500" cy="4400550"/>
            <wp:effectExtent l="0" t="0" r="0" b="0"/>
            <wp:docPr id="1" name="Рисунок 1" descr="http://www.krasukovskoe.ru/netcat_files/Image/2(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krasukovskoe.ru/netcat_files/Image/2(28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4400550"/>
                    </a:xfrm>
                    <a:prstGeom prst="rect">
                      <a:avLst/>
                    </a:prstGeom>
                    <a:noFill/>
                    <a:ln>
                      <a:noFill/>
                    </a:ln>
                  </pic:spPr>
                </pic:pic>
              </a:graphicData>
            </a:graphic>
          </wp:inline>
        </w:drawing>
      </w:r>
      <w:r w:rsidRPr="000A773A">
        <w:rPr>
          <w:rFonts w:ascii="Times New Roman" w:eastAsia="Times New Roman" w:hAnsi="Times New Roman" w:cs="Times New Roman"/>
          <w:color w:val="333333"/>
          <w:sz w:val="28"/>
          <w:szCs w:val="28"/>
          <w:lang w:eastAsia="ru-RU"/>
        </w:rPr>
        <w:br w:type="textWrapping" w:clear="all"/>
      </w:r>
    </w:p>
    <w:p w:rsidR="000A773A" w:rsidRPr="000A773A" w:rsidRDefault="000A773A" w:rsidP="000A773A">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4"/>
          <w:szCs w:val="24"/>
          <w:lang w:eastAsia="ru-RU"/>
        </w:rPr>
        <w:t> </w:t>
      </w:r>
    </w:p>
    <w:p w:rsidR="000A773A" w:rsidRPr="000A773A" w:rsidRDefault="000A773A" w:rsidP="000A773A">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i/>
          <w:iCs/>
          <w:color w:val="333333"/>
          <w:sz w:val="28"/>
          <w:szCs w:val="28"/>
          <w:lang w:eastAsia="ru-RU"/>
        </w:rPr>
        <w:t xml:space="preserve">          </w:t>
      </w:r>
      <w:proofErr w:type="spellStart"/>
      <w:r w:rsidRPr="000A773A">
        <w:rPr>
          <w:rFonts w:ascii="Times New Roman" w:eastAsia="Times New Roman" w:hAnsi="Times New Roman" w:cs="Times New Roman"/>
          <w:i/>
          <w:iCs/>
          <w:color w:val="333333"/>
          <w:sz w:val="28"/>
          <w:szCs w:val="28"/>
          <w:lang w:eastAsia="ru-RU"/>
        </w:rPr>
        <w:t>Хоружий</w:t>
      </w:r>
      <w:proofErr w:type="spellEnd"/>
      <w:r w:rsidRPr="000A773A">
        <w:rPr>
          <w:rFonts w:ascii="Times New Roman" w:eastAsia="Times New Roman" w:hAnsi="Times New Roman" w:cs="Times New Roman"/>
          <w:i/>
          <w:iCs/>
          <w:color w:val="333333"/>
          <w:sz w:val="28"/>
          <w:szCs w:val="28"/>
          <w:lang w:eastAsia="ru-RU"/>
        </w:rPr>
        <w:t xml:space="preserve"> Андрей Иванович</w:t>
      </w:r>
    </w:p>
    <w:p w:rsidR="000A773A" w:rsidRPr="000A773A" w:rsidRDefault="000A773A" w:rsidP="000A773A">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1927 году на территории 2 квартала Красюковской было организовано полеводческое товарищество во главе с председателем </w:t>
      </w:r>
      <w:proofErr w:type="spellStart"/>
      <w:r w:rsidRPr="000A773A">
        <w:rPr>
          <w:rFonts w:ascii="Times New Roman" w:eastAsia="Times New Roman" w:hAnsi="Times New Roman" w:cs="Times New Roman"/>
          <w:color w:val="333333"/>
          <w:sz w:val="28"/>
          <w:szCs w:val="28"/>
          <w:lang w:eastAsia="ru-RU"/>
        </w:rPr>
        <w:t>Хоружим</w:t>
      </w:r>
      <w:proofErr w:type="spellEnd"/>
      <w:r w:rsidRPr="000A773A">
        <w:rPr>
          <w:rFonts w:ascii="Times New Roman" w:eastAsia="Times New Roman" w:hAnsi="Times New Roman" w:cs="Times New Roman"/>
          <w:color w:val="333333"/>
          <w:sz w:val="28"/>
          <w:szCs w:val="28"/>
          <w:lang w:eastAsia="ru-RU"/>
        </w:rPr>
        <w:t xml:space="preserve"> Андреем Ивановичем.</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В 1928 году товарищами  </w:t>
      </w:r>
      <w:proofErr w:type="spellStart"/>
      <w:r w:rsidRPr="000A773A">
        <w:rPr>
          <w:rFonts w:ascii="Times New Roman" w:eastAsia="Times New Roman" w:hAnsi="Times New Roman" w:cs="Times New Roman"/>
          <w:color w:val="333333"/>
          <w:sz w:val="28"/>
          <w:szCs w:val="28"/>
          <w:lang w:eastAsia="ru-RU"/>
        </w:rPr>
        <w:t>Хоружим</w:t>
      </w:r>
      <w:proofErr w:type="spellEnd"/>
      <w:r w:rsidRPr="000A773A">
        <w:rPr>
          <w:rFonts w:ascii="Times New Roman" w:eastAsia="Times New Roman" w:hAnsi="Times New Roman" w:cs="Times New Roman"/>
          <w:color w:val="333333"/>
          <w:sz w:val="28"/>
          <w:szCs w:val="28"/>
          <w:lang w:eastAsia="ru-RU"/>
        </w:rPr>
        <w:t xml:space="preserve">, </w:t>
      </w:r>
      <w:proofErr w:type="spellStart"/>
      <w:r w:rsidRPr="000A773A">
        <w:rPr>
          <w:rFonts w:ascii="Times New Roman" w:eastAsia="Times New Roman" w:hAnsi="Times New Roman" w:cs="Times New Roman"/>
          <w:color w:val="333333"/>
          <w:sz w:val="28"/>
          <w:szCs w:val="28"/>
          <w:lang w:eastAsia="ru-RU"/>
        </w:rPr>
        <w:t>Ротань</w:t>
      </w:r>
      <w:proofErr w:type="spellEnd"/>
      <w:r w:rsidRPr="000A773A">
        <w:rPr>
          <w:rFonts w:ascii="Times New Roman" w:eastAsia="Times New Roman" w:hAnsi="Times New Roman" w:cs="Times New Roman"/>
          <w:color w:val="333333"/>
          <w:sz w:val="28"/>
          <w:szCs w:val="28"/>
          <w:lang w:eastAsia="ru-RU"/>
        </w:rPr>
        <w:t>, Боженко начался организовываться колхоз.</w:t>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0A773A">
        <w:rPr>
          <w:rFonts w:ascii="Times New Roman" w:eastAsia="Times New Roman" w:hAnsi="Times New Roman" w:cs="Times New Roman"/>
          <w:color w:val="333333"/>
          <w:sz w:val="28"/>
          <w:szCs w:val="28"/>
          <w:lang w:eastAsia="ru-RU"/>
        </w:rPr>
        <w:t xml:space="preserve">Был снесен инвентарь, собран скот, засеяли весной поля, но под воздействием  кулаков хутор Сусол отделился. Только в ноябре 1929 года был организован колхоз «Гигант». Председателем колхоза стал – </w:t>
      </w:r>
      <w:proofErr w:type="spellStart"/>
      <w:r w:rsidRPr="000A773A">
        <w:rPr>
          <w:rFonts w:ascii="Times New Roman" w:eastAsia="Times New Roman" w:hAnsi="Times New Roman" w:cs="Times New Roman"/>
          <w:color w:val="333333"/>
          <w:sz w:val="28"/>
          <w:szCs w:val="28"/>
          <w:lang w:eastAsia="ru-RU"/>
        </w:rPr>
        <w:t>Хоружий</w:t>
      </w:r>
      <w:proofErr w:type="spellEnd"/>
      <w:r w:rsidRPr="000A773A">
        <w:rPr>
          <w:rFonts w:ascii="Times New Roman" w:eastAsia="Times New Roman" w:hAnsi="Times New Roman" w:cs="Times New Roman"/>
          <w:color w:val="333333"/>
          <w:sz w:val="28"/>
          <w:szCs w:val="28"/>
          <w:lang w:eastAsia="ru-RU"/>
        </w:rPr>
        <w:t xml:space="preserve"> Андрей Иванович.</w:t>
      </w:r>
    </w:p>
    <w:p w:rsidR="000A773A" w:rsidRPr="000A773A" w:rsidRDefault="000A773A" w:rsidP="000A773A">
      <w:pPr>
        <w:shd w:val="clear" w:color="auto" w:fill="FFFFFF"/>
        <w:spacing w:after="0" w:line="240" w:lineRule="auto"/>
        <w:rPr>
          <w:rFonts w:ascii="Arial" w:eastAsia="Times New Roman" w:hAnsi="Arial" w:cs="Arial"/>
          <w:color w:val="333333"/>
          <w:sz w:val="19"/>
          <w:szCs w:val="19"/>
          <w:lang w:eastAsia="ru-RU"/>
        </w:rPr>
      </w:pPr>
      <w:r w:rsidRPr="000A773A">
        <w:rPr>
          <w:rFonts w:ascii="Times New Roman" w:eastAsia="Times New Roman" w:hAnsi="Times New Roman" w:cs="Times New Roman"/>
          <w:color w:val="333333"/>
          <w:sz w:val="28"/>
          <w:szCs w:val="28"/>
          <w:lang w:eastAsia="ru-RU"/>
        </w:rPr>
        <w:lastRenderedPageBreak/>
        <w:br w:type="textWrapping" w:clear="all"/>
      </w:r>
    </w:p>
    <w:p w:rsidR="000A773A" w:rsidRPr="000A773A" w:rsidRDefault="000A773A" w:rsidP="000A773A">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proofErr w:type="spellStart"/>
      <w:r w:rsidRPr="000A773A">
        <w:rPr>
          <w:rFonts w:ascii="Times New Roman" w:eastAsia="Times New Roman" w:hAnsi="Times New Roman" w:cs="Times New Roman"/>
          <w:color w:val="333333"/>
          <w:sz w:val="28"/>
          <w:szCs w:val="28"/>
          <w:lang w:eastAsia="ru-RU"/>
        </w:rPr>
        <w:t>Хоружий</w:t>
      </w:r>
      <w:proofErr w:type="spellEnd"/>
      <w:r w:rsidRPr="000A773A">
        <w:rPr>
          <w:rFonts w:ascii="Times New Roman" w:eastAsia="Times New Roman" w:hAnsi="Times New Roman" w:cs="Times New Roman"/>
          <w:color w:val="333333"/>
          <w:sz w:val="28"/>
          <w:szCs w:val="28"/>
          <w:lang w:eastAsia="ru-RU"/>
        </w:rPr>
        <w:t xml:space="preserve"> Андрей Иванович, сын бедняка. Родился в 1895 году в </w:t>
      </w:r>
      <w:proofErr w:type="spellStart"/>
      <w:r w:rsidRPr="000A773A">
        <w:rPr>
          <w:rFonts w:ascii="Times New Roman" w:eastAsia="Times New Roman" w:hAnsi="Times New Roman" w:cs="Times New Roman"/>
          <w:color w:val="333333"/>
          <w:sz w:val="28"/>
          <w:szCs w:val="28"/>
          <w:lang w:eastAsia="ru-RU"/>
        </w:rPr>
        <w:t>Персиановке</w:t>
      </w:r>
      <w:proofErr w:type="spellEnd"/>
      <w:r w:rsidRPr="000A773A">
        <w:rPr>
          <w:rFonts w:ascii="Times New Roman" w:eastAsia="Times New Roman" w:hAnsi="Times New Roman" w:cs="Times New Roman"/>
          <w:color w:val="333333"/>
          <w:sz w:val="28"/>
          <w:szCs w:val="28"/>
          <w:lang w:eastAsia="ru-RU"/>
        </w:rPr>
        <w:t xml:space="preserve">. С 12 лет батрачил по найму. В 1914 начал служить. В Красной Армии с 1918 по 1922 год. С 1922 -1924 был мобилизован </w:t>
      </w:r>
      <w:proofErr w:type="spellStart"/>
      <w:r w:rsidRPr="000A773A">
        <w:rPr>
          <w:rFonts w:ascii="Times New Roman" w:eastAsia="Times New Roman" w:hAnsi="Times New Roman" w:cs="Times New Roman"/>
          <w:color w:val="333333"/>
          <w:sz w:val="28"/>
          <w:szCs w:val="28"/>
          <w:lang w:eastAsia="ru-RU"/>
        </w:rPr>
        <w:t>ДонУправКомом</w:t>
      </w:r>
      <w:proofErr w:type="spellEnd"/>
      <w:r w:rsidRPr="000A773A">
        <w:rPr>
          <w:rFonts w:ascii="Times New Roman" w:eastAsia="Times New Roman" w:hAnsi="Times New Roman" w:cs="Times New Roman"/>
          <w:color w:val="333333"/>
          <w:sz w:val="28"/>
          <w:szCs w:val="28"/>
          <w:lang w:eastAsia="ru-RU"/>
        </w:rPr>
        <w:t>. В 1925 году работал председателем Сельпо. В 1926 году член кредитного сельхоз товарищества. В 1927 году колхоз имел 13000 га земли.</w:t>
      </w:r>
    </w:p>
    <w:p w:rsidR="000A773A" w:rsidRPr="000A773A" w:rsidRDefault="000A773A" w:rsidP="000A773A">
      <w:pPr>
        <w:shd w:val="clear" w:color="auto" w:fill="FFFFFF"/>
        <w:spacing w:after="0" w:line="240" w:lineRule="auto"/>
        <w:rPr>
          <w:rFonts w:ascii="Arial" w:eastAsia="Times New Roman" w:hAnsi="Arial" w:cs="Arial"/>
          <w:color w:val="333333"/>
          <w:sz w:val="19"/>
          <w:szCs w:val="19"/>
          <w:lang w:eastAsia="ru-RU"/>
        </w:rPr>
      </w:pPr>
      <w:r w:rsidRPr="000A773A">
        <w:rPr>
          <w:rFonts w:ascii="Times New Roman" w:eastAsia="Times New Roman" w:hAnsi="Times New Roman" w:cs="Times New Roman"/>
          <w:color w:val="333333"/>
          <w:sz w:val="28"/>
          <w:szCs w:val="28"/>
          <w:lang w:eastAsia="ru-RU"/>
        </w:rPr>
        <w:br w:type="textWrapping" w:clear="all"/>
      </w:r>
    </w:p>
    <w:p w:rsidR="000A773A" w:rsidRPr="000A773A" w:rsidRDefault="000A773A" w:rsidP="000A773A">
      <w:pPr>
        <w:shd w:val="clear" w:color="auto" w:fill="FFFFFF"/>
        <w:spacing w:after="0" w:line="240" w:lineRule="auto"/>
        <w:ind w:firstLine="567"/>
        <w:jc w:val="both"/>
        <w:rPr>
          <w:rFonts w:ascii="Arial" w:eastAsia="Times New Roman" w:hAnsi="Arial" w:cs="Arial"/>
          <w:color w:val="333333"/>
          <w:sz w:val="19"/>
          <w:szCs w:val="19"/>
          <w:lang w:eastAsia="ru-RU"/>
        </w:rPr>
      </w:pPr>
      <w:r w:rsidRPr="000A773A">
        <w:rPr>
          <w:rFonts w:ascii="Times New Roman" w:eastAsia="Times New Roman" w:hAnsi="Times New Roman" w:cs="Times New Roman"/>
          <w:color w:val="333333"/>
          <w:sz w:val="28"/>
          <w:szCs w:val="28"/>
          <w:lang w:eastAsia="ru-RU"/>
        </w:rPr>
        <w:t xml:space="preserve">Он охватывал территорию хуторов Красюковской 2 квартала, </w:t>
      </w:r>
      <w:proofErr w:type="spellStart"/>
      <w:r w:rsidRPr="000A773A">
        <w:rPr>
          <w:rFonts w:ascii="Times New Roman" w:eastAsia="Times New Roman" w:hAnsi="Times New Roman" w:cs="Times New Roman"/>
          <w:color w:val="333333"/>
          <w:sz w:val="28"/>
          <w:szCs w:val="28"/>
          <w:lang w:eastAsia="ru-RU"/>
        </w:rPr>
        <w:t>Сусола</w:t>
      </w:r>
      <w:proofErr w:type="spellEnd"/>
      <w:r w:rsidRPr="000A773A">
        <w:rPr>
          <w:rFonts w:ascii="Times New Roman" w:eastAsia="Times New Roman" w:hAnsi="Times New Roman" w:cs="Times New Roman"/>
          <w:color w:val="333333"/>
          <w:sz w:val="28"/>
          <w:szCs w:val="28"/>
          <w:lang w:eastAsia="ru-RU"/>
        </w:rPr>
        <w:t xml:space="preserve">, </w:t>
      </w:r>
      <w:proofErr w:type="spellStart"/>
      <w:r w:rsidRPr="000A773A">
        <w:rPr>
          <w:rFonts w:ascii="Times New Roman" w:eastAsia="Times New Roman" w:hAnsi="Times New Roman" w:cs="Times New Roman"/>
          <w:color w:val="333333"/>
          <w:sz w:val="28"/>
          <w:szCs w:val="28"/>
          <w:lang w:eastAsia="ru-RU"/>
        </w:rPr>
        <w:t>Аюты</w:t>
      </w:r>
      <w:proofErr w:type="spellEnd"/>
      <w:r w:rsidRPr="000A773A">
        <w:rPr>
          <w:rFonts w:ascii="Times New Roman" w:eastAsia="Times New Roman" w:hAnsi="Times New Roman" w:cs="Times New Roman"/>
          <w:color w:val="333333"/>
          <w:sz w:val="28"/>
          <w:szCs w:val="28"/>
          <w:lang w:eastAsia="ru-RU"/>
        </w:rPr>
        <w:t xml:space="preserve">, </w:t>
      </w:r>
      <w:proofErr w:type="spellStart"/>
      <w:r w:rsidRPr="000A773A">
        <w:rPr>
          <w:rFonts w:ascii="Times New Roman" w:eastAsia="Times New Roman" w:hAnsi="Times New Roman" w:cs="Times New Roman"/>
          <w:color w:val="333333"/>
          <w:sz w:val="28"/>
          <w:szCs w:val="28"/>
          <w:lang w:eastAsia="ru-RU"/>
        </w:rPr>
        <w:t>Миллирова</w:t>
      </w:r>
      <w:proofErr w:type="spellEnd"/>
      <w:r w:rsidRPr="000A773A">
        <w:rPr>
          <w:rFonts w:ascii="Times New Roman" w:eastAsia="Times New Roman" w:hAnsi="Times New Roman" w:cs="Times New Roman"/>
          <w:color w:val="333333"/>
          <w:sz w:val="28"/>
          <w:szCs w:val="28"/>
          <w:lang w:eastAsia="ru-RU"/>
        </w:rPr>
        <w:t xml:space="preserve"> и Привольного. На территории колхоза «Гигант» были организованы три животноводческие фермы, которые находились в Яново, Привольном и Красюковской. Насчитывалось всего 150 коров, более 100 лощадей и 200 пар волов. Первыми доярками были </w:t>
      </w:r>
      <w:proofErr w:type="spellStart"/>
      <w:r w:rsidRPr="000A773A">
        <w:rPr>
          <w:rFonts w:ascii="Times New Roman" w:eastAsia="Times New Roman" w:hAnsi="Times New Roman" w:cs="Times New Roman"/>
          <w:color w:val="333333"/>
          <w:sz w:val="28"/>
          <w:szCs w:val="28"/>
          <w:lang w:eastAsia="ru-RU"/>
        </w:rPr>
        <w:t>Вощенко</w:t>
      </w:r>
      <w:proofErr w:type="spellEnd"/>
      <w:r w:rsidRPr="000A773A">
        <w:rPr>
          <w:rFonts w:ascii="Times New Roman" w:eastAsia="Times New Roman" w:hAnsi="Times New Roman" w:cs="Times New Roman"/>
          <w:color w:val="333333"/>
          <w:sz w:val="28"/>
          <w:szCs w:val="28"/>
          <w:lang w:eastAsia="ru-RU"/>
        </w:rPr>
        <w:t xml:space="preserve"> П., Чижова П., Рыбальченко М., </w:t>
      </w:r>
      <w:proofErr w:type="spellStart"/>
      <w:r w:rsidRPr="000A773A">
        <w:rPr>
          <w:rFonts w:ascii="Times New Roman" w:eastAsia="Times New Roman" w:hAnsi="Times New Roman" w:cs="Times New Roman"/>
          <w:color w:val="333333"/>
          <w:sz w:val="28"/>
          <w:szCs w:val="28"/>
          <w:lang w:eastAsia="ru-RU"/>
        </w:rPr>
        <w:t>Бугриева</w:t>
      </w:r>
      <w:proofErr w:type="spellEnd"/>
      <w:r w:rsidRPr="000A773A">
        <w:rPr>
          <w:rFonts w:ascii="Times New Roman" w:eastAsia="Times New Roman" w:hAnsi="Times New Roman" w:cs="Times New Roman"/>
          <w:color w:val="333333"/>
          <w:sz w:val="28"/>
          <w:szCs w:val="28"/>
          <w:lang w:eastAsia="ru-RU"/>
        </w:rPr>
        <w:t>  и другие. Рыбальченко М. в детстве работала прислугой у попа.</w:t>
      </w:r>
    </w:p>
    <w:p w:rsidR="000A773A" w:rsidRPr="000A773A" w:rsidRDefault="000A773A" w:rsidP="000A773A">
      <w:pPr>
        <w:shd w:val="clear" w:color="auto" w:fill="FFFFFF"/>
        <w:spacing w:after="0" w:line="240" w:lineRule="auto"/>
        <w:ind w:firstLine="567"/>
        <w:jc w:val="both"/>
        <w:rPr>
          <w:rFonts w:ascii="Arial" w:eastAsia="Times New Roman" w:hAnsi="Arial" w:cs="Arial"/>
          <w:color w:val="333333"/>
          <w:sz w:val="19"/>
          <w:szCs w:val="19"/>
          <w:lang w:eastAsia="ru-RU"/>
        </w:rPr>
      </w:pPr>
      <w:r w:rsidRPr="000A773A">
        <w:rPr>
          <w:rFonts w:ascii="Times New Roman" w:eastAsia="Times New Roman" w:hAnsi="Times New Roman" w:cs="Times New Roman"/>
          <w:color w:val="333333"/>
          <w:sz w:val="28"/>
          <w:szCs w:val="28"/>
          <w:lang w:eastAsia="ru-RU"/>
        </w:rPr>
        <w:t>  На   полях колхоза «Гигант» работал один трактор «</w:t>
      </w:r>
      <w:proofErr w:type="spellStart"/>
      <w:r w:rsidRPr="000A773A">
        <w:rPr>
          <w:rFonts w:ascii="Times New Roman" w:eastAsia="Times New Roman" w:hAnsi="Times New Roman" w:cs="Times New Roman"/>
          <w:color w:val="333333"/>
          <w:sz w:val="28"/>
          <w:szCs w:val="28"/>
          <w:lang w:eastAsia="ru-RU"/>
        </w:rPr>
        <w:t>Ферзон</w:t>
      </w:r>
      <w:proofErr w:type="spellEnd"/>
      <w:r w:rsidRPr="000A773A">
        <w:rPr>
          <w:rFonts w:ascii="Times New Roman" w:eastAsia="Times New Roman" w:hAnsi="Times New Roman" w:cs="Times New Roman"/>
          <w:color w:val="333333"/>
          <w:sz w:val="28"/>
          <w:szCs w:val="28"/>
          <w:lang w:eastAsia="ru-RU"/>
        </w:rPr>
        <w:t xml:space="preserve">» и две молотилки. В активе колхоза  было 20 коммунистов и 13 комсомольцев. В 1931 году колхоз  разделился на 4 колхоза: «12 годовщине Октября», колхоз «Красный колос», колхоз «16 </w:t>
      </w:r>
      <w:proofErr w:type="spellStart"/>
      <w:r w:rsidRPr="000A773A">
        <w:rPr>
          <w:rFonts w:ascii="Times New Roman" w:eastAsia="Times New Roman" w:hAnsi="Times New Roman" w:cs="Times New Roman"/>
          <w:color w:val="333333"/>
          <w:sz w:val="28"/>
          <w:szCs w:val="28"/>
          <w:lang w:eastAsia="ru-RU"/>
        </w:rPr>
        <w:t>партьезда</w:t>
      </w:r>
      <w:proofErr w:type="spellEnd"/>
      <w:r w:rsidRPr="000A773A">
        <w:rPr>
          <w:rFonts w:ascii="Times New Roman" w:eastAsia="Times New Roman" w:hAnsi="Times New Roman" w:cs="Times New Roman"/>
          <w:color w:val="333333"/>
          <w:sz w:val="28"/>
          <w:szCs w:val="28"/>
          <w:lang w:eastAsia="ru-RU"/>
        </w:rPr>
        <w:t xml:space="preserve">», и колхоз «Коминтерна». «Красный колос» и «12 годовщина Октября» охватывали  1 и 2  квартал Красюковской. Первый председатель – </w:t>
      </w:r>
      <w:proofErr w:type="spellStart"/>
      <w:r w:rsidRPr="000A773A">
        <w:rPr>
          <w:rFonts w:ascii="Times New Roman" w:eastAsia="Times New Roman" w:hAnsi="Times New Roman" w:cs="Times New Roman"/>
          <w:color w:val="333333"/>
          <w:sz w:val="28"/>
          <w:szCs w:val="28"/>
          <w:lang w:eastAsia="ru-RU"/>
        </w:rPr>
        <w:t>Хоружий</w:t>
      </w:r>
      <w:proofErr w:type="spellEnd"/>
      <w:r w:rsidRPr="000A773A">
        <w:rPr>
          <w:rFonts w:ascii="Times New Roman" w:eastAsia="Times New Roman" w:hAnsi="Times New Roman" w:cs="Times New Roman"/>
          <w:color w:val="333333"/>
          <w:sz w:val="28"/>
          <w:szCs w:val="28"/>
          <w:lang w:eastAsia="ru-RU"/>
        </w:rPr>
        <w:t xml:space="preserve"> А.И., затем Могильный и </w:t>
      </w:r>
      <w:proofErr w:type="spellStart"/>
      <w:r w:rsidRPr="000A773A">
        <w:rPr>
          <w:rFonts w:ascii="Times New Roman" w:eastAsia="Times New Roman" w:hAnsi="Times New Roman" w:cs="Times New Roman"/>
          <w:color w:val="333333"/>
          <w:sz w:val="28"/>
          <w:szCs w:val="28"/>
          <w:lang w:eastAsia="ru-RU"/>
        </w:rPr>
        <w:t>Белоутский</w:t>
      </w:r>
      <w:proofErr w:type="spellEnd"/>
      <w:r w:rsidRPr="000A773A">
        <w:rPr>
          <w:rFonts w:ascii="Times New Roman" w:eastAsia="Times New Roman" w:hAnsi="Times New Roman" w:cs="Times New Roman"/>
          <w:color w:val="333333"/>
          <w:sz w:val="28"/>
          <w:szCs w:val="28"/>
          <w:lang w:eastAsia="ru-RU"/>
        </w:rPr>
        <w:t xml:space="preserve">. А с 1933 года по 1956 год </w:t>
      </w:r>
      <w:proofErr w:type="spellStart"/>
      <w:r w:rsidRPr="000A773A">
        <w:rPr>
          <w:rFonts w:ascii="Times New Roman" w:eastAsia="Times New Roman" w:hAnsi="Times New Roman" w:cs="Times New Roman"/>
          <w:color w:val="333333"/>
          <w:sz w:val="28"/>
          <w:szCs w:val="28"/>
          <w:lang w:eastAsia="ru-RU"/>
        </w:rPr>
        <w:t>Большенко</w:t>
      </w:r>
      <w:proofErr w:type="spellEnd"/>
      <w:r w:rsidRPr="000A773A">
        <w:rPr>
          <w:rFonts w:ascii="Times New Roman" w:eastAsia="Times New Roman" w:hAnsi="Times New Roman" w:cs="Times New Roman"/>
          <w:color w:val="333333"/>
          <w:sz w:val="28"/>
          <w:szCs w:val="28"/>
          <w:lang w:eastAsia="ru-RU"/>
        </w:rPr>
        <w:t xml:space="preserve"> Иван Игнатьевич.</w:t>
      </w:r>
    </w:p>
    <w:p w:rsidR="000A773A" w:rsidRPr="000A773A" w:rsidRDefault="000A773A" w:rsidP="000A773A">
      <w:pPr>
        <w:shd w:val="clear" w:color="auto" w:fill="FFFFFF"/>
        <w:spacing w:after="0" w:line="240" w:lineRule="auto"/>
        <w:ind w:firstLine="567"/>
        <w:jc w:val="both"/>
        <w:rPr>
          <w:rFonts w:ascii="Arial" w:eastAsia="Times New Roman" w:hAnsi="Arial" w:cs="Arial"/>
          <w:color w:val="333333"/>
          <w:sz w:val="19"/>
          <w:szCs w:val="19"/>
          <w:lang w:eastAsia="ru-RU"/>
        </w:rPr>
      </w:pPr>
      <w:r w:rsidRPr="000A773A">
        <w:rPr>
          <w:rFonts w:ascii="Times New Roman" w:eastAsia="Times New Roman" w:hAnsi="Times New Roman" w:cs="Times New Roman"/>
          <w:color w:val="333333"/>
          <w:sz w:val="28"/>
          <w:szCs w:val="28"/>
          <w:lang w:eastAsia="ru-RU"/>
        </w:rPr>
        <w:t xml:space="preserve">Война нанесла колоссальный ущерб колхозу. По окончании войны в колхозе осталось всего 10 коров, 6 пар волов, 8 лошадей и 1 свиноматка. В 1951 году  колхоз «12 годовщина Октября» и «Красный колос» объединились в колхоз имени Сталина. В 1956 году все 3 </w:t>
      </w:r>
      <w:proofErr w:type="gramStart"/>
      <w:r w:rsidRPr="000A773A">
        <w:rPr>
          <w:rFonts w:ascii="Times New Roman" w:eastAsia="Times New Roman" w:hAnsi="Times New Roman" w:cs="Times New Roman"/>
          <w:color w:val="333333"/>
          <w:sz w:val="28"/>
          <w:szCs w:val="28"/>
          <w:lang w:eastAsia="ru-RU"/>
        </w:rPr>
        <w:t>оставшихся</w:t>
      </w:r>
      <w:proofErr w:type="gramEnd"/>
      <w:r w:rsidRPr="000A773A">
        <w:rPr>
          <w:rFonts w:ascii="Times New Roman" w:eastAsia="Times New Roman" w:hAnsi="Times New Roman" w:cs="Times New Roman"/>
          <w:color w:val="333333"/>
          <w:sz w:val="28"/>
          <w:szCs w:val="28"/>
          <w:lang w:eastAsia="ru-RU"/>
        </w:rPr>
        <w:t xml:space="preserve"> колхоза  слились в один колхоз «Имени 20 партсъезда». В 1962 году его переименовали в колхоз имени Фрунзе. А в 1992 году  на собрании колхоза было принято решение стать «Товариществом с ограниченной ответственностью «Колос».</w:t>
      </w:r>
    </w:p>
    <w:p w:rsidR="000A773A" w:rsidRPr="000A773A" w:rsidRDefault="000A773A" w:rsidP="000A773A">
      <w:pPr>
        <w:shd w:val="clear" w:color="auto" w:fill="FFFFFF"/>
        <w:spacing w:after="0" w:line="240" w:lineRule="auto"/>
        <w:ind w:firstLine="567"/>
        <w:jc w:val="both"/>
        <w:rPr>
          <w:rFonts w:ascii="Arial" w:eastAsia="Times New Roman" w:hAnsi="Arial" w:cs="Arial"/>
          <w:color w:val="333333"/>
          <w:sz w:val="19"/>
          <w:szCs w:val="19"/>
          <w:lang w:eastAsia="ru-RU"/>
        </w:rPr>
      </w:pPr>
      <w:r w:rsidRPr="000A773A">
        <w:rPr>
          <w:rFonts w:ascii="Arial" w:eastAsia="Times New Roman" w:hAnsi="Arial" w:cs="Arial"/>
          <w:color w:val="333333"/>
          <w:sz w:val="19"/>
          <w:szCs w:val="19"/>
          <w:lang w:eastAsia="ru-RU"/>
        </w:rPr>
        <w:t> </w:t>
      </w:r>
    </w:p>
    <w:p w:rsidR="000A773A" w:rsidRPr="000A773A" w:rsidRDefault="000A773A" w:rsidP="000A773A">
      <w:pPr>
        <w:shd w:val="clear" w:color="auto" w:fill="FFFFFF"/>
        <w:spacing w:after="0" w:line="240" w:lineRule="auto"/>
        <w:ind w:firstLine="567"/>
        <w:jc w:val="both"/>
        <w:rPr>
          <w:rFonts w:ascii="Arial" w:eastAsia="Times New Roman" w:hAnsi="Arial" w:cs="Arial"/>
          <w:color w:val="333333"/>
          <w:sz w:val="19"/>
          <w:szCs w:val="19"/>
          <w:lang w:eastAsia="ru-RU"/>
        </w:rPr>
      </w:pPr>
      <w:r w:rsidRPr="000A773A">
        <w:rPr>
          <w:rFonts w:ascii="Arial" w:eastAsia="Times New Roman" w:hAnsi="Arial" w:cs="Arial"/>
          <w:color w:val="333333"/>
          <w:sz w:val="19"/>
          <w:szCs w:val="19"/>
          <w:lang w:eastAsia="ru-RU"/>
        </w:rPr>
        <w:t> </w:t>
      </w:r>
    </w:p>
    <w:p w:rsidR="000A773A" w:rsidRPr="000A773A" w:rsidRDefault="000A773A" w:rsidP="000A773A">
      <w:pPr>
        <w:shd w:val="clear" w:color="auto" w:fill="FFFFFF"/>
        <w:spacing w:after="0" w:line="240" w:lineRule="auto"/>
        <w:ind w:firstLine="567"/>
        <w:jc w:val="both"/>
        <w:rPr>
          <w:rFonts w:ascii="Arial" w:eastAsia="Times New Roman" w:hAnsi="Arial" w:cs="Arial"/>
          <w:color w:val="333333"/>
          <w:sz w:val="19"/>
          <w:szCs w:val="19"/>
          <w:lang w:eastAsia="ru-RU"/>
        </w:rPr>
      </w:pPr>
      <w:r w:rsidRPr="000A773A">
        <w:rPr>
          <w:rFonts w:ascii="Times New Roman" w:eastAsia="Times New Roman" w:hAnsi="Times New Roman" w:cs="Times New Roman"/>
          <w:noProof/>
          <w:color w:val="333333"/>
          <w:sz w:val="28"/>
          <w:szCs w:val="28"/>
          <w:lang w:eastAsia="ru-RU"/>
        </w:rPr>
        <w:lastRenderedPageBreak/>
        <w:drawing>
          <wp:inline distT="0" distB="0" distL="0" distR="0" wp14:anchorId="52C200BF" wp14:editId="77A37EB1">
            <wp:extent cx="3819525" cy="4762500"/>
            <wp:effectExtent l="0" t="0" r="9525" b="0"/>
            <wp:docPr id="2" name="Рисунок 2" descr="http://www.krasukovskoe.ru/netcat_files/Image/3(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krasukovskoe.ru/netcat_files/Image/3(19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9525" cy="4762500"/>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drawing>
          <wp:inline distT="0" distB="0" distL="0" distR="0" wp14:anchorId="56404E4D" wp14:editId="7C08BF81">
            <wp:extent cx="4762500" cy="3333750"/>
            <wp:effectExtent l="0" t="0" r="0" b="0"/>
            <wp:docPr id="3" name="Рисунок 3" descr="http://www.krasukovskoe.ru/netcat_files/Image/4(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krasukovskoe.ru/netcat_files/Image/4(11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333750"/>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lastRenderedPageBreak/>
        <w:drawing>
          <wp:inline distT="0" distB="0" distL="0" distR="0" wp14:anchorId="76A7A867" wp14:editId="18F47108">
            <wp:extent cx="4762500" cy="3295650"/>
            <wp:effectExtent l="0" t="0" r="0" b="0"/>
            <wp:docPr id="4" name="Рисунок 4" descr="http://www.krasukovskoe.ru/netcat_files/Image/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krasukovskoe.ru/netcat_files/Image/5(8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295650"/>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drawing>
          <wp:inline distT="0" distB="0" distL="0" distR="0" wp14:anchorId="74A0EBE3" wp14:editId="5C865534">
            <wp:extent cx="4762500" cy="3209925"/>
            <wp:effectExtent l="0" t="0" r="0" b="9525"/>
            <wp:docPr id="5" name="Рисунок 5" descr="http://www.krasukovskoe.ru/netcat_files/Image/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krasukovskoe.ru/netcat_files/Image/7(3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3209925"/>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lastRenderedPageBreak/>
        <w:drawing>
          <wp:inline distT="0" distB="0" distL="0" distR="0" wp14:anchorId="287FA1E8" wp14:editId="4372F7FB">
            <wp:extent cx="4762500" cy="3162300"/>
            <wp:effectExtent l="0" t="0" r="0" b="0"/>
            <wp:docPr id="6" name="Рисунок 6" descr="http://www.krasukovskoe.ru/netcat_files/Image/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krasukovskoe.ru/netcat_files/Image/8(3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162300"/>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drawing>
          <wp:inline distT="0" distB="0" distL="0" distR="0" wp14:anchorId="2CA02297" wp14:editId="165BBC7F">
            <wp:extent cx="4762500" cy="3990975"/>
            <wp:effectExtent l="0" t="0" r="0" b="9525"/>
            <wp:docPr id="7" name="Рисунок 7" descr="http://www.krasukovskoe.ru/netcat_files/Image/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krasukovskoe.ru/netcat_files/Image/9(2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990975"/>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lastRenderedPageBreak/>
        <w:drawing>
          <wp:inline distT="0" distB="0" distL="0" distR="0" wp14:anchorId="585B0C1B" wp14:editId="37EC5BF3">
            <wp:extent cx="4762500" cy="3571875"/>
            <wp:effectExtent l="0" t="0" r="0" b="9525"/>
            <wp:docPr id="8" name="Рисунок 8" descr="http://www.krasukovskoe.ru/netcat_files/Image/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krasukovskoe.ru/netcat_files/Image/6(5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r w:rsidRPr="000A773A">
        <w:rPr>
          <w:rFonts w:ascii="Times New Roman" w:eastAsia="Times New Roman" w:hAnsi="Times New Roman" w:cs="Times New Roman"/>
          <w:noProof/>
          <w:color w:val="333333"/>
          <w:sz w:val="28"/>
          <w:szCs w:val="28"/>
          <w:lang w:eastAsia="ru-RU"/>
        </w:rPr>
        <w:drawing>
          <wp:inline distT="0" distB="0" distL="0" distR="0" wp14:anchorId="01904196" wp14:editId="1630D5D6">
            <wp:extent cx="4762500" cy="2962275"/>
            <wp:effectExtent l="0" t="0" r="0" b="9525"/>
            <wp:docPr id="9" name="Рисунок 9" descr="http://www.krasukovskoe.ru/netcat_files/Image/1(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krasukovskoe.ru/netcat_files/Image/1(36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962275"/>
                    </a:xfrm>
                    <a:prstGeom prst="rect">
                      <a:avLst/>
                    </a:prstGeom>
                    <a:noFill/>
                    <a:ln>
                      <a:noFill/>
                    </a:ln>
                  </pic:spPr>
                </pic:pic>
              </a:graphicData>
            </a:graphic>
          </wp:inline>
        </w:drawing>
      </w:r>
    </w:p>
    <w:p w:rsidR="00946217" w:rsidRDefault="00946217">
      <w:bookmarkStart w:id="0" w:name="_GoBack"/>
      <w:bookmarkEnd w:id="0"/>
    </w:p>
    <w:sectPr w:rsidR="009462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3A"/>
    <w:rsid w:val="000A773A"/>
    <w:rsid w:val="00946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77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77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77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77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578685">
      <w:bodyDiv w:val="1"/>
      <w:marLeft w:val="0"/>
      <w:marRight w:val="0"/>
      <w:marTop w:val="0"/>
      <w:marBottom w:val="0"/>
      <w:divBdr>
        <w:top w:val="none" w:sz="0" w:space="0" w:color="auto"/>
        <w:left w:val="none" w:sz="0" w:space="0" w:color="auto"/>
        <w:bottom w:val="none" w:sz="0" w:space="0" w:color="auto"/>
        <w:right w:val="none" w:sz="0" w:space="0" w:color="auto"/>
      </w:divBdr>
      <w:divsChild>
        <w:div w:id="963123253">
          <w:marLeft w:val="0"/>
          <w:marRight w:val="0"/>
          <w:marTop w:val="0"/>
          <w:marBottom w:val="0"/>
          <w:divBdr>
            <w:top w:val="none" w:sz="0" w:space="0" w:color="auto"/>
            <w:left w:val="none" w:sz="0" w:space="0" w:color="auto"/>
            <w:bottom w:val="none" w:sz="0" w:space="0" w:color="auto"/>
            <w:right w:val="none" w:sz="0" w:space="0" w:color="auto"/>
          </w:divBdr>
        </w:div>
        <w:div w:id="1212183108">
          <w:marLeft w:val="0"/>
          <w:marRight w:val="0"/>
          <w:marTop w:val="0"/>
          <w:marBottom w:val="0"/>
          <w:divBdr>
            <w:top w:val="none" w:sz="0" w:space="0" w:color="auto"/>
            <w:left w:val="none" w:sz="0" w:space="0" w:color="auto"/>
            <w:bottom w:val="none" w:sz="0" w:space="0" w:color="auto"/>
            <w:right w:val="none" w:sz="0" w:space="0" w:color="auto"/>
          </w:divBdr>
        </w:div>
        <w:div w:id="920720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1249</Words>
  <Characters>7125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2020-02-20T12:41:00Z</dcterms:created>
  <dcterms:modified xsi:type="dcterms:W3CDTF">2020-02-20T12:41:00Z</dcterms:modified>
</cp:coreProperties>
</file>