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360" w:rsidRDefault="00536FDB" w:rsidP="00AD64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</w:t>
      </w:r>
    </w:p>
    <w:p w:rsidR="009B5360" w:rsidRPr="009B5360" w:rsidRDefault="009B5360" w:rsidP="009B53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3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770" cy="898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360" w:rsidRPr="009B5360" w:rsidRDefault="009B5360" w:rsidP="009B53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360" w:rsidRPr="000B6583" w:rsidRDefault="009B5360" w:rsidP="009B53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658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РОССИЙСКАЯ ФЕДЕРАЦИЯ</w:t>
      </w:r>
    </w:p>
    <w:p w:rsidR="009B5360" w:rsidRPr="000B6583" w:rsidRDefault="009B5360" w:rsidP="009B53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658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РОСТОВСКАЯ  ОБЛАСТЬ</w:t>
      </w:r>
    </w:p>
    <w:p w:rsidR="009B5360" w:rsidRPr="000B6583" w:rsidRDefault="009B5360" w:rsidP="009B53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6583">
        <w:rPr>
          <w:rFonts w:ascii="Times New Roman" w:eastAsia="Times New Roman" w:hAnsi="Times New Roman" w:cs="Times New Roman"/>
          <w:sz w:val="32"/>
          <w:szCs w:val="32"/>
          <w:lang w:eastAsia="ru-RU"/>
        </w:rPr>
        <w:t>ОКТЯБРЬСКИЙ РАЙОН</w:t>
      </w:r>
    </w:p>
    <w:p w:rsidR="009B5360" w:rsidRPr="000B6583" w:rsidRDefault="009B5360" w:rsidP="009B53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0B6583">
        <w:rPr>
          <w:rFonts w:ascii="Times New Roman" w:eastAsia="Times New Roman" w:hAnsi="Times New Roman" w:cs="Times New Roman"/>
          <w:lang w:eastAsia="ru-RU"/>
        </w:rPr>
        <w:t>СОБРАНИЕ ДЕПУТАТОВ</w:t>
      </w:r>
    </w:p>
    <w:p w:rsidR="009B5360" w:rsidRPr="000B6583" w:rsidRDefault="009B5360" w:rsidP="009B53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0B6583">
        <w:rPr>
          <w:rFonts w:ascii="Times New Roman" w:eastAsia="Times New Roman" w:hAnsi="Times New Roman" w:cs="Times New Roman"/>
          <w:lang w:eastAsia="ru-RU"/>
        </w:rPr>
        <w:t>КРАСЮКОВСКОГО СЕЛЬСКОГО ПОСЕЛЕНИЯ</w:t>
      </w:r>
    </w:p>
    <w:p w:rsidR="00AD6471" w:rsidRPr="000B6583" w:rsidRDefault="00AD6471" w:rsidP="00AD647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D6471" w:rsidRDefault="00AD6471" w:rsidP="00AD64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proofErr w:type="gramStart"/>
      <w:r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>Р</w:t>
      </w:r>
      <w:proofErr w:type="gramEnd"/>
      <w:r w:rsidR="009B5360"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>Е</w:t>
      </w:r>
      <w:r w:rsidR="009B5360"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>Ш</w:t>
      </w:r>
      <w:r w:rsidR="009B5360"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>Е</w:t>
      </w:r>
      <w:r w:rsidR="009B5360"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="009B5360"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>И</w:t>
      </w:r>
      <w:r w:rsidR="009B5360"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B6583">
        <w:rPr>
          <w:rFonts w:ascii="Times New Roman" w:eastAsia="Times New Roman" w:hAnsi="Times New Roman" w:cs="Times New Roman"/>
          <w:sz w:val="36"/>
          <w:szCs w:val="36"/>
          <w:lang w:eastAsia="ru-RU"/>
        </w:rPr>
        <w:t>Е</w:t>
      </w:r>
    </w:p>
    <w:p w:rsidR="006F0A10" w:rsidRPr="000B6583" w:rsidRDefault="006F0A10" w:rsidP="00AD64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  <w:bookmarkEnd w:id="0"/>
    </w:p>
    <w:p w:rsidR="000B6583" w:rsidRDefault="006F0A10" w:rsidP="006F0A1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26.12.2016                                               № 17                                   сл. Красюковская</w:t>
      </w:r>
    </w:p>
    <w:p w:rsidR="006F0A10" w:rsidRPr="00AD6471" w:rsidRDefault="006F0A10" w:rsidP="006F0A1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2"/>
      </w:tblGrid>
      <w:tr w:rsidR="00AA7642" w:rsidRPr="00DF2216" w:rsidTr="00AA7642">
        <w:trPr>
          <w:trHeight w:val="1022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7642" w:rsidRPr="00DF2216" w:rsidRDefault="00AA7642" w:rsidP="00AA76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F221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Об утверждении Положения о порядке </w:t>
            </w:r>
          </w:p>
          <w:p w:rsidR="00AA7642" w:rsidRPr="00DF2216" w:rsidRDefault="00AA7642" w:rsidP="00AA76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F221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управления и распоряжения имуществом, находящимся в муниципальной собственности муниципального образования «Красюковское сельское поселение</w:t>
            </w:r>
          </w:p>
        </w:tc>
      </w:tr>
    </w:tbl>
    <w:p w:rsidR="00AA7642" w:rsidRPr="00DF2216" w:rsidRDefault="00AA7642" w:rsidP="00AA7642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AA7642" w:rsidRPr="00DF2216" w:rsidRDefault="00AA7642" w:rsidP="00AA76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2216">
        <w:rPr>
          <w:rFonts w:ascii="Calibri" w:eastAsia="Calibri" w:hAnsi="Calibri" w:cs="Times New Roman"/>
          <w:sz w:val="28"/>
          <w:szCs w:val="28"/>
        </w:rPr>
        <w:tab/>
      </w:r>
      <w:r w:rsidRPr="00DF2216">
        <w:rPr>
          <w:rFonts w:ascii="Times New Roman" w:eastAsia="Calibri" w:hAnsi="Times New Roman" w:cs="Times New Roman"/>
          <w:sz w:val="28"/>
          <w:szCs w:val="28"/>
        </w:rPr>
        <w:t>В целях  приведения в соответствие с действующим законодательством нормативной правовой базы муниципального образования «Красюковское сельское поселение»  в сфере управления и распоряжения муниципальной собственностью, руководствуясь Уставом муниципального образования «Красюковское сельское поселение», Собрание депутатов Красюковского сельского поселения,</w:t>
      </w:r>
    </w:p>
    <w:p w:rsidR="00AA7642" w:rsidRPr="00DF2216" w:rsidRDefault="00AA7642" w:rsidP="00AA7642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AA7642" w:rsidRPr="00DF2216" w:rsidRDefault="00AA7642" w:rsidP="00AA76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F2216">
        <w:rPr>
          <w:rFonts w:ascii="Times New Roman" w:eastAsia="Calibri" w:hAnsi="Times New Roman" w:cs="Times New Roman"/>
          <w:sz w:val="28"/>
          <w:szCs w:val="28"/>
        </w:rPr>
        <w:t>РЕШИЛО:</w:t>
      </w: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Утвердить Положение о порядке управления и распоряжения имуществом, находящимся в муниципальной собственности муниципального образования «Красюковское сельское  поселение», согласно приложению.</w:t>
      </w: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Поручить Администрации Красюковского сельского поселения привести в соответствие с настоящим решением нормативные документы, регулирующие порядок управления и распоряжения имуществом, находящимся в собственности муниципального образования «Красюковское сельское поселение».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21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опубликования.</w:t>
      </w: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gramStart"/>
      <w:r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Контроль за</w:t>
      </w:r>
      <w:proofErr w:type="gramEnd"/>
      <w:r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исполнением настоящего решения оставляю за собой </w:t>
      </w:r>
    </w:p>
    <w:p w:rsidR="00AA7642" w:rsidRPr="00DF2216" w:rsidRDefault="00AA7642" w:rsidP="00AA7642">
      <w:pPr>
        <w:spacing w:line="288" w:lineRule="auto"/>
        <w:rPr>
          <w:rFonts w:ascii="Times New Roman" w:eastAsia="Calibri" w:hAnsi="Times New Roman" w:cs="Times New Roman"/>
          <w:sz w:val="28"/>
          <w:szCs w:val="28"/>
        </w:rPr>
      </w:pPr>
      <w:r w:rsidRPr="00DF2216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AA7642" w:rsidRPr="00DF2216" w:rsidRDefault="00AA7642" w:rsidP="00AA764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7642" w:rsidRPr="00DF2216" w:rsidRDefault="00AA7642" w:rsidP="00AA76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2216">
        <w:rPr>
          <w:rFonts w:ascii="Times New Roman" w:eastAsia="Calibri" w:hAnsi="Times New Roman" w:cs="Times New Roman"/>
          <w:sz w:val="28"/>
          <w:szCs w:val="28"/>
        </w:rPr>
        <w:t>Председатель Собрания депутатов –</w:t>
      </w:r>
    </w:p>
    <w:p w:rsidR="00AA7642" w:rsidRPr="00DF2216" w:rsidRDefault="00AA7642" w:rsidP="00AA76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2216">
        <w:rPr>
          <w:rFonts w:ascii="Times New Roman" w:eastAsia="Calibri" w:hAnsi="Times New Roman" w:cs="Times New Roman"/>
          <w:sz w:val="28"/>
          <w:szCs w:val="28"/>
        </w:rPr>
        <w:t xml:space="preserve">Глава Красюковского сельского поселения                                        </w:t>
      </w:r>
      <w:proofErr w:type="spellStart"/>
      <w:r w:rsidR="00BA0CC0" w:rsidRPr="00DF2216">
        <w:rPr>
          <w:rFonts w:ascii="Times New Roman" w:eastAsia="Calibri" w:hAnsi="Times New Roman" w:cs="Times New Roman"/>
          <w:sz w:val="28"/>
          <w:szCs w:val="28"/>
        </w:rPr>
        <w:t>Н.П.Злобина</w:t>
      </w:r>
      <w:proofErr w:type="spellEnd"/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</w:p>
    <w:p w:rsidR="00AA7642" w:rsidRPr="00AA7642" w:rsidRDefault="00AA7642" w:rsidP="00AA76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76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</w:p>
    <w:p w:rsidR="00AA7642" w:rsidRPr="00AA7642" w:rsidRDefault="00AA7642" w:rsidP="00AA76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7642" w:rsidRPr="00AA7642" w:rsidRDefault="00AA7642" w:rsidP="00AA76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7642" w:rsidRPr="00AA7642" w:rsidRDefault="00AA7642" w:rsidP="00AA76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</w:p>
    <w:p w:rsidR="00AA7642" w:rsidRPr="00DF2216" w:rsidRDefault="00AA7642" w:rsidP="00AA7642">
      <w:pPr>
        <w:tabs>
          <w:tab w:val="center" w:pos="4960"/>
          <w:tab w:val="left" w:pos="8940"/>
        </w:tabs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депутатов</w:t>
      </w:r>
    </w:p>
    <w:p w:rsidR="00AA7642" w:rsidRPr="00DF2216" w:rsidRDefault="00383EAB" w:rsidP="00AA7642">
      <w:pPr>
        <w:spacing w:after="0" w:line="240" w:lineRule="auto"/>
        <w:ind w:firstLine="5387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Красюковского</w:t>
      </w:r>
      <w:r w:rsidR="00AA7642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сельского поселения</w:t>
      </w:r>
    </w:p>
    <w:p w:rsidR="00AA7642" w:rsidRPr="006F0A10" w:rsidRDefault="006F0A10" w:rsidP="00AA7642">
      <w:pPr>
        <w:spacing w:after="0" w:line="240" w:lineRule="auto"/>
        <w:ind w:firstLine="5387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10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26.12. 2016 г  № 1</w:t>
      </w:r>
      <w:r w:rsidR="00AA7642" w:rsidRPr="006F0A1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ПОЛОЖЕНИЕ </w:t>
      </w: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о порядке управления и распоряжения имуществом, </w:t>
      </w:r>
    </w:p>
    <w:p w:rsidR="00AA7642" w:rsidRPr="00DF2216" w:rsidRDefault="00AA7642" w:rsidP="00AA764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находящимся</w:t>
      </w:r>
      <w:proofErr w:type="gramEnd"/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муниципальной собственности </w:t>
      </w:r>
    </w:p>
    <w:p w:rsidR="00AA7642" w:rsidRPr="00DF2216" w:rsidRDefault="00AA7642" w:rsidP="00AA764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образования «</w:t>
      </w:r>
      <w:r w:rsidR="00383EAB"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Красюковского</w:t>
      </w: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сельское поселение»</w:t>
      </w: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Общие положения.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        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Положение о порядке управления и распоряжения имуществом, находящимся в муниципальной собственности муниципального образования «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Красюковское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 (далее по тексту — Положение) устанавливает общий порядок управления муниципальной собственностью муниципального образования «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Красюковское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 поселение» и регулирует отношения, возникающие при переходе прав владения, пользования и распоряжения объектами муниципальной собственности муниципального образования, а также иные отношения, связанные с муниципальной собственностью муниципального образования. </w:t>
      </w:r>
      <w:proofErr w:type="gramEnd"/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1.2. Правовую основу управления и распоряжения муниципальным имуществом составляют: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Конституция Российской Федерации, Гражданский кодекс Российской Федерации, Федеральные законы Российской Федерации от 06.10.2003 №131-ФЗ «Об общих принципах организации местного самоуправления в Российской Федерации», от 26.07.2006 № 135-ФЗ «О защите конкуренции», от 12.01.1996 № 7-ФЗ «О некоммерческих организациях», от 14.11.2002 № 161-ФЗ О государственных и муниципальных унитарных предприятиях», от 21.12.2001 № 178-ФЗ «О приватизации государственного и муниципального имущества», другие федеральные законы, областные законы, Устав муниципального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образования «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Красюковское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 поселение» (далее по тексту — Устав муниципального образования), настоящее Положение и иные правовые акты органов местного самоуправления муниципального образования «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Красюковское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  поселение» (далее по тексту - сельское   поселение).</w:t>
      </w: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2. </w:t>
      </w: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Муниципальная собственность муниципального образования </w:t>
      </w: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Красюковское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 поселение»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F22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     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Имущество, принадлежащее на праве собственности муниципальному образованию является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собственностью. Муниципальная собственность муниципального образования служит источником получения доходов муниципального образования и удовлетворения общих потребностей населения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Красюковское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сельского поселения.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2.2. В муниципальной собственности может находиться: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2.2.1. Имущество, предназначенное для решения вопросов местного значения, установленных действующим законодательством Российской Федерации.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2.2.2. Имущество, предназначенное для осуществления отдельных государственных полномочий, переданных органам местного самоуправления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Красюковского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поселения, в случаях, установленных федеральными законами и законами Ростовской области.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2.2.3. Имущество, предназначенное для обеспечения деятельности органов местного самоуправления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сельского поселения и должностных лиц местного самоуправления, муниципальных служащих, работников муниципальных предприятий или муниципальных учреждений в соответствии с нормативными правовыми актами Собрания депутатов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2.2.4. Имущество, необходимое для решения вопросов, право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2.3.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возникновения права муниципальной собственности на имущество, не предназначенное для осуществления отдельных государственных полномочий, переданных органам местного самоуправления,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учреждений или муниципальных предприятий, либо не предназначенное для решения вопросов местного значения, указанное имущество подлежит перепрофилированию или отчуждению в порядке и сроки, установленные действующим законодательством Российской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Федерации.</w:t>
      </w:r>
    </w:p>
    <w:p w:rsidR="00AA7642" w:rsidRPr="00DF2216" w:rsidRDefault="00AA7642" w:rsidP="00AA764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2.4. Органы местного самоуправления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сельского поселения (далее по тексту – органы местного самоуправления) от имени муниципального образования самостоятельно владеют, пользуются и распоряжаются муниципальным имуществом в соответствии с </w:t>
      </w:r>
      <w:hyperlink r:id="rId10" w:history="1">
        <w:r w:rsidRPr="00DF22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Конституцией</w:t>
        </w:r>
      </w:hyperlink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2.5.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местного самоуправления в интересах муниципального образования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Российской Федерации или органам государственной власти Ростовской области, органам местного самоуправления иных муниципальных образований, отчуждать, совершать иные сделки в отношении муниципального имущества в соответствии с действующим законодательством Российской Федерации.</w:t>
      </w:r>
      <w:proofErr w:type="gramEnd"/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2.6. Органы местного самоуправления несут ответственность за неисполнение и ненадлежащее исполнение возложенных на них функций по управлению объектами муниципальной собственности в соответствии с действующим законодательством Российской Федерации.</w:t>
      </w: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З. Формирование муниципальной собственности</w:t>
      </w:r>
    </w:p>
    <w:p w:rsidR="00AA7642" w:rsidRPr="00DF2216" w:rsidRDefault="00AA7642" w:rsidP="00AA76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3.1.</w:t>
      </w:r>
      <w:r w:rsidRPr="00DF22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собственность в соответствии с действующим законодательством формируется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из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A7642" w:rsidRPr="00DF2216" w:rsidRDefault="00AA7642" w:rsidP="00AA7642">
      <w:pPr>
        <w:tabs>
          <w:tab w:val="left" w:pos="567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3.1.1. Муниципальной собственности, имеющейся на момент принятия настоящего Положения;</w:t>
      </w: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3.1.2. Объектов, вновь созданных или приобретенных в муниципальную собственность за счет средств муниципального образования, в том числе и за пределами границ муниципального образования;</w:t>
      </w: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3.1.3. Объектов, переданных в порядке, предусмотренном действующим законодательством Российской Федерации, из государственной собственности в муниципальную собственность, в том числе и за пределами границ муниципального образования;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3.1.4 Имущества, приобретенного в результате деятельности муниципальных учреждений или муниципальных предприятий, осуществляемой с учетом их правового положения, в соответствии с действующим законодательством Российской Федерации;</w:t>
      </w: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3.1.5 Имущества, приобретенного по сделкам (купли-продажи, дарения и иных), бесхозяйного имущества, на которое в судебном порядке признано право собственности, имущества, поступившего в муниципальную собственность, в силу </w:t>
      </w:r>
      <w:proofErr w:type="spell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приобретательной</w:t>
      </w:r>
      <w:proofErr w:type="spellEnd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давности и по иным основаниям, установленным действующим законодательством Российской Федерации. 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3.2. При принятии в муниципальную собственность объектов, предусмотренных </w:t>
      </w:r>
      <w:hyperlink w:anchor="Par93" w:history="1">
        <w:r w:rsidRPr="00DF2216">
          <w:rPr>
            <w:rFonts w:ascii="Times New Roman" w:eastAsia="Calibri" w:hAnsi="Times New Roman" w:cs="Times New Roman"/>
            <w:sz w:val="26"/>
            <w:szCs w:val="26"/>
          </w:rPr>
          <w:t>подпунктом 3 части 1 статьи 3</w:t>
        </w:r>
      </w:hyperlink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 настоящего Положения, решение о согласовании передачи объектов федеральной и областной собственности в муниципальную собственность муниципального образования принимает Собрание депутатов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в случае, если иное не предусмотрено нормативными правовыми актами.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Указанные решения передаются Администрацией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(далее – Администрация поселения) для согласования и утверждения соответственно в федеральный орган по управлению федеральным имуществом или в орган по управлению государственным имуществом Ростовской области.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Постановление о включении объектов в Реестр муниципальной собственности (далее - Реестр) принимается Администрацией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на основании правового акта передающей стороны о передаче объектов в муниципальную собственность, актов приема-передачи, технической документации на объекты, если иное не предусмотрено действующим законодательством Российской Федерации.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3.3.  Оформление в муниципальную собственность объектов, производится на основании постановления Администрации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го сельского поселения. Включение в Реестр передаваемых объектов осуществляется постановлением Администрации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Бесхозяйное имущество вносится Администрацией поселения в реестр бесхозяйных объектов и ставится на учет в органе, осуществляющем государственную регистрацию прав на недвижимость. По истечении года со дня постановки на учет Администрация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вправе обратиться в суд с заявлением о признании права муниципальной собственности на данный объект.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A7642" w:rsidRPr="00DF2216" w:rsidRDefault="00AA7642" w:rsidP="00AA764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4.</w:t>
      </w:r>
      <w:r w:rsidRPr="00DF2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Учет и регистрация объектов муниципальной собственности</w:t>
      </w:r>
    </w:p>
    <w:p w:rsidR="00AA7642" w:rsidRPr="00DF2216" w:rsidRDefault="00AA7642" w:rsidP="00AA7642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4.1. Имущество, находящееся в муниципальной собственности, подлежит по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объектному учету в Реестре муниципальной собственности. Права и обязанности ведения Реестра (функции реестродержателя) принадлежат Администрации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хозяйства.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4.2. Ведение Реестра осуществляется в соответствии с порядком, определенным действующим законодательством Российской Федерации. 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4.3. Муниципальное имущество, не подлежащее включению в Реестр, учитывается на балансах Администрации поселения, муниципальных учреждений или муниципальных предприятий, за которыми оно закреплено на праве хозяйственного ведения (оперативного управления).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4.4. Право собственности на недвижимое муниципальное имущество, права, производные от него, и сделки с ним подлежат государственной регистрации в соответствии с действующим законодательством Российской Федерации.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4.5. Передача объектов муниципальной собственности в государственную собственность осуществляется на основании решения Собрания депутатов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 или вступившего в законную силу решения суда.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lastRenderedPageBreak/>
        <w:t xml:space="preserve">4.6. Передача имущества религиозного назначения религиозным организациям в собственность осуществляется на основании   решения Собрания депутатов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5. Имущество казны муниципального образования</w:t>
      </w: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5.1. Имущество, составляющее имущество казны, принадлежит на праве собственности непосредственно муниципальному образованию  и не подлежит отражению в бухгалтерской отчетности органов местного самоуправления и других организаций в качестве основных и оборотных средств.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5.2. В состав казны входит недвижимое и движимое имущество, находящееся в муниципальной собственности, не закрепленное за муниципальными предприятиями на праве хозяйственного ведения или муниципальными учреждениями на праве оперативного управления, а также земельные участки, природные ресурсы и ценные бумаги.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5.3. Источниками образования казны может быть имущество: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5.3.1. Вновь </w:t>
      </w:r>
      <w:proofErr w:type="gram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созданное</w:t>
      </w:r>
      <w:proofErr w:type="gramEnd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или приобретенное в муниципальную собственность за счет средств муниципального образования.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5.3.2. </w:t>
      </w:r>
      <w:proofErr w:type="gram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Переданное</w:t>
      </w:r>
      <w:proofErr w:type="gramEnd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порядке, предусмотренном действующим законодательством Российской Федерации, из государственной собственности в муниципальную собственность.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5.3.3. </w:t>
      </w:r>
      <w:proofErr w:type="gram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Переданное</w:t>
      </w:r>
      <w:proofErr w:type="gramEnd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безвозмездно в муниципальную собственность юридическими и физическими лицами.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5.3.4.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Изъятое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хозяйственного ведения муниципальных унитарных предприятий, или изъятое из оперативного управления муниципальных учреждений или казенных предприятий в соответствии с действующим законодательством Российской Федерации.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5.3.5. </w:t>
      </w:r>
      <w:proofErr w:type="gram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Поступившее</w:t>
      </w:r>
      <w:proofErr w:type="gramEnd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муниципальную собственность по другим законным основаниям.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5.4. </w:t>
      </w:r>
      <w:proofErr w:type="gram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Учет имущества, составляющего казну, и его движение осуществляются путем занесения Администрацией поселения соответствующих сведений в специальный разделы Реестра.</w:t>
      </w:r>
      <w:proofErr w:type="gramEnd"/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содержат информацию о составе, способе приобретения, стоимости, основаниях и сроке постановки на учет, а также о решениях по передаче имущества в пользование, других актах распоряжения имуществом, в том числе влекущих исключение имущества из состава имущества казны и его возврат в казну в соответствии с действующим законодательством Российской Федерации.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5.5. Включение имущества в состав казны либо исключение имущества из состава казны осуществляется на основании постановления Администрации  поселения в соответствии с действующим законодательством Российской Федерации.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5.6. Условия и порядок передачи имущества, составляющего казну, в аренду, безвозмездное пользование, залог, доверительное управление и распоряжение им иными способами регулируются действующим законодательством Российской Федерации,  нормативными правовыми актами Ростовской области и муниципальными нормативными правовыми актами и соответствующими договорами.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5.7. Для организации содержания имущество казны может быть передано по договору хранения.</w:t>
      </w:r>
    </w:p>
    <w:p w:rsidR="00AA7642" w:rsidRPr="00DF2216" w:rsidRDefault="00AA7642" w:rsidP="00AA76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6. Полномочия органов местного самоуправления </w:t>
      </w: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>по управлению и распоряжению муниципальной собственностью</w:t>
      </w:r>
    </w:p>
    <w:p w:rsidR="00AA7642" w:rsidRPr="00DF2216" w:rsidRDefault="00AA7642" w:rsidP="00AA764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lastRenderedPageBreak/>
        <w:t>6.1. В соответствии с действующим законодательством Российской Федерации  и Уставом муниципального образования управление и распоряжение муниципальной собственностью осуществляется на основе сочетания представительных и исполнительных полномочий в пределах предметов ведения муниципального образования.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Представление интересов населения муниципального образования по вопросам управления и распоряжения муниципальной собственностью осуществляется Собранием депутатов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го сельского поселения и Главой Администрации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имени муниципального образования исполнительные полномочия по распоряжению и управлению муниципальной собственностью осуществляет Глава Администрация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Исполнительн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о-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распорядительные органы и должностные лица органов местного самоуправления муниципального образования управляют и распоряжаются муниципальной собственностью в порядке, установленном Уставом муниципального образования, решениями Собрания депутатов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поселения, правовыми актами Администрации поселения и настоящим Положением.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6.2. Собрание депутатов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поселения: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6.2.1. Устанавливает общий порядок управления и распоряжения имуществом, находящимся в муниципальной собственности.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6.2.2. Определяет порядок  принятия решений о создании, реорганизации и ликвидации муниципальных предприятий и учреждений,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6.2.3. Утверждает прогнозный план (программу) приватизации муниципального имущества на плановый период и отчет о результатах приватизации муниципального имущества за прошедший год.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6.2.4. Принимает решение о согласовании передачи объектов федеральной и областной собственности в муниципальную собственность.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6.2.5. Принимает решение о передаче объектов муниципальной собственности в государственную собственность Российской Федерации и Ростовской области.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6.2.6. В соответствии с действующим законодательством Российской Федерации устанавливает порядок предоставления и отчуждения земельных участков в пределах границ муниципального образования.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6.2.7. Устанавливает порядок передачи объектов муниципальной собственности в аренду.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6.2.8. Устанавливает порядок назначения и освобождения от должности руководителей муниципальных учреждений или муниципальных предприятий.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6.2.9. Определяет размер перечисления муниципальными унитарными предприятиями части прибыли за использование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6.2.10. Определяет размер затрат на организацию и проведение приватизации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6.2.11. Определяет порядок и условия приватизации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6.2.12. Контролирует деятельность исполнительных органов местного самоуправления по управлению и распоряжению муниципальной собственностью.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6.2.13. Принимает решение о передаче имущества религиозного назначения в собственность религиозным организациям в порядке, предусмотренном законодательством Российской Федерации. 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 Глава Администрации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сельского поселения осуществляет следующие полномочия в области управления муниципальной собственностью: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 6.3.1. Организует в пределах своей компетенции выполнение решений Собрания депутатов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поселения, правовых актов Администрации поселения в сфере управления муниципальной собственностью.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6.3.2. Вносит на утверждение Собрания депутатов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проект прогнозного плана (программы) приватизации муниципального имущества на плановый период и представляет отчет о результатах приватизации муниципального имущества за прошедший год.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6.3.3. Осуществляет руководство и </w:t>
      </w:r>
      <w:proofErr w:type="gramStart"/>
      <w:r w:rsidRPr="00DF2216">
        <w:rPr>
          <w:rFonts w:ascii="Times New Roman" w:eastAsia="Calibri" w:hAnsi="Times New Roman" w:cs="Times New Roman"/>
          <w:sz w:val="26"/>
          <w:szCs w:val="26"/>
        </w:rPr>
        <w:t>контроль за</w:t>
      </w:r>
      <w:proofErr w:type="gramEnd"/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 деятельностью органов и структурных подразделений Администрации поселения по выполнению ими функций в сфере управления муниципальной собственностью.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6.3.4. Издает в пределах своих полномочий правовые акты Администрации поселения по вопросам: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а) создания, приобретения, использования, аренды, безвозмездного пользования, доверительного управления объектов муниципальной собственности, передачи их в залог или их отчуждения;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б) создания, реорганизации, ликвидации муниципальных  учреждений или муниципальных предприятий;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в) заключения концессионных соглашений;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е) другим вопросам управления и распоряжения муниципальной собственностью.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6.3.5. Утверждает порядок принятия решения об отчуждении муниципального недвижимого имущества, находящегося в хозяйственном ведении муниципальных унитарных предприятий, порядок перечисления муниципальными унитарными предприятиями части прибыли за использование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6.3.6. Предоставление льгот отдельным категориям пользователей за использование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6.3.7. Определение порядка предоставления, изъятия и отчуждения земельных участков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6.3.8. Утверждает прогнозный план (программу) приватизации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6.3.9. Принимает решения об условиях приватизации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6.3.10. Устанавливает порядок заключения, расторжения и внесения изменений в трудовые договоры с руководителями муниципальных предприятий и муниципальных учреждений.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6.3.11. Устанавливает виды затрат на организацию и проведение приватизации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6.3.12. Осуществляет иные полномочия в пределах своей компетенции, установленной Уставом муниципального образования, решениями Собрания депутатов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 и настоящим Положением.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ab/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6.3.13. Формирует и ведет Реестр муниципальной собственности.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6.3.14. На основании правовых актов Администрации поселения участвует в создании, реорганизации, ликвидации муниципальных учреждений или муниципальных предприятий, согласовывает их Уставы и трудовые договоры с их руководителями; выступает учредителем муниципальных предприятий и учреждений, находящихся в его ведении, утверждает их Уставы и подписывает трудовые договоры с их руководителями.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6.3.15. Осуществляет передачу муниципального имущества в хозяйственное ведение, оперативное управление.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6.3.16. Формирует проект прогнозного плана (программы) приватизации муниципального имущества.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6.3.17. Организует реализацию прогнозного плана (программы) приватизации муниципального имущества.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lastRenderedPageBreak/>
        <w:t xml:space="preserve">6.3.18. Получает и перечисляет денежные средства от приватизации объектов муниципальной собственности в бюджет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 в соответствии с действующим законодательством о приватизации.</w:t>
      </w:r>
    </w:p>
    <w:p w:rsidR="00AA7642" w:rsidRPr="00DF2216" w:rsidRDefault="00AA7642" w:rsidP="00AA76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6.3.19. Осуществляет в порядке, установленном муниципальными правовыми актами, согласование сделок по распоряжению муниципальным имуществом, принадлежащим муниципальным предприятиям и муниципальным учреждениям на праве хозяйственного ведения или оперативного управления для случаев, когда в соответствии с законодательством Российской Федерации необходимо получение согласия собственника на совершение сделок с таким имуществом.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6.3.20.  Выступает арендодателем, ссудодателем и </w:t>
      </w:r>
      <w:proofErr w:type="spell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поклажедателем</w:t>
      </w:r>
      <w:proofErr w:type="spell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имущества, составляющего имущество казны муниципального образования, в порядке, определенном действующим законодательством Российской Федерации, муниципальными нормативными правовыми актами.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6.3.21. Осуществляет предоставление земельных участков, находящихся в собственности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поселения, в собственность, в аренду, постоянное бессрочное пользование, безвозмездное пользование.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6.3.22. На основании правовых актов Администрации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 заключает договоры о передаче имущества казны в безвозмездное пользование, доверительное управление, осуществляет подготовку документов по передаче муниципального имущества в залог.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6.3.23. Согласовывает муниципальным учреждениям и муниципальным предприятиям списание объектов муниципальной собственности в соответствии с действующим законодательством Российской Федерации и муниципальными нормативными правовыми актами при невозможности дальнейшего использования и нецелесообразности дальнейшего восстановления. Готовит документы о списании имущества казны, в порядке, установленном муниципальными правовыми актами. 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6.3.24. Выступает в суде и арбитражном суде по вопросам управления и распоряжения объектами муниципальной собственности, земельными участками, защиты прав муниципальной собственности.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6.3.25. Ведет </w:t>
      </w:r>
      <w:proofErr w:type="spell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пообъектный</w:t>
      </w:r>
      <w:proofErr w:type="spellEnd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учет бесхозяйного имущества и осуществляет юридические действия, связанные с оформлением бесхозяйного имущества в муниципальную собственность.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6.3.26. Осуществляет </w:t>
      </w:r>
      <w:proofErr w:type="gramStart"/>
      <w:r w:rsidRPr="00DF2216">
        <w:rPr>
          <w:rFonts w:ascii="Times New Roman" w:eastAsia="Calibri" w:hAnsi="Times New Roman" w:cs="Times New Roman"/>
          <w:sz w:val="26"/>
          <w:szCs w:val="26"/>
        </w:rPr>
        <w:t>контроль за</w:t>
      </w:r>
      <w:proofErr w:type="gramEnd"/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 сохранностью и использованием по назначению имущества, находящегося в муниципальной собственности.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6.3.27. Осуществляет предоставление заинтересованным лицам по их заявлениям информации об объектах недвижимого имущества, находящихся в муниципальной собственности.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6.3.28. Осуществляет иные полномочия в сфере управления и распоряжения муниципальной собственностью, предусмотренные действующим законодательством, Уставом муниципального образования и настоящим Положением.</w:t>
      </w:r>
    </w:p>
    <w:p w:rsidR="00AA7642" w:rsidRPr="00DF2216" w:rsidRDefault="00AA7642" w:rsidP="00AA76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7. Порядок создания, реорганизации и ликвидации муниципальных учреждений и предприятий</w:t>
      </w:r>
    </w:p>
    <w:p w:rsidR="00AA7642" w:rsidRPr="00DF2216" w:rsidRDefault="00AA7642" w:rsidP="00AA7642">
      <w:pPr>
        <w:spacing w:after="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7.1. Создание, реорганизация и ликвидация муниципальных учреждений и предприятий осуществляются в соответствии с действующим законодательством Российской Федерации, Уставом муниципального образования, муниципальными правовыми актами.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7.2. Муниципальные учреждения и предприятия создаются для удовлетворения экономических, социальных и бытовых потребностей муниципального образования за счет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имущества, находящегося в муниципальной собственности муниципального образования, и в соответствии с планами и программами социально-экономического развития муниципального образования.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 Создание, реорганизация и ликвидация муниципальных учреждений и предприятий осуществляются по инициативе Собрания депутатов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поселения, Администрации поселен</w:t>
      </w:r>
      <w:r w:rsidR="00977F96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ия в лице Главы Администрации по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7.4. Для принятия решения о создании (реконструкции, ликвидации) муниципального учреждения или предприятия инициатором готовиться технико-экономическое обоснование  (бизнес-план) и вносится проект постановления Администрации поселения.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7.5. Реорганизация муниципальных учреждений и предприятий в форме слияния или присоединения к учреждениям и предприятиям других форм собственности не допускается.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7.6. Муниципальное предприятие может быть преобразовано в муниципальное учреждение. Преобразование муниципального предприятия в организации иной организационно-правовой формы осуществляется в соответствии с действующим законодательством Российской Федерации о приватизации.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7.7. Создание,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7.8. Учредителем муниципальных унитарных предприятий и муниципальных учреждений выступает Администрация 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7.9. Имущество, находящееся в муниципальной собственности, закрепляется за муниципальными унитарными предприятиями на праве хозяйственного ведения, муниципальными учреждениями - на праве оперативного управления в соответствии с законодательством Российской Федерации.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7.10. Решение о закреплении муниципального имущества за муниципальными унитарными предприятиями и муниципальными учреждениями принимает  Глава Администрация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7.11. Создание, реорганизация и ликвидация муниципальных  учреждений и предприятий осуществляется в соответствии с порядком, установленным постановлением Администрации поселения.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 7.12. Муниципальное образование имеет право на получение части прибыли от использования имущества, находящегося в хозяйственном ведении муниципальных унитарных предприятий. Размер перечисления муниципальными унитарными предприятиями части прибыли за использование муниципального имущества, остающейся после уплаты налогов и сборов и осуществления иных обязательных платежей, составляет 10 %.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и срок перечисления в бюджет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 части прибыли муниципальных предприятий, остающейся после уплаты налогов и иных обязательных платежей в бюджет, единый для всех муниципальных предприятий, определяется постановлением Администрации поселения.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7.13. Плоды, продукция и доходы от использования муниципального имущества, находящегося в хозяйственном ведении или оперативном управлении, а также имущество, приобретенное муниципальным унитарным  предприятием или учреждением по договору или иным основаниям, являются объектами муниципальной собственности и поступают в хозяйственное ведение или оперативное управление муниципального унитарного предприятия или учреждения соответственно.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7.14. При ликвидации муниципального унитарного предприятия или учреждения имущество предприятия, оставшееся после удовлетворения требований кредиторов, и </w:t>
      </w:r>
      <w:r w:rsidRPr="00DF2216">
        <w:rPr>
          <w:rFonts w:ascii="Times New Roman" w:eastAsia="Calibri" w:hAnsi="Times New Roman" w:cs="Times New Roman"/>
          <w:sz w:val="26"/>
          <w:szCs w:val="26"/>
        </w:rPr>
        <w:lastRenderedPageBreak/>
        <w:t>имущество учреждения передается в установленном законодательством порядке Администрации поселения для включения в состав Казны.</w:t>
      </w: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8. Управление муниципальными учреждениями и предприятиями</w:t>
      </w:r>
    </w:p>
    <w:p w:rsidR="00AA7642" w:rsidRPr="00DF2216" w:rsidRDefault="00AA7642" w:rsidP="00AA7642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8.1.</w:t>
      </w:r>
      <w:r w:rsidRPr="00DF22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Собственником имущества муниципальных учреждений и предприятий является муниципальное образование «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Красюковское</w:t>
      </w:r>
      <w:r w:rsidR="00977F96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имени муниципального образования права собственника в отношении муниципальных унитарных предприятий и учреждений осуществляет Администрация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поселения, осуществляющая координацию и регулирование деятельности в соответствующей отрасли (сфере управления).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8.2. Администрация поселения в отношении муниципальных предприятий и учреждений, как орган, уполномоченный на управление и распоряжение муниципальным имуществом и земельными участками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поселения: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8.2.1. Определяет цели, предмет, виды деятельности учреждений и предприятий.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8.2.2. Утверждает Уставы (Положения) муниципальных предприятий и учреждений, изменения в них, Уставы (Положения) в новой редакции.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8.2.3. Назначает руководителя муниципального учреждения или предприятия, заключает, изменяет и прекращает трудовой договор с ним в соответствии с действующим законодательством Российской Федерации и муниципальными нормативными правовыми актами.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8.2.4. Согласовывает в случаях, установленных действующим законодательством Российской Федерации, муниципальными нормативными правовыми актами, распоряжение муниципальным имуществом муниципального образования.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8.2.5. Осуществляет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использованием по назначению и сохранностью принадлежащего муниципальным учреждениям и  предприятиям на праве оперативного управления  или хозяйственного ведения муниципального имущества.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8.2.6. Реализует полномочия по изъятию у муниципальных казенных предприятий и муниципальных учреждений излишнего, неиспользуемого или используемого не по назначению имущества.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8.2.7. Определяет порядок составления, утверждения и установления показателей планов (программы) финансово-хозяйственной деятельности муниципальных учреждений и предприятий.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8.2.8. Формирует уставный фонд муниципальных предприятий, за исключением казенных.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8.2.9. Утверждает бухгалтерскую отчетность и отчеты муниципальных учреждений  и предприятий.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8.2.10.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Утверждает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показатели экономической эффективности деятельности муниципальных предприятий и контролирует их выполнение.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8.2.11. Дает согласие на создание филиалов и открытие представительств муниципальных учреждений и предприятий.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8.2.12. Принимает решение о проведении в случаях, установленных действующим законодательством Российской Федерации, аудиторских проверок, утверждает аудитора и определяет размер оплаты его услуг.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8.2.13. Дает в случаях, установленных действующим законодательством Российской Федерации, муниципальными нормативными правовыми актами, Уставами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(Положениями) муниципальных учреждений и предприятий, согласие на совершение крупных сделок, сделок.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8.2.14. Имеет другие права и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другие обязанности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определенные действующим законодательством Российской Федерации.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8.3. Непосредственное управление муниципальным учреждением или предприятием осуществляет его руководитель.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муниципального учреждения или предприятия является единоличным исполнительным органом муниципального учреждения и предприятия.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муниципального учреждения или предприятия не вправе быть учредителем (участником)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а также принимать участие в забастовках.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муниципального учреждения  или предприятия </w:t>
      </w:r>
      <w:proofErr w:type="gramStart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отчитывается о деятельности</w:t>
      </w:r>
      <w:proofErr w:type="gramEnd"/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учреждения или предприятия и подлежит аттестации в порядке, установленном муниципальными правовыми актами.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муниципального учреждения или предприятия при осуществлении своих прав и исполнении обязанностей должен действовать в интересах учреждения (предприятия) добросовестно и разумно и несет ответственность за неисполнение и ненадлежащее исполнение обязанностей в порядке, установленном действующим законодательством Российской Федерации.</w:t>
      </w:r>
    </w:p>
    <w:p w:rsidR="00AA7642" w:rsidRPr="00DF2216" w:rsidRDefault="00AA7642" w:rsidP="00AA764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9. Участие органов местного самоуправления </w:t>
      </w:r>
    </w:p>
    <w:p w:rsidR="00AA7642" w:rsidRPr="00DF2216" w:rsidRDefault="00AA7642" w:rsidP="00AA764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в хозяйственных обществах и иных организациях</w:t>
      </w:r>
    </w:p>
    <w:p w:rsidR="00AA7642" w:rsidRPr="00DF2216" w:rsidRDefault="00AA7642" w:rsidP="00AA7642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9.1. Участие органов местного самоуправления в хозяйственных обществах и иных организациях осуществляется в порядке, установленном нормативно-правовыми актами Российской Федерации и актами органов местного самоуправления.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9.2. Управление акциями, долями, находящимися в муниципальной собственности, осуществляется в соответствии с настоящим Положением в порядке, установленном Администрацией поселения, посредством назначения представителей органов местного самоуправления в органы управления хозяйственных обществ.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9.3. Участие органов местного самоуправления в хозяйственных обществах и иных организациях может осуществляться путем: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9.3.1. Внесения муниципального имущества или имущественных прав муниципального образования в качестве вклада в уставные капиталы хозяйственных обществ. 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9.3.2. Внесения муниципального имущества в качестве взноса в некоммерческие организации, преследующие социальные, благотворительные, культурные, образовательные или иные общественно полезные цели.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9.3.3. Приобретения акций открытых акционерных обществ на рынке ценных бумаг.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9.3.4. Закрепления в муниципальной собственности акций открытых акционерных обществ, использования специального права «золотой акции» на участие органов местного самоуправления в управлении открытыми акционерными обществами, созданными в </w:t>
      </w:r>
      <w:r w:rsidRPr="00DF2216">
        <w:rPr>
          <w:rFonts w:ascii="Times New Roman" w:eastAsia="Calibri" w:hAnsi="Times New Roman" w:cs="Times New Roman"/>
          <w:sz w:val="26"/>
          <w:szCs w:val="26"/>
        </w:rPr>
        <w:lastRenderedPageBreak/>
        <w:t>процессе приватизации муниципальных унитарных предприятий, в порядке, установленном законодательством Российской Федерации.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9.4. Представителями органов местного самоуправления в органах управления и ревизионных комиссиях акционерных обществ, акции которых находятся в муниципальной собственности, могут быть муниципальные служащие органов местного самоуправления и иные граждане Российской Федерации на основании договоров о представлении интересов муниципального образования либо доверенности.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Представителями органов местного самоуправления в органах управления и ревизионных комиссиях акционерных обществ, в отношении которых принято решение об использовании специального права «золотой акции», могут быть исключительно муниципальные служащие органов местного самоуправления. 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9.5. Продажа пакетов акций и долей осуществляется в порядке, установленном законодательством о приватизации муниципального имущества.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10. Порядок передачи муниципального имущества в аренду</w:t>
      </w:r>
    </w:p>
    <w:p w:rsidR="00AA7642" w:rsidRPr="00DF2216" w:rsidRDefault="00AA7642" w:rsidP="00AA7642">
      <w:pPr>
        <w:spacing w:after="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10.1. Имущество, находящееся в муниципальной собственности, передается в аренду в порядке, установленном действующим законодательством, Уставом муниципального образования, настоящим Положением и другими нормативными правовыми актами органов местного самоуправления.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10.2. При передаче муниципального имущества в аренду арендодателями от имени муниципального образования выступают: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10.2.1.  Администрация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 - в отношении имущества казны.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10.2.2. Муниципальные учреждения или муниципальные предприятия - в отношении имущества, находящегося у них на праве хозяйственного ведения или оперативного управления.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color w:val="000000"/>
          <w:spacing w:val="-11"/>
          <w:sz w:val="26"/>
          <w:szCs w:val="26"/>
        </w:rPr>
        <w:t xml:space="preserve">10.3.  </w:t>
      </w: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Административные регламенты, регулирующие порядок выполнения административных процедур при согласовании предоставления в аренду муниципального имущества, заключении, изменении и расторжении договоров аренды муниципального имущества, утверждаются соответствующими правовыми актами Администрации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10.4. Согласование предоставления в аренду осуществляется: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10.4.1. Муниципальным бюджетным учреждениям в отношении особо ценного движимого имущества, закрепленного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недвижимого имущества.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10.4.2. Муниципальным автономным учреждениям в отношении недвижимого имущества и особо ценного движимого имущества, закрепленного за ним собственником или приобретенным автономным учреждением за счет средств, выделенных ему собственником на приобретение этого имущества (с предварительного одобрения наблюдательного совета).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10.4.3. Муниципальным казенным учреждениям в отношении всего имущества, закрепленного собственником.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10.4.4. Муниципальным унитарным предприятиям в отношении недвижимого имущества, закрепленного собственником.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lastRenderedPageBreak/>
        <w:t>10.4.5. Муниципальным казенным предприятиям в отношении всего имущества, закрепленного собственником.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10.5. Арендаторами объектов муниципальной собственности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могут быть зарегистрированные в установленном порядке юридические лица и индивидуальные предприниматели, а также физические лица.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10.6. Объекты предоставляются в аренду: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10.6.1. По результатам проведения торгов в форме аукциона или конкурса на право заключения договоров аренды (далее - торги).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10.6.2. Без проведения торгов, в случаях, предусмотренных действующим законодательством Российской Федерации.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10.7. Организаторами торгов на право заключения договоров аренды являются: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1) Для объектов, составляющих имущество казны, - Администрация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поселения;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2) Для объектов, закрепленных на праве хозяйственного ведения (оперативного управления) за муниципальными учреждениями или муниципальными предприятиями, - муниципальные учреждения или муниципальные предприятия.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Организатор торгов вправе привлечь на основе договора юридическое лицо для осуществления функций по организации и проведению торгов - разработки конкурсной документации, документации об аукционе, опубликования и размещения извещения о проведении конкурса или аукциона и иных связанных с обеспечением их проведения функций.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При этом создание комиссии по проведению конкурсов или аукционов, определение начальной (минимальной) цены договора, предмета и существенных условий договора, утверждение проекта договора, конкурсной документации, документации об аукционе, определение условий конкурсов или аукционов и их изменение, а также подписание договора осуществляются организатором торгов в порядке, установленном действующим законодательством Российской Федерации.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10.8. Договоры аренды объектов подразделяются </w:t>
      </w:r>
      <w:proofErr w:type="gramStart"/>
      <w:r w:rsidRPr="00DF2216">
        <w:rPr>
          <w:rFonts w:ascii="Times New Roman" w:eastAsia="Calibri" w:hAnsi="Times New Roman" w:cs="Times New Roman"/>
          <w:sz w:val="26"/>
          <w:szCs w:val="26"/>
        </w:rPr>
        <w:t>на</w:t>
      </w:r>
      <w:proofErr w:type="gramEnd"/>
      <w:r w:rsidRPr="00DF221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10.8.1. Краткосрочные - заключаются на срок до одного года.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10.8.2. </w:t>
      </w:r>
      <w:proofErr w:type="gramStart"/>
      <w:r w:rsidRPr="00DF2216">
        <w:rPr>
          <w:rFonts w:ascii="Times New Roman" w:eastAsia="Calibri" w:hAnsi="Times New Roman" w:cs="Times New Roman"/>
          <w:sz w:val="26"/>
          <w:szCs w:val="26"/>
        </w:rPr>
        <w:t>Долгосрочные</w:t>
      </w:r>
      <w:proofErr w:type="gramEnd"/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 - заключаются на срок от одного года и более.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10.9. В случаях, предусмотренных законодательством Российской Федерации, договоры аренды подлежат государственной регистрации.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10.10. Размер арендной платы за муниципальное имущество (начальный размер в случае предоставления объекта в аренду по результатам торгов) устанавливается на основании отчета об оценке рыночной стоимости арендной платы за объект, составленного в соответствии с Федеральным </w:t>
      </w:r>
      <w:hyperlink r:id="rId11" w:history="1">
        <w:r w:rsidRPr="00DF2216">
          <w:rPr>
            <w:rFonts w:ascii="Times New Roman" w:eastAsia="Calibri" w:hAnsi="Times New Roman" w:cs="Times New Roman"/>
            <w:color w:val="000000"/>
            <w:sz w:val="26"/>
            <w:szCs w:val="26"/>
          </w:rPr>
          <w:t>законом</w:t>
        </w:r>
      </w:hyperlink>
      <w:r w:rsidRPr="00DF221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DF2216">
        <w:rPr>
          <w:rFonts w:ascii="Times New Roman" w:eastAsia="Calibri" w:hAnsi="Times New Roman" w:cs="Times New Roman"/>
          <w:sz w:val="26"/>
          <w:szCs w:val="26"/>
        </w:rPr>
        <w:t>от 29.07.1998 N 135-ФЗ «Об оценочной деятельности в Российской Федерации».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Для объектов, передаваемых в аренду по результатам торгов, арендная плата устанавливается в соответствии с окончательной стоимостью арендной платы, установившейся в результате торгов.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Размер арендной платы подлежит ежегодной индексации с учетом уровня инфляции, предусмотренного областным законом Ростовской области об областном бюджете на очередной финансовый год.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11. Порядок передачи муниципального имущества</w:t>
      </w:r>
    </w:p>
    <w:p w:rsidR="00AA7642" w:rsidRPr="00DF2216" w:rsidRDefault="00AA7642" w:rsidP="00AA764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 в безвозмездное пользование</w:t>
      </w: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11.1. Передача муниципального имущества в безвозмездное пользование осуществляется в соответствии с главой 36 Гражданского кодекса Российской Федерации.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11.2. </w:t>
      </w:r>
      <w:proofErr w:type="gramStart"/>
      <w:r w:rsidRPr="00DF2216">
        <w:rPr>
          <w:rFonts w:ascii="Times New Roman" w:eastAsia="Calibri" w:hAnsi="Times New Roman" w:cs="Times New Roman"/>
          <w:sz w:val="26"/>
          <w:szCs w:val="26"/>
        </w:rPr>
        <w:t>В безвозмездное пользование передаются объекты муниципальной собственности, включенные в имущество казны, а также переданные в хозяйственное ведение (оперативное управление) муниципальным учреждениям или муниципальным предприятиям, по результатам торгов, за исключением случаев, предусмотренных действующим законодательством Российской Федерации.</w:t>
      </w:r>
      <w:proofErr w:type="gramEnd"/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11.3. Организаторами торгов на право заключения договоров безвозмездного пользования являются: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11.3.1.  Для объектов, составляющих имущество казны, - Администрация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поселения;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11.3.2. Для объектов, закрепленных на праве хозяйственного ведения (оперативного управления) за муниципальными учреждениями или муниципальными предприятиями, - муниципальные учреждения или муниципальные предприятия.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Организатор торгов вправе привлечь на основе договора юридическое лицо для осуществления функций по организации и проведению торгов - разработки конкурсной документации, документации об аукционе, опубликования и размещения извещения о проведении конкурса или аукциона и иных связанных с обеспечением их проведения функций.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При этом создание комиссии по проведению конкурсов или аукционов, определение начальной (минимальной) цены договора, предмета и существенных условий договора, утверждение проекта договора, конкурсной документации, документации об аукционе, определение условий конкурсов или аукционов и их изменение, а также подписание договора осуществляются организатором торгов в порядке, установленном действующим законодательством Российской Федерации.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11.4. При передаче в безвозмездное пользование ссудодателями муниципального имущества выступают: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11.4.1.  Для объектов, составляющих имущество казны, - Администрация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11.4.2. Для объектов, закрепленных на праве хозяйственного ведения (оперативного управления) за муниципальными учреждениями или муниципальными предприятиями, - эти муниципальные учреждения или муниципальные предприятия.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11.5. </w:t>
      </w:r>
      <w:proofErr w:type="gramStart"/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Основанием для заключения договора безвозмездного пользования муниципальным движимым и (или) недвижимым имуществом являются результаты торгов, проведенных на основании соответствующего правового акта Администрации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го сельского поселения, либо распоряжение Администрации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го сельского поселения о предоставлении без проведения торгов в безвозмездное пользование имущества, включенного в имущество Казны, либо распоряжение Администрации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о согласовании передачи в безвозмездное пользование муниципального имущества, переданного в</w:t>
      </w:r>
      <w:proofErr w:type="gramEnd"/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 хозяйственное ведение (оперативное управление) муниципальным учреждениям и муниципальным предприятиям. 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12. Порядок передачи муниципального имущества</w:t>
      </w: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 доверительное управление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12.1. Имущество, находящееся в муниципальной собственности, может передаваться в доверительное управление в порядке, установленном федеральным законодательством, настоящим Положением и иными нормативными правовыми актами органов местного самоуправления.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12.2. Условия передачи муниципального имущества в доверительное управление определяются постановлением Администрации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12.3. При передаче муниципального имущества в доверительное управление учредителем доверительного управления выступает Администрация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 сельского поселения. Передача осуществляется путем заключения договора доверительного управления муниципальным имуществом.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12.4. Договор доверительного управления муниципальным недвижимым имуществом подлежит государственной регистрации в порядке, установленном федеральным законодательством, при этом расходы по осуществлению государственной регистрации несет доверительный управляющий.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13. Порядок и условия приватизации муниципального имущества</w:t>
      </w:r>
    </w:p>
    <w:p w:rsidR="00AA7642" w:rsidRPr="00DF2216" w:rsidRDefault="00AA7642" w:rsidP="00AA76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tabs>
          <w:tab w:val="left" w:pos="709"/>
        </w:tabs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13.1. Приватизация объектов муниципальной собственности осуществляется в соответствии с законодательством Российской Федерации и Ростовской области о приватизации, нормативными правовыми актами органов местного самоуправления и настоящим Положением.</w:t>
      </w:r>
    </w:p>
    <w:p w:rsidR="00AA7642" w:rsidRPr="00DF2216" w:rsidRDefault="00AA7642" w:rsidP="00AA7642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13.2. Приватизации подлежат объекты, находящиеся в муниципальной собственности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го сельского поселения и включенные в прогнозный план (программу) приватизации (далее – прогнозный план). 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13.3. Разработку проекта прогнозного плана осуществляет Администрация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в срок до 31 декабря года, предшествующего году реализации данного плана.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Муниципальные унитарные предприятия, акционерные общества, акции которых находятся в муниципальной собственности, иные юридические лица и граждане вправе направлять в Администрацию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свои предложения о приватизации муниципальных унитарных предприятий, а также находящихся в муниципальной собственности акций открытых акционерных обществ и иного муниципального имущества в течение финансового года.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13.4. В прогнозном плане указываются характеристики муниципального имущества, которое планируется приватизировать, и предполагаемые сроки приватизации.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13.5. Прогнозный план утверждается постановлением Администрацией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Прогнозный план может быть изменен или дополнен постановлением Администрацией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13.6. Срок приватизации муниципального имущества, находящегося в стадии приватизации и не реализованного в текущем году, переносится на следующий год без дополнительного</w:t>
      </w:r>
      <w:r w:rsidRPr="00DF2216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 xml:space="preserve"> 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постановления Администрации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13.7. Прогнозный план, изменения и дополнения в него подлежат официальному опубликованию в официальных периодических печатных изданиях, в которых публикуются муниципальные правовые акты муниципального образования.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13.8. Решение о приватизации муниципального имущества в соответствии с прогнозным принимает Администрация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го сельского поселения, путем принятия постановления Администрации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13.9. Информация о приватизации муниципального имущества подлежит размещению на официальном сайте Администрации </w:t>
      </w:r>
      <w:r w:rsidR="00383EAB"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сельского поселения в сети «Интернет», а также на официальном сайте Российской Федерации в сети «Интернет» </w:t>
      </w: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для размещения информации о проведении торгов, определенном Правительством Российской Федерации.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Порядок опубликования информационного сообщения о продаже муниципального имущества и состав содержащихся в нем сведений устанавливаются федеральным законодательством о приватизации.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13.10. Используются следующие способы приватизации муниципального имущества: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преобразование муниципального унитарного предприятия в акционерное общество или в общество с ограниченной ответственностью;</w:t>
      </w:r>
    </w:p>
    <w:p w:rsidR="00AA7642" w:rsidRPr="00DF2216" w:rsidRDefault="00AA7642" w:rsidP="00AA764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2) продажа муниципального имущества на аукционе;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3) продажа акций акционерных обществ на специализированном аукционе;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4) продажа муниципального имущества на конкурсе;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5) продажа муниципального имущества посредством публичного предложения;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6) продажа муниципального имущества без объявления цены;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7) внесение государственного или муниципального имущества в качестве вклада в уставные капиталы акционерных обществ;</w:t>
      </w:r>
    </w:p>
    <w:p w:rsidR="00AA7642" w:rsidRPr="00DF2216" w:rsidRDefault="00AA7642" w:rsidP="00AA7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>8) продажа акций акционерных обществ по результатам доверительного управления.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>13.11. Продажа муниципального имущества посредством публичного предложения осуществляется в случае, если аукцион по продаже указанного имущества был признан несостоявшимся.</w:t>
      </w:r>
    </w:p>
    <w:p w:rsidR="00AA7642" w:rsidRPr="00DF2216" w:rsidRDefault="00AA7642" w:rsidP="00AA7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13.12. Продажа государственного или муниципального имущества </w:t>
      </w:r>
      <w:hyperlink r:id="rId12" w:history="1">
        <w:r w:rsidRPr="00DF22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без объявления цены</w:t>
        </w:r>
      </w:hyperlink>
      <w:r w:rsidRPr="00DF2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осуществляется, если продажа этого имущества посредством публичного предложения не состоялась.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13.13. От имени муниципального образования организацию и проведение приватизации муниципального имущества осуществляет Администрация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го сельского поселения.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DF2216">
        <w:rPr>
          <w:rFonts w:ascii="Times New Roman" w:eastAsia="Calibri" w:hAnsi="Times New Roman" w:cs="Times New Roman"/>
          <w:sz w:val="26"/>
          <w:szCs w:val="26"/>
        </w:rPr>
        <w:t xml:space="preserve">13.14. При продаже муниципального имущества на аукционе Администрация </w:t>
      </w:r>
      <w:r w:rsidR="00383EAB" w:rsidRPr="00DF2216">
        <w:rPr>
          <w:rFonts w:ascii="Times New Roman" w:eastAsia="Calibri" w:hAnsi="Times New Roman" w:cs="Times New Roman"/>
          <w:sz w:val="26"/>
          <w:szCs w:val="26"/>
        </w:rPr>
        <w:t>Красюковско</w:t>
      </w:r>
      <w:r w:rsidRPr="00DF2216">
        <w:rPr>
          <w:rFonts w:ascii="Times New Roman" w:eastAsia="Calibri" w:hAnsi="Times New Roman" w:cs="Times New Roman"/>
          <w:sz w:val="26"/>
          <w:szCs w:val="26"/>
        </w:rPr>
        <w:t>го сельского поселения назначает уполномоченного представителя и аукциониста из числа своих работников.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13.15. Доходы от приватизации объектов муниципальной собственности поступают в бюджет</w:t>
      </w:r>
      <w:r w:rsidRPr="00DF2216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 xml:space="preserve">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го сельского поселения </w:t>
      </w:r>
      <w:r w:rsidR="00977F9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Октябрьского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района.</w:t>
      </w:r>
      <w:r w:rsidRPr="00DF2216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 xml:space="preserve">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13.16. Администрация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го сельского поселения в срок до 1 марта года, следующего </w:t>
      </w:r>
      <w:proofErr w:type="gram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</w:t>
      </w:r>
      <w:proofErr w:type="gramEnd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proofErr w:type="gramStart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отчетным</w:t>
      </w:r>
      <w:proofErr w:type="gramEnd"/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 представляет Собранию депутатов </w:t>
      </w:r>
      <w:r w:rsidR="00383EAB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 отчет о выполнении прогнозного плана за прошедший год</w:t>
      </w:r>
      <w:r w:rsidRPr="00DF2216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>.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Отчет о выполнении прогнозного плана за прошедший год содержит перечень приватизированных в прошедшем году муниципальных унитарных предприятий, акций открытых акционерных обществ и иного муниципального имущества с указанием способа, срока и цены сделки приватизации. 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14. Оценка объектов муниципальной собственности</w:t>
      </w:r>
    </w:p>
    <w:p w:rsidR="00AA7642" w:rsidRPr="00DF2216" w:rsidRDefault="00AA7642" w:rsidP="00AA76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14.1. Продажа и иное отчуждение объектов муниципальной собственности осуществляется по рыночной стоимости. Передача в аренду, доверительное управление, в залог муниципального имущества осуществляется по рыночной стоимости в случаях, предусмотренных нормативными правовыми актами Российской Федерации, Ростовской области, органов местного самоуправления.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14.2. Оценка объектов муниципальной собственности осуществляется в случаях и в порядке, установленных нормативными правовыми актами Российской Федерации, </w:t>
      </w: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lastRenderedPageBreak/>
        <w:t>Ростовской области, органов местного самоуправления, регулирующими оценочную деятельность, земельные отношения, приватизацию.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14.3. Оценка производится независимыми оценщиками в порядке, установленном законодательством об оценочной деятельности.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15. Управление и распоряжение земельными участками</w:t>
      </w:r>
    </w:p>
    <w:p w:rsidR="00AA7642" w:rsidRPr="00DF2216" w:rsidRDefault="00383EAB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Красюковско</w:t>
      </w:r>
      <w:r w:rsidR="00AA7642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 сельского поселения</w:t>
      </w: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Управление и распоряжение земельными участками, находящимися в муниципальной собственности, а также земельными участками в границах муниципального образования, государственная собственность на которые не разграничена, осуществляется в порядке, установленном действующим законодательством.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16. Заключительные положения.</w:t>
      </w:r>
    </w:p>
    <w:p w:rsidR="00AA7642" w:rsidRPr="00DF2216" w:rsidRDefault="00AA7642" w:rsidP="00AA7642">
      <w:pPr>
        <w:spacing w:after="0"/>
        <w:ind w:firstLine="720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16.1. Правовые акты органов местного самоуправления приводятся в соответствие с настоящим Положением. До приведения правовых актов органов местного самоуправления в соответствие с настоящим Положением они применяются в части, не противоречащей настоящему Положению.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16.2. Настоящее Положение подл</w:t>
      </w:r>
      <w:r w:rsidR="00977F9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ежит официальному опубликованию в печатном издании</w:t>
      </w:r>
      <w:r w:rsidR="00DF221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«Официальный вестник» и размещению </w:t>
      </w:r>
      <w:r w:rsidR="00977F9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на сайте</w:t>
      </w:r>
      <w:r w:rsidR="00DF221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Администрации Красюковского поселения</w:t>
      </w:r>
      <w:r w:rsidR="00977F9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сети </w:t>
      </w:r>
      <w:r w:rsidR="00DF221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</w:t>
      </w:r>
      <w:r w:rsidR="00977F9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</w:t>
      </w:r>
      <w:r w:rsidR="00DF2216" w:rsidRPr="00DF221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тернет.</w:t>
      </w: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7642" w:rsidRPr="00DF2216" w:rsidRDefault="00AA7642" w:rsidP="00AA7642">
      <w:pPr>
        <w:spacing w:before="100" w:beforeAutospacing="1" w:after="24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27FF" w:rsidRPr="00DF2216" w:rsidRDefault="00F827FF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27FF" w:rsidRPr="00DF2216" w:rsidRDefault="00F827FF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6471" w:rsidRPr="00DF2216" w:rsidRDefault="00AD6471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F2216">
        <w:rPr>
          <w:rFonts w:ascii="Times New Roman" w:hAnsi="Times New Roman" w:cs="Times New Roman"/>
          <w:color w:val="000000" w:themeColor="text1"/>
          <w:sz w:val="26"/>
          <w:szCs w:val="26"/>
        </w:rPr>
        <w:br w:type="page"/>
      </w:r>
    </w:p>
    <w:p w:rsidR="007232D4" w:rsidRPr="00DF2216" w:rsidRDefault="007232D4" w:rsidP="0074707A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F22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                                         </w:t>
      </w:r>
    </w:p>
    <w:p w:rsidR="007232D4" w:rsidRPr="00DF2216" w:rsidRDefault="007232D4" w:rsidP="0074707A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76341" w:rsidRPr="00DF2216" w:rsidRDefault="00976341" w:rsidP="00976341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76341" w:rsidRPr="00DF2216" w:rsidRDefault="00976341" w:rsidP="00976341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976341" w:rsidRPr="00DF2216" w:rsidSect="009B5360">
      <w:footerReference w:type="default" r:id="rId13"/>
      <w:pgSz w:w="11906" w:h="16838" w:code="9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70D" w:rsidRDefault="000C770D" w:rsidP="00CE5934">
      <w:pPr>
        <w:spacing w:after="0" w:line="240" w:lineRule="auto"/>
      </w:pPr>
      <w:r>
        <w:separator/>
      </w:r>
    </w:p>
  </w:endnote>
  <w:endnote w:type="continuationSeparator" w:id="0">
    <w:p w:rsidR="000C770D" w:rsidRDefault="000C770D" w:rsidP="00CE5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44255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A7642" w:rsidRPr="00341158" w:rsidRDefault="00AA7642" w:rsidP="00341158">
        <w:pPr>
          <w:pStyle w:val="ab"/>
          <w:jc w:val="right"/>
          <w:rPr>
            <w:rFonts w:ascii="Times New Roman" w:hAnsi="Times New Roman" w:cs="Times New Roman"/>
          </w:rPr>
        </w:pPr>
        <w:r w:rsidRPr="000D7AAD">
          <w:rPr>
            <w:rFonts w:ascii="Times New Roman" w:hAnsi="Times New Roman" w:cs="Times New Roman"/>
          </w:rPr>
          <w:fldChar w:fldCharType="begin"/>
        </w:r>
        <w:r w:rsidRPr="000D7AAD">
          <w:rPr>
            <w:rFonts w:ascii="Times New Roman" w:hAnsi="Times New Roman" w:cs="Times New Roman"/>
          </w:rPr>
          <w:instrText>PAGE   \* MERGEFORMAT</w:instrText>
        </w:r>
        <w:r w:rsidRPr="000D7AAD">
          <w:rPr>
            <w:rFonts w:ascii="Times New Roman" w:hAnsi="Times New Roman" w:cs="Times New Roman"/>
          </w:rPr>
          <w:fldChar w:fldCharType="separate"/>
        </w:r>
        <w:r w:rsidR="006F0A10">
          <w:rPr>
            <w:rFonts w:ascii="Times New Roman" w:hAnsi="Times New Roman" w:cs="Times New Roman"/>
            <w:noProof/>
          </w:rPr>
          <w:t>2</w:t>
        </w:r>
        <w:r w:rsidRPr="000D7AA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70D" w:rsidRDefault="000C770D" w:rsidP="00CE5934">
      <w:pPr>
        <w:spacing w:after="0" w:line="240" w:lineRule="auto"/>
      </w:pPr>
      <w:r>
        <w:separator/>
      </w:r>
    </w:p>
  </w:footnote>
  <w:footnote w:type="continuationSeparator" w:id="0">
    <w:p w:rsidR="000C770D" w:rsidRDefault="000C770D" w:rsidP="00CE5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976BC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28625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DB6DE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F027E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762B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7986B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8D27E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EF5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7C2C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E227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4"/>
  </w:num>
  <w:num w:numId="5">
    <w:abstractNumId w:val="11"/>
  </w:num>
  <w:num w:numId="6">
    <w:abstractNumId w:val="13"/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1E"/>
    <w:rsid w:val="00000FFA"/>
    <w:rsid w:val="00063E39"/>
    <w:rsid w:val="00074F07"/>
    <w:rsid w:val="00077432"/>
    <w:rsid w:val="00083845"/>
    <w:rsid w:val="00096FF1"/>
    <w:rsid w:val="000A571E"/>
    <w:rsid w:val="000B6583"/>
    <w:rsid w:val="000B7FA4"/>
    <w:rsid w:val="000C524B"/>
    <w:rsid w:val="000C770D"/>
    <w:rsid w:val="000D7AAD"/>
    <w:rsid w:val="000E763A"/>
    <w:rsid w:val="000E7F15"/>
    <w:rsid w:val="00110692"/>
    <w:rsid w:val="00111C29"/>
    <w:rsid w:val="0012686C"/>
    <w:rsid w:val="00140B92"/>
    <w:rsid w:val="00154C7D"/>
    <w:rsid w:val="00162626"/>
    <w:rsid w:val="00162B66"/>
    <w:rsid w:val="0016494F"/>
    <w:rsid w:val="00181458"/>
    <w:rsid w:val="00181C9F"/>
    <w:rsid w:val="001A6835"/>
    <w:rsid w:val="001D1C0C"/>
    <w:rsid w:val="001F0059"/>
    <w:rsid w:val="001F0C62"/>
    <w:rsid w:val="00203856"/>
    <w:rsid w:val="002075DD"/>
    <w:rsid w:val="00214D31"/>
    <w:rsid w:val="002433F9"/>
    <w:rsid w:val="00252E53"/>
    <w:rsid w:val="002639BA"/>
    <w:rsid w:val="0027673B"/>
    <w:rsid w:val="00283611"/>
    <w:rsid w:val="002C64B0"/>
    <w:rsid w:val="002E3E1C"/>
    <w:rsid w:val="002E4BE8"/>
    <w:rsid w:val="002F7157"/>
    <w:rsid w:val="00317A28"/>
    <w:rsid w:val="0033175A"/>
    <w:rsid w:val="00341158"/>
    <w:rsid w:val="00343D16"/>
    <w:rsid w:val="00364C35"/>
    <w:rsid w:val="0036668D"/>
    <w:rsid w:val="00383EAB"/>
    <w:rsid w:val="003A1943"/>
    <w:rsid w:val="003A5C88"/>
    <w:rsid w:val="003B04E6"/>
    <w:rsid w:val="003C0FA5"/>
    <w:rsid w:val="003C458B"/>
    <w:rsid w:val="00413BC2"/>
    <w:rsid w:val="00420A9C"/>
    <w:rsid w:val="00423D95"/>
    <w:rsid w:val="00425DB6"/>
    <w:rsid w:val="00434457"/>
    <w:rsid w:val="0044377E"/>
    <w:rsid w:val="00495B25"/>
    <w:rsid w:val="00496CEE"/>
    <w:rsid w:val="0049720B"/>
    <w:rsid w:val="004A31CF"/>
    <w:rsid w:val="004E3908"/>
    <w:rsid w:val="004E5B7B"/>
    <w:rsid w:val="004E69F1"/>
    <w:rsid w:val="00523A8A"/>
    <w:rsid w:val="00523C62"/>
    <w:rsid w:val="00536FDB"/>
    <w:rsid w:val="005527C3"/>
    <w:rsid w:val="00567F95"/>
    <w:rsid w:val="00575908"/>
    <w:rsid w:val="005874CF"/>
    <w:rsid w:val="005925A2"/>
    <w:rsid w:val="00592BF1"/>
    <w:rsid w:val="00595217"/>
    <w:rsid w:val="005B14A8"/>
    <w:rsid w:val="005D5804"/>
    <w:rsid w:val="00600172"/>
    <w:rsid w:val="00604782"/>
    <w:rsid w:val="00632878"/>
    <w:rsid w:val="00636574"/>
    <w:rsid w:val="00636B52"/>
    <w:rsid w:val="00643469"/>
    <w:rsid w:val="00650D26"/>
    <w:rsid w:val="00653304"/>
    <w:rsid w:val="006A76A2"/>
    <w:rsid w:val="006E15D8"/>
    <w:rsid w:val="006F0A10"/>
    <w:rsid w:val="007232D4"/>
    <w:rsid w:val="00726D91"/>
    <w:rsid w:val="00741C98"/>
    <w:rsid w:val="0074707A"/>
    <w:rsid w:val="00757744"/>
    <w:rsid w:val="00766CE4"/>
    <w:rsid w:val="00767D78"/>
    <w:rsid w:val="00770512"/>
    <w:rsid w:val="0078662B"/>
    <w:rsid w:val="00787F2C"/>
    <w:rsid w:val="0079762A"/>
    <w:rsid w:val="007C2B4E"/>
    <w:rsid w:val="007D474A"/>
    <w:rsid w:val="007D7223"/>
    <w:rsid w:val="007E04A5"/>
    <w:rsid w:val="007E18E0"/>
    <w:rsid w:val="007E36F2"/>
    <w:rsid w:val="007F266C"/>
    <w:rsid w:val="007F3926"/>
    <w:rsid w:val="00824D9A"/>
    <w:rsid w:val="00832A32"/>
    <w:rsid w:val="0084320D"/>
    <w:rsid w:val="00846DC9"/>
    <w:rsid w:val="00850849"/>
    <w:rsid w:val="00873FA3"/>
    <w:rsid w:val="008824D6"/>
    <w:rsid w:val="00887861"/>
    <w:rsid w:val="008906AF"/>
    <w:rsid w:val="008A454E"/>
    <w:rsid w:val="008B04F7"/>
    <w:rsid w:val="008B20C3"/>
    <w:rsid w:val="008F11DD"/>
    <w:rsid w:val="008F3F09"/>
    <w:rsid w:val="00923DC3"/>
    <w:rsid w:val="00930AB5"/>
    <w:rsid w:val="00950F8B"/>
    <w:rsid w:val="00976341"/>
    <w:rsid w:val="00977F96"/>
    <w:rsid w:val="00995505"/>
    <w:rsid w:val="0099609B"/>
    <w:rsid w:val="009B5360"/>
    <w:rsid w:val="009D0B0F"/>
    <w:rsid w:val="009D16A6"/>
    <w:rsid w:val="009D7400"/>
    <w:rsid w:val="009E1E3D"/>
    <w:rsid w:val="009F1398"/>
    <w:rsid w:val="009F1A65"/>
    <w:rsid w:val="00A00E9D"/>
    <w:rsid w:val="00A05E10"/>
    <w:rsid w:val="00A23F4B"/>
    <w:rsid w:val="00A27173"/>
    <w:rsid w:val="00A35699"/>
    <w:rsid w:val="00A47BA2"/>
    <w:rsid w:val="00A604FE"/>
    <w:rsid w:val="00A7216E"/>
    <w:rsid w:val="00AA7642"/>
    <w:rsid w:val="00AA7FC7"/>
    <w:rsid w:val="00AB13CA"/>
    <w:rsid w:val="00AD6471"/>
    <w:rsid w:val="00AE6E03"/>
    <w:rsid w:val="00B2111F"/>
    <w:rsid w:val="00B25BCD"/>
    <w:rsid w:val="00B34707"/>
    <w:rsid w:val="00B511B0"/>
    <w:rsid w:val="00B72BB8"/>
    <w:rsid w:val="00B73F71"/>
    <w:rsid w:val="00B918D0"/>
    <w:rsid w:val="00BA0CC0"/>
    <w:rsid w:val="00BC3E80"/>
    <w:rsid w:val="00BD7F37"/>
    <w:rsid w:val="00BF04D8"/>
    <w:rsid w:val="00BF20B9"/>
    <w:rsid w:val="00BF3720"/>
    <w:rsid w:val="00C007AE"/>
    <w:rsid w:val="00C012C7"/>
    <w:rsid w:val="00C0730E"/>
    <w:rsid w:val="00C21250"/>
    <w:rsid w:val="00C35D5D"/>
    <w:rsid w:val="00C43E45"/>
    <w:rsid w:val="00C65914"/>
    <w:rsid w:val="00C756F3"/>
    <w:rsid w:val="00C90E9D"/>
    <w:rsid w:val="00C932F0"/>
    <w:rsid w:val="00CB1E4F"/>
    <w:rsid w:val="00CD6A58"/>
    <w:rsid w:val="00CE394C"/>
    <w:rsid w:val="00CE468C"/>
    <w:rsid w:val="00CE5934"/>
    <w:rsid w:val="00CF671E"/>
    <w:rsid w:val="00D074E6"/>
    <w:rsid w:val="00D16438"/>
    <w:rsid w:val="00D3493B"/>
    <w:rsid w:val="00D43904"/>
    <w:rsid w:val="00D43F8B"/>
    <w:rsid w:val="00D449D0"/>
    <w:rsid w:val="00D926C9"/>
    <w:rsid w:val="00DA432D"/>
    <w:rsid w:val="00DB4868"/>
    <w:rsid w:val="00DB5B8E"/>
    <w:rsid w:val="00DD23DA"/>
    <w:rsid w:val="00DD4A8B"/>
    <w:rsid w:val="00DD50F0"/>
    <w:rsid w:val="00DD68FA"/>
    <w:rsid w:val="00DF2216"/>
    <w:rsid w:val="00DF714F"/>
    <w:rsid w:val="00E01319"/>
    <w:rsid w:val="00E05106"/>
    <w:rsid w:val="00E10950"/>
    <w:rsid w:val="00E252DC"/>
    <w:rsid w:val="00E41BA4"/>
    <w:rsid w:val="00E4693E"/>
    <w:rsid w:val="00E760EA"/>
    <w:rsid w:val="00E81AD3"/>
    <w:rsid w:val="00E81DE8"/>
    <w:rsid w:val="00E9115A"/>
    <w:rsid w:val="00EA3EEA"/>
    <w:rsid w:val="00EB08C6"/>
    <w:rsid w:val="00F02449"/>
    <w:rsid w:val="00F0320C"/>
    <w:rsid w:val="00F21D91"/>
    <w:rsid w:val="00F21DFE"/>
    <w:rsid w:val="00F47DF8"/>
    <w:rsid w:val="00F827FF"/>
    <w:rsid w:val="00F92CAD"/>
    <w:rsid w:val="00F94B10"/>
    <w:rsid w:val="00FB59D9"/>
    <w:rsid w:val="00FB6AC6"/>
    <w:rsid w:val="00FC182B"/>
    <w:rsid w:val="00FC5B1F"/>
    <w:rsid w:val="00FE2748"/>
    <w:rsid w:val="00FF2945"/>
    <w:rsid w:val="00F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71E"/>
  </w:style>
  <w:style w:type="paragraph" w:styleId="2">
    <w:name w:val="heading 2"/>
    <w:basedOn w:val="a"/>
    <w:next w:val="a"/>
    <w:link w:val="20"/>
    <w:unhideWhenUsed/>
    <w:qFormat/>
    <w:rsid w:val="00AA764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5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0A57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basedOn w:val="a0"/>
    <w:uiPriority w:val="20"/>
    <w:qFormat/>
    <w:rsid w:val="00AD6471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94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B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2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C35D5D"/>
    <w:rPr>
      <w:b/>
      <w:bCs/>
    </w:rPr>
  </w:style>
  <w:style w:type="paragraph" w:styleId="a8">
    <w:name w:val="List Paragraph"/>
    <w:basedOn w:val="a"/>
    <w:uiPriority w:val="34"/>
    <w:qFormat/>
    <w:rsid w:val="005D5804"/>
    <w:pPr>
      <w:ind w:left="720"/>
      <w:contextualSpacing/>
    </w:pPr>
  </w:style>
  <w:style w:type="paragraph" w:styleId="a9">
    <w:name w:val="header"/>
    <w:basedOn w:val="a"/>
    <w:link w:val="aa"/>
    <w:unhideWhenUsed/>
    <w:rsid w:val="00CE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CE5934"/>
  </w:style>
  <w:style w:type="paragraph" w:styleId="ab">
    <w:name w:val="footer"/>
    <w:basedOn w:val="a"/>
    <w:link w:val="ac"/>
    <w:uiPriority w:val="99"/>
    <w:unhideWhenUsed/>
    <w:rsid w:val="00CE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5934"/>
  </w:style>
  <w:style w:type="paragraph" w:styleId="ad">
    <w:name w:val="footnote text"/>
    <w:basedOn w:val="a"/>
    <w:link w:val="ae"/>
    <w:uiPriority w:val="99"/>
    <w:semiHidden/>
    <w:unhideWhenUsed/>
    <w:rsid w:val="00BD7F3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D7F37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D7F37"/>
    <w:rPr>
      <w:vertAlign w:val="superscript"/>
    </w:rPr>
  </w:style>
  <w:style w:type="character" w:customStyle="1" w:styleId="20">
    <w:name w:val="Заголовок 2 Знак"/>
    <w:basedOn w:val="a0"/>
    <w:link w:val="2"/>
    <w:rsid w:val="00AA7642"/>
    <w:rPr>
      <w:rFonts w:ascii="Times New Roman" w:eastAsia="Times New Roman" w:hAnsi="Times New Roman" w:cs="Times New Roman"/>
      <w:b/>
      <w:sz w:val="48"/>
      <w:szCs w:val="20"/>
      <w:lang w:val="x-none" w:eastAsia="x-none"/>
    </w:rPr>
  </w:style>
  <w:style w:type="numbering" w:customStyle="1" w:styleId="1">
    <w:name w:val="Нет списка1"/>
    <w:next w:val="a2"/>
    <w:uiPriority w:val="99"/>
    <w:semiHidden/>
    <w:unhideWhenUsed/>
    <w:rsid w:val="00AA7642"/>
  </w:style>
  <w:style w:type="paragraph" w:styleId="af0">
    <w:name w:val="Normal (Web)"/>
    <w:basedOn w:val="a"/>
    <w:uiPriority w:val="99"/>
    <w:unhideWhenUsed/>
    <w:rsid w:val="00AA7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uiPriority w:val="99"/>
    <w:semiHidden/>
    <w:unhideWhenUsed/>
    <w:rsid w:val="00AA7642"/>
    <w:rPr>
      <w:color w:val="0000FF"/>
      <w:u w:val="single"/>
    </w:rPr>
  </w:style>
  <w:style w:type="paragraph" w:customStyle="1" w:styleId="10">
    <w:name w:val="Знак Знак Знак1 Знак"/>
    <w:basedOn w:val="a"/>
    <w:rsid w:val="00AA764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2">
    <w:name w:val="caption"/>
    <w:basedOn w:val="a"/>
    <w:next w:val="a"/>
    <w:qFormat/>
    <w:rsid w:val="00AA76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customStyle="1" w:styleId="ConsNormal">
    <w:name w:val="ConsNormal"/>
    <w:rsid w:val="00AA764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AA7642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AA7642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A764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f3">
    <w:name w:val="Абзац"/>
    <w:rsid w:val="00AA76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uiPriority w:val="99"/>
    <w:semiHidden/>
    <w:unhideWhenUsed/>
    <w:rsid w:val="00AA7642"/>
    <w:pPr>
      <w:spacing w:after="120"/>
      <w:ind w:left="283"/>
    </w:pPr>
    <w:rPr>
      <w:rFonts w:ascii="Calibri" w:eastAsia="Calibri" w:hAnsi="Calibri" w:cs="Times New Roman"/>
      <w:lang w:val="x-none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AA7642"/>
    <w:rPr>
      <w:rFonts w:ascii="Calibri" w:eastAsia="Calibri" w:hAnsi="Calibri" w:cs="Times New Roman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71E"/>
  </w:style>
  <w:style w:type="paragraph" w:styleId="2">
    <w:name w:val="heading 2"/>
    <w:basedOn w:val="a"/>
    <w:next w:val="a"/>
    <w:link w:val="20"/>
    <w:unhideWhenUsed/>
    <w:qFormat/>
    <w:rsid w:val="00AA764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5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0A57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basedOn w:val="a0"/>
    <w:uiPriority w:val="20"/>
    <w:qFormat/>
    <w:rsid w:val="00AD6471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94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B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2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C35D5D"/>
    <w:rPr>
      <w:b/>
      <w:bCs/>
    </w:rPr>
  </w:style>
  <w:style w:type="paragraph" w:styleId="a8">
    <w:name w:val="List Paragraph"/>
    <w:basedOn w:val="a"/>
    <w:uiPriority w:val="34"/>
    <w:qFormat/>
    <w:rsid w:val="005D5804"/>
    <w:pPr>
      <w:ind w:left="720"/>
      <w:contextualSpacing/>
    </w:pPr>
  </w:style>
  <w:style w:type="paragraph" w:styleId="a9">
    <w:name w:val="header"/>
    <w:basedOn w:val="a"/>
    <w:link w:val="aa"/>
    <w:unhideWhenUsed/>
    <w:rsid w:val="00CE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CE5934"/>
  </w:style>
  <w:style w:type="paragraph" w:styleId="ab">
    <w:name w:val="footer"/>
    <w:basedOn w:val="a"/>
    <w:link w:val="ac"/>
    <w:uiPriority w:val="99"/>
    <w:unhideWhenUsed/>
    <w:rsid w:val="00CE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5934"/>
  </w:style>
  <w:style w:type="paragraph" w:styleId="ad">
    <w:name w:val="footnote text"/>
    <w:basedOn w:val="a"/>
    <w:link w:val="ae"/>
    <w:uiPriority w:val="99"/>
    <w:semiHidden/>
    <w:unhideWhenUsed/>
    <w:rsid w:val="00BD7F3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D7F37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D7F37"/>
    <w:rPr>
      <w:vertAlign w:val="superscript"/>
    </w:rPr>
  </w:style>
  <w:style w:type="character" w:customStyle="1" w:styleId="20">
    <w:name w:val="Заголовок 2 Знак"/>
    <w:basedOn w:val="a0"/>
    <w:link w:val="2"/>
    <w:rsid w:val="00AA7642"/>
    <w:rPr>
      <w:rFonts w:ascii="Times New Roman" w:eastAsia="Times New Roman" w:hAnsi="Times New Roman" w:cs="Times New Roman"/>
      <w:b/>
      <w:sz w:val="48"/>
      <w:szCs w:val="20"/>
      <w:lang w:val="x-none" w:eastAsia="x-none"/>
    </w:rPr>
  </w:style>
  <w:style w:type="numbering" w:customStyle="1" w:styleId="1">
    <w:name w:val="Нет списка1"/>
    <w:next w:val="a2"/>
    <w:uiPriority w:val="99"/>
    <w:semiHidden/>
    <w:unhideWhenUsed/>
    <w:rsid w:val="00AA7642"/>
  </w:style>
  <w:style w:type="paragraph" w:styleId="af0">
    <w:name w:val="Normal (Web)"/>
    <w:basedOn w:val="a"/>
    <w:uiPriority w:val="99"/>
    <w:unhideWhenUsed/>
    <w:rsid w:val="00AA7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uiPriority w:val="99"/>
    <w:semiHidden/>
    <w:unhideWhenUsed/>
    <w:rsid w:val="00AA7642"/>
    <w:rPr>
      <w:color w:val="0000FF"/>
      <w:u w:val="single"/>
    </w:rPr>
  </w:style>
  <w:style w:type="paragraph" w:customStyle="1" w:styleId="10">
    <w:name w:val="Знак Знак Знак1 Знак"/>
    <w:basedOn w:val="a"/>
    <w:rsid w:val="00AA764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2">
    <w:name w:val="caption"/>
    <w:basedOn w:val="a"/>
    <w:next w:val="a"/>
    <w:qFormat/>
    <w:rsid w:val="00AA76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customStyle="1" w:styleId="ConsNormal">
    <w:name w:val="ConsNormal"/>
    <w:rsid w:val="00AA764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AA7642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AA7642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A764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f3">
    <w:name w:val="Абзац"/>
    <w:rsid w:val="00AA76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uiPriority w:val="99"/>
    <w:semiHidden/>
    <w:unhideWhenUsed/>
    <w:rsid w:val="00AA7642"/>
    <w:pPr>
      <w:spacing w:after="120"/>
      <w:ind w:left="283"/>
    </w:pPr>
    <w:rPr>
      <w:rFonts w:ascii="Calibri" w:eastAsia="Calibri" w:hAnsi="Calibri" w:cs="Times New Roman"/>
      <w:lang w:val="x-none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AA7642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E04E24DBFBEE7CB5C38C1F81CC7698E87618F266FF6FB7B4967FB2429E73EB37B12F6C46ABD0F64q5sD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B1144CC30A1D6603DFD227888FCFF32997BCEE2E1AB5D1A40B2F3D20Q2H9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F16C9DC21FF84077AC5A2603DC135431EF91D0A29738C8A0C4A33m63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3ECFA-075C-4E97-B200-DDBAB5C8A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7202</Words>
  <Characters>41055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Валерия Геннадьевна</dc:creator>
  <cp:lastModifiedBy>Пользователь</cp:lastModifiedBy>
  <cp:revision>2</cp:revision>
  <cp:lastPrinted>2018-08-10T13:40:00Z</cp:lastPrinted>
  <dcterms:created xsi:type="dcterms:W3CDTF">2019-01-15T06:24:00Z</dcterms:created>
  <dcterms:modified xsi:type="dcterms:W3CDTF">2019-01-15T06:24:00Z</dcterms:modified>
</cp:coreProperties>
</file>