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14" w:type="pct"/>
        <w:tblInd w:w="-318" w:type="dxa"/>
        <w:tblLook w:val="01E0" w:firstRow="1" w:lastRow="1" w:firstColumn="1" w:lastColumn="1" w:noHBand="0" w:noVBand="0"/>
      </w:tblPr>
      <w:tblGrid>
        <w:gridCol w:w="3538"/>
        <w:gridCol w:w="6010"/>
        <w:gridCol w:w="6007"/>
      </w:tblGrid>
      <w:tr w:rsidR="00526ED2" w:rsidRPr="00F27CC2" w:rsidTr="00526ED2">
        <w:trPr>
          <w:trHeight w:val="4050"/>
        </w:trPr>
        <w:tc>
          <w:tcPr>
            <w:tcW w:w="1137" w:type="pct"/>
            <w:hideMark/>
          </w:tcPr>
          <w:p w:rsidR="00526ED2" w:rsidRPr="00F27CC2" w:rsidRDefault="00526ED2" w:rsidP="00A10C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1A0FB2D3" wp14:editId="674BF71B">
                  <wp:extent cx="457200" cy="587898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780" cy="5937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26ED2" w:rsidRPr="00F27CC2" w:rsidRDefault="00526ED2" w:rsidP="00A10C31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Российская Федерация</w:t>
            </w:r>
          </w:p>
          <w:p w:rsidR="00526ED2" w:rsidRPr="00F27CC2" w:rsidRDefault="00526ED2" w:rsidP="00A10C31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Ростовская область</w:t>
            </w:r>
          </w:p>
          <w:p w:rsidR="00526ED2" w:rsidRPr="00F27CC2" w:rsidRDefault="00526ED2" w:rsidP="00A10C31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Октябрьский район</w:t>
            </w:r>
          </w:p>
          <w:p w:rsidR="00526ED2" w:rsidRPr="00F27CC2" w:rsidRDefault="00526ED2" w:rsidP="00A10C31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АДМИНИСТРАЦИЯ</w:t>
            </w:r>
          </w:p>
          <w:p w:rsidR="00526ED2" w:rsidRPr="00F27CC2" w:rsidRDefault="00526ED2" w:rsidP="00A10C31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КРАСЮКОВСКОГО</w:t>
            </w:r>
          </w:p>
          <w:p w:rsidR="00526ED2" w:rsidRPr="00F27CC2" w:rsidRDefault="00526ED2" w:rsidP="00A10C31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СЕЛЬСКОГО ПОСЕЛЕНИЯ</w:t>
            </w:r>
          </w:p>
          <w:p w:rsidR="00526ED2" w:rsidRPr="00F27CC2" w:rsidRDefault="00526ED2" w:rsidP="00A10C31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346492 , сл. Красюковская,</w:t>
            </w:r>
          </w:p>
          <w:p w:rsidR="00526ED2" w:rsidRPr="00F27CC2" w:rsidRDefault="00526ED2" w:rsidP="00A10C31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ул. Советская №55</w:t>
            </w:r>
          </w:p>
          <w:p w:rsidR="00526ED2" w:rsidRPr="00F27CC2" w:rsidRDefault="00526ED2" w:rsidP="00A10C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тел./факс 8-(863-60)-3-44-85</w:t>
            </w:r>
          </w:p>
          <w:p w:rsidR="00526ED2" w:rsidRPr="00F27CC2" w:rsidRDefault="00526ED2" w:rsidP="00A10C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5" w:history="1">
              <w:r w:rsidRPr="00F27CC2">
                <w:rPr>
                  <w:rFonts w:ascii="Times New Roman" w:eastAsia="Times New Roman" w:hAnsi="Times New Roman" w:cs="Times New Roman"/>
                  <w:color w:val="0563C1" w:themeColor="hyperlink"/>
                  <w:sz w:val="21"/>
                  <w:szCs w:val="21"/>
                  <w:u w:val="single"/>
                  <w:lang w:eastAsia="ru-RU"/>
                </w:rPr>
                <w:t>www.krasukovskoe.ru</w:t>
              </w:r>
            </w:hyperlink>
          </w:p>
          <w:p w:rsidR="00526ED2" w:rsidRPr="002C10BB" w:rsidRDefault="00526ED2" w:rsidP="00A10C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2C10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mail</w:t>
            </w:r>
            <w:r w:rsidRPr="002C10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</w:t>
            </w:r>
            <w:r w:rsidRPr="002C1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krasykovskoe</w:t>
              </w:r>
              <w:r w:rsidRPr="002C10BB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-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sp</w:t>
              </w:r>
              <w:r w:rsidRPr="002C10BB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@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mail</w:t>
              </w:r>
              <w:r w:rsidRPr="002C10BB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eastAsia="ru-RU"/>
                </w:rPr>
                <w:t>.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ru</w:t>
              </w:r>
            </w:hyperlink>
          </w:p>
          <w:p w:rsidR="00526ED2" w:rsidRPr="00544552" w:rsidRDefault="00526ED2" w:rsidP="00A10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0BB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15.11</w:t>
            </w:r>
            <w:r w:rsidRPr="00544552">
              <w:rPr>
                <w:rFonts w:ascii="Times New Roman" w:eastAsia="Times New Roman" w:hAnsi="Times New Roman" w:cs="Times New Roman"/>
                <w:lang w:eastAsia="ru-RU"/>
              </w:rPr>
              <w:t>.2023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1</w:t>
            </w:r>
          </w:p>
          <w:p w:rsidR="00526ED2" w:rsidRPr="00F27CC2" w:rsidRDefault="00526ED2" w:rsidP="00A10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6ED2" w:rsidRPr="00F27CC2" w:rsidRDefault="00526ED2" w:rsidP="00A10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2" w:type="pct"/>
          </w:tcPr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6ED2" w:rsidRPr="00F27CC2" w:rsidRDefault="00526ED2" w:rsidP="00A10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31" w:type="pct"/>
          </w:tcPr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Заместителю главы</w:t>
            </w: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 Уманцевой</w:t>
            </w:r>
          </w:p>
          <w:p w:rsidR="00526ED2" w:rsidRPr="00F27CC2" w:rsidRDefault="00526ED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6ED2" w:rsidRPr="00526ED2" w:rsidRDefault="00526ED2" w:rsidP="00526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526ED2" w:rsidRPr="00526ED2" w:rsidRDefault="00526ED2" w:rsidP="00526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результатах проведения публичных слушаний по вопросу: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предоставления </w:t>
      </w:r>
      <w:r w:rsidRPr="00526E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разрешения на условно разрешенный вид использования земельного участка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Коммунальное обслуживание</w:t>
      </w:r>
      <w:r w:rsidRPr="00526E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», </w:t>
      </w:r>
      <w:r w:rsidRPr="0052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расположенного в зоне смешанной и общественно-деловой застройки - ОДЗ-2, по адресу: Ростовская обл, Октябрьский р-н, п.Новоперсиановка, на территории Красюковского сельского поселения.</w:t>
      </w:r>
    </w:p>
    <w:p w:rsidR="00526ED2" w:rsidRPr="00526ED2" w:rsidRDefault="00526ED2" w:rsidP="00526ED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ED2" w:rsidRPr="00526ED2" w:rsidRDefault="00526ED2" w:rsidP="00526E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Публичные слушан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по вопросу предоставления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разрешения на условно разрешенный вид использования земельного участка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6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«Коммунальное обслуживание», расположенного в зоне смешанной и общественно-деловой застройки - ОДЗ-2, по адресу: Ростовская обл, Октябрьский р-н, п.Новоперсиановка, на территории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асюковского сельского поселения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ноября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 10-00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здании администрации Красюков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с/п по адресу: Ростовс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кая область, Октябрьский  район, сл. Красюковская, ул. Советская, 55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26ED2" w:rsidRPr="00526ED2" w:rsidRDefault="00526ED2" w:rsidP="00526ED2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Председательствовал</w:t>
      </w:r>
      <w:r w:rsidR="00602F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публичных слушаниях </w:t>
      </w:r>
      <w:r w:rsidR="00602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Красюков</w:t>
      </w:r>
      <w:r w:rsidRPr="00526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сельского посел</w:t>
      </w:r>
      <w:r w:rsidR="00602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– Бабенко Наталия Валентиновна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Секретарем публичных слушаний назначена </w:t>
      </w:r>
      <w:r w:rsidR="00602F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Воробьева Юлия Васильевна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ведущий специалист п</w:t>
      </w:r>
      <w:r w:rsidR="00602F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вопросам земельных и имущественных отношени</w:t>
      </w:r>
      <w:r w:rsidR="00F506A9">
        <w:rPr>
          <w:rFonts w:ascii="Times New Roman" w:eastAsia="Times New Roman" w:hAnsi="Times New Roman" w:cs="Times New Roman"/>
          <w:sz w:val="28"/>
          <w:szCs w:val="28"/>
          <w:lang w:eastAsia="ru-RU"/>
        </w:rPr>
        <w:t>й, бытовому обслуживанию и торго</w:t>
      </w:r>
      <w:bookmarkStart w:id="0" w:name="_GoBack"/>
      <w:bookmarkEnd w:id="0"/>
      <w:r w:rsidR="00602F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6ED2" w:rsidRPr="00526ED2" w:rsidRDefault="00526ED2" w:rsidP="0052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публичных слушаниях присутствовало 11 человек, время проведения публичных слушаний 20 мин. (с 10-00 час до 10-20 час.).</w:t>
      </w:r>
    </w:p>
    <w:p w:rsidR="00526ED2" w:rsidRPr="00526ED2" w:rsidRDefault="00526ED2" w:rsidP="0052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публичных слушани</w:t>
      </w:r>
      <w:r w:rsidR="00DA0B9F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 вопросу предоставления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разрешения на условно разрешенный вид использования земельного участка</w:t>
      </w:r>
      <w:r w:rsidR="00DA0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0B9F" w:rsidRPr="00526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«Коммунальное обслуживание», расположенного в зоне смешанной и общественно-деловой застройки - ОДЗ-2, по адресу: Ростовская обл, Октябрьский р-н, п.Новоперсиановка, на территории Кр</w:t>
      </w:r>
      <w:r w:rsidR="00DA0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асюковского сельского поселения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замечаний и дополнений не поступило.   </w:t>
      </w:r>
    </w:p>
    <w:p w:rsidR="00526ED2" w:rsidRPr="00526ED2" w:rsidRDefault="00526ED2" w:rsidP="00526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Участниками публичных слушаний принято решен</w:t>
      </w:r>
      <w:r w:rsidR="008C771C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о возможности предоставления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разрешения на условно разрешенный вид использования земельного участка</w:t>
      </w:r>
      <w:r w:rsidR="008C7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771C" w:rsidRPr="00526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«Коммунальное обслуживание», расположенного в зоне смешанной и общественно-деловой застройки - ОДЗ-2, по адресу: Ростовская обл, Октябрьский р-н, п.Новоперсиановка, на территории Кр</w:t>
      </w:r>
      <w:r w:rsidR="008C7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асюковского сельского поселения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6ED2" w:rsidRPr="00526ED2" w:rsidRDefault="00526ED2" w:rsidP="00526E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ED2">
        <w:rPr>
          <w:rFonts w:ascii="Times New Roman" w:eastAsia="Calibri" w:hAnsi="Times New Roman" w:cs="Times New Roman"/>
          <w:sz w:val="28"/>
          <w:szCs w:val="28"/>
        </w:rPr>
        <w:t xml:space="preserve">         Настоящее заключение разместить на официальном сайте администрации </w:t>
      </w:r>
      <w:r w:rsidR="008C771C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526ED2"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 w:rsidR="008C77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7" w:history="1">
        <w:r w:rsidR="008C771C" w:rsidRPr="00B228D3">
          <w:rPr>
            <w:rStyle w:val="a3"/>
            <w:rFonts w:ascii="Times New Roman" w:eastAsia="Calibri" w:hAnsi="Times New Roman" w:cs="Times New Roman"/>
            <w:sz w:val="28"/>
            <w:szCs w:val="28"/>
          </w:rPr>
          <w:t>http://www.krasukovskoe.ru/</w:t>
        </w:r>
      </w:hyperlink>
      <w:r w:rsidR="008C771C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526ED2">
        <w:rPr>
          <w:rFonts w:ascii="Times New Roman" w:eastAsia="Calibri" w:hAnsi="Times New Roman" w:cs="Times New Roman"/>
          <w:sz w:val="28"/>
          <w:szCs w:val="28"/>
        </w:rPr>
        <w:t>в</w:t>
      </w:r>
      <w:r w:rsidR="008C771C">
        <w:rPr>
          <w:rFonts w:ascii="Times New Roman" w:eastAsia="Calibri" w:hAnsi="Times New Roman" w:cs="Times New Roman"/>
          <w:sz w:val="28"/>
          <w:szCs w:val="28"/>
        </w:rPr>
        <w:t xml:space="preserve">  «Официальном</w:t>
      </w:r>
      <w:r w:rsidRPr="00526ED2">
        <w:rPr>
          <w:rFonts w:ascii="Times New Roman" w:eastAsia="Calibri" w:hAnsi="Times New Roman" w:cs="Times New Roman"/>
          <w:sz w:val="28"/>
          <w:szCs w:val="28"/>
        </w:rPr>
        <w:t xml:space="preserve"> вестник</w:t>
      </w:r>
      <w:r w:rsidR="008C771C">
        <w:rPr>
          <w:rFonts w:ascii="Times New Roman" w:eastAsia="Calibri" w:hAnsi="Times New Roman" w:cs="Times New Roman"/>
          <w:sz w:val="28"/>
          <w:szCs w:val="28"/>
        </w:rPr>
        <w:t>е</w:t>
      </w:r>
      <w:r w:rsidRPr="00526ED2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26ED2" w:rsidRPr="00526ED2" w:rsidRDefault="00526ED2" w:rsidP="00526ED2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6ED2" w:rsidRPr="00526ED2" w:rsidRDefault="00526ED2" w:rsidP="00526ED2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6ED2" w:rsidRPr="00526ED2" w:rsidRDefault="00526ED2" w:rsidP="00526ED2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комиссии </w:t>
      </w:r>
    </w:p>
    <w:p w:rsidR="00526ED2" w:rsidRPr="00526ED2" w:rsidRDefault="00526ED2" w:rsidP="00526ED2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правилам землепользования и застройки </w:t>
      </w:r>
    </w:p>
    <w:p w:rsidR="00526ED2" w:rsidRPr="00526ED2" w:rsidRDefault="00526ED2" w:rsidP="00526ED2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EC0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</w:t>
      </w:r>
      <w:r w:rsidRPr="0052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сельского поселения                                 </w:t>
      </w:r>
      <w:r w:rsidR="00EC0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Pr="0052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EC0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526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EC0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 Бабенко</w:t>
      </w:r>
      <w:r w:rsidRPr="00526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p w:rsidR="00526ED2" w:rsidRPr="00526ED2" w:rsidRDefault="00526ED2" w:rsidP="00526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6ED2" w:rsidRPr="00526ED2" w:rsidRDefault="00526ED2" w:rsidP="00526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1331" w:rsidRPr="00EC00EA" w:rsidRDefault="00526ED2" w:rsidP="00EC0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Секретарь                                                                                 </w:t>
      </w:r>
      <w:r w:rsidR="00E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52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 В. Воробье</w:t>
      </w:r>
      <w:r w:rsidRPr="00526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</w:t>
      </w:r>
    </w:p>
    <w:sectPr w:rsidR="00141331" w:rsidRPr="00EC0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ED2"/>
    <w:rsid w:val="00141331"/>
    <w:rsid w:val="00526ED2"/>
    <w:rsid w:val="00602F3D"/>
    <w:rsid w:val="008C771C"/>
    <w:rsid w:val="00DA0B9F"/>
    <w:rsid w:val="00EC00EA"/>
    <w:rsid w:val="00F5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2E5E4-7ECC-45D2-B1FF-CF2FA3EE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E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6E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rasukovskoe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asykovskoe-sp@mail.ru" TargetMode="External"/><Relationship Id="rId5" Type="http://schemas.openxmlformats.org/officeDocument/2006/relationships/hyperlink" Target="http://www.krasukovskoe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23</cp:revision>
  <dcterms:created xsi:type="dcterms:W3CDTF">2023-11-16T08:07:00Z</dcterms:created>
  <dcterms:modified xsi:type="dcterms:W3CDTF">2023-11-16T08:40:00Z</dcterms:modified>
</cp:coreProperties>
</file>