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090" w:rsidRDefault="00346090" w:rsidP="00A97AAD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2747645</wp:posOffset>
            </wp:positionH>
            <wp:positionV relativeFrom="margin">
              <wp:posOffset>-262890</wp:posOffset>
            </wp:positionV>
            <wp:extent cx="571500" cy="904875"/>
            <wp:effectExtent l="19050" t="0" r="0" b="0"/>
            <wp:wrapSquare wrapText="bothSides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6090" w:rsidRDefault="00346090" w:rsidP="00A97AAD">
      <w:pPr>
        <w:jc w:val="center"/>
      </w:pPr>
    </w:p>
    <w:p w:rsidR="00346090" w:rsidRDefault="00346090" w:rsidP="00A97AAD">
      <w:pPr>
        <w:jc w:val="center"/>
        <w:rPr>
          <w:noProof/>
          <w:lang w:eastAsia="ja-JP"/>
        </w:rPr>
      </w:pPr>
    </w:p>
    <w:p w:rsidR="00A97AAD" w:rsidRDefault="00A97AAD" w:rsidP="00A97AAD">
      <w:pPr>
        <w:jc w:val="center"/>
      </w:pPr>
    </w:p>
    <w:p w:rsidR="00346090" w:rsidRPr="005B3942" w:rsidRDefault="008536C9" w:rsidP="008536C9">
      <w:pPr>
        <w:spacing w:line="276" w:lineRule="auto"/>
        <w:rPr>
          <w:b/>
          <w:caps/>
          <w:sz w:val="32"/>
          <w:szCs w:val="32"/>
        </w:rPr>
      </w:pPr>
      <w:r>
        <w:t xml:space="preserve">                                          </w:t>
      </w:r>
      <w:r w:rsidR="00346090" w:rsidRPr="005B3942">
        <w:rPr>
          <w:b/>
          <w:caps/>
          <w:sz w:val="32"/>
          <w:szCs w:val="32"/>
        </w:rPr>
        <w:t xml:space="preserve">Российская Федерация </w:t>
      </w:r>
    </w:p>
    <w:p w:rsidR="00346090" w:rsidRDefault="00346090" w:rsidP="00346090">
      <w:pPr>
        <w:spacing w:line="276" w:lineRule="auto"/>
        <w:jc w:val="center"/>
        <w:rPr>
          <w:b/>
          <w:caps/>
          <w:sz w:val="32"/>
          <w:szCs w:val="32"/>
        </w:rPr>
      </w:pPr>
      <w:r w:rsidRPr="005B3942">
        <w:rPr>
          <w:b/>
          <w:caps/>
          <w:sz w:val="32"/>
          <w:szCs w:val="32"/>
        </w:rPr>
        <w:t>Ростовская область</w:t>
      </w:r>
    </w:p>
    <w:p w:rsidR="00346090" w:rsidRPr="005B3942" w:rsidRDefault="00346090" w:rsidP="00346090">
      <w:pPr>
        <w:spacing w:line="276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346090" w:rsidRPr="005B3942" w:rsidRDefault="00346090" w:rsidP="00346090">
      <w:pPr>
        <w:jc w:val="center"/>
        <w:rPr>
          <w:b/>
          <w:sz w:val="28"/>
          <w:szCs w:val="28"/>
        </w:rPr>
      </w:pPr>
      <w:r w:rsidRPr="005B3942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Красюковское сельское поселение</w:t>
      </w:r>
      <w:r w:rsidRPr="005B3942">
        <w:rPr>
          <w:b/>
          <w:sz w:val="28"/>
          <w:szCs w:val="28"/>
        </w:rPr>
        <w:t>»</w:t>
      </w:r>
    </w:p>
    <w:p w:rsidR="00346090" w:rsidRDefault="00346090" w:rsidP="00346090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Красюковского сельского поселения</w:t>
      </w:r>
      <w:r w:rsidRPr="005B3942">
        <w:rPr>
          <w:rFonts w:ascii="Georgia" w:hAnsi="Georgia"/>
          <w:b/>
          <w:sz w:val="28"/>
          <w:szCs w:val="28"/>
        </w:rPr>
        <w:t xml:space="preserve"> </w:t>
      </w:r>
    </w:p>
    <w:p w:rsidR="00346090" w:rsidRPr="005B3942" w:rsidRDefault="00346090" w:rsidP="00346090">
      <w:pPr>
        <w:ind w:firstLine="709"/>
        <w:jc w:val="center"/>
        <w:rPr>
          <w:rFonts w:ascii="Georgia" w:hAnsi="Georgia"/>
          <w:b/>
          <w:sz w:val="28"/>
          <w:szCs w:val="28"/>
        </w:rPr>
      </w:pPr>
    </w:p>
    <w:p w:rsidR="00346090" w:rsidRDefault="00346090" w:rsidP="00346090">
      <w:pPr>
        <w:jc w:val="center"/>
        <w:rPr>
          <w:b/>
          <w:caps/>
          <w:sz w:val="36"/>
          <w:szCs w:val="36"/>
        </w:rPr>
      </w:pPr>
      <w:r w:rsidRPr="006F58AD">
        <w:rPr>
          <w:b/>
          <w:caps/>
          <w:sz w:val="36"/>
          <w:szCs w:val="36"/>
        </w:rPr>
        <w:t>РасПОРЯЖЕНИЕ</w:t>
      </w:r>
    </w:p>
    <w:p w:rsidR="006F58AD" w:rsidRPr="006F58AD" w:rsidRDefault="006F58AD" w:rsidP="00346090">
      <w:pPr>
        <w:jc w:val="center"/>
        <w:rPr>
          <w:b/>
          <w:sz w:val="36"/>
          <w:szCs w:val="36"/>
        </w:rPr>
      </w:pPr>
    </w:p>
    <w:p w:rsidR="006F58AD" w:rsidRPr="006F58AD" w:rsidRDefault="006F58AD" w:rsidP="006F58AD">
      <w:pPr>
        <w:jc w:val="center"/>
        <w:rPr>
          <w:sz w:val="28"/>
          <w:szCs w:val="28"/>
        </w:rPr>
      </w:pPr>
      <w:r w:rsidRPr="006F58AD">
        <w:rPr>
          <w:sz w:val="28"/>
          <w:szCs w:val="28"/>
        </w:rPr>
        <w:t xml:space="preserve">14.12.2020                                         № 81                        сл. Красюковская </w:t>
      </w:r>
    </w:p>
    <w:p w:rsidR="006F58AD" w:rsidRPr="006F58AD" w:rsidRDefault="006F58AD" w:rsidP="006F58AD">
      <w:pPr>
        <w:jc w:val="center"/>
        <w:rPr>
          <w:sz w:val="28"/>
          <w:szCs w:val="28"/>
        </w:rPr>
      </w:pPr>
      <w:r w:rsidRPr="006F58AD">
        <w:rPr>
          <w:sz w:val="28"/>
          <w:szCs w:val="28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28"/>
      </w:tblGrid>
      <w:tr w:rsidR="006F58AD" w:rsidRPr="006F58AD" w:rsidTr="006F58AD">
        <w:trPr>
          <w:trHeight w:val="1121"/>
        </w:trPr>
        <w:tc>
          <w:tcPr>
            <w:tcW w:w="4928" w:type="dxa"/>
          </w:tcPr>
          <w:p w:rsidR="006F58AD" w:rsidRPr="006F58AD" w:rsidRDefault="006F58AD" w:rsidP="006F58AD">
            <w:pPr>
              <w:jc w:val="both"/>
              <w:rPr>
                <w:sz w:val="28"/>
                <w:szCs w:val="28"/>
              </w:rPr>
            </w:pPr>
            <w:r w:rsidRPr="006F58AD">
              <w:rPr>
                <w:sz w:val="28"/>
                <w:szCs w:val="28"/>
              </w:rPr>
              <w:t xml:space="preserve">О мерах по обеспечению безопасности на объектах социальной сферы и жизнеобеспечения, в период празднования Нового года и Рождества Христова </w:t>
            </w:r>
          </w:p>
          <w:p w:rsidR="006F58AD" w:rsidRPr="006F58AD" w:rsidRDefault="006F58AD" w:rsidP="006F58AD">
            <w:pPr>
              <w:jc w:val="center"/>
              <w:rPr>
                <w:sz w:val="28"/>
                <w:szCs w:val="28"/>
              </w:rPr>
            </w:pPr>
            <w:r w:rsidRPr="006F58AD">
              <w:rPr>
                <w:sz w:val="28"/>
                <w:szCs w:val="28"/>
              </w:rPr>
              <w:t xml:space="preserve"> </w:t>
            </w:r>
          </w:p>
        </w:tc>
      </w:tr>
    </w:tbl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 xml:space="preserve">В целях обеспечения защиты населения </w:t>
      </w:r>
      <w:proofErr w:type="spellStart"/>
      <w:r w:rsidRPr="006F58AD">
        <w:rPr>
          <w:sz w:val="28"/>
          <w:szCs w:val="28"/>
        </w:rPr>
        <w:t>Красюковского</w:t>
      </w:r>
      <w:proofErr w:type="spellEnd"/>
      <w:r w:rsidRPr="006F58AD">
        <w:rPr>
          <w:sz w:val="28"/>
          <w:szCs w:val="28"/>
        </w:rPr>
        <w:t xml:space="preserve"> сельского поселения от терроризма, координации действий организаций и предприятий в связи с проведением новогодних и рождественских праздников, в соответствии с Федеральным законом от 06.03.2006 г. №35 ФЗ «О противодействии терроризму» и руководствуясь Уставом муниципальное образование «</w:t>
      </w:r>
      <w:proofErr w:type="spellStart"/>
      <w:r w:rsidRPr="006F58AD">
        <w:rPr>
          <w:sz w:val="28"/>
          <w:szCs w:val="28"/>
        </w:rPr>
        <w:t>Красюковское</w:t>
      </w:r>
      <w:proofErr w:type="spellEnd"/>
      <w:r w:rsidRPr="006F58AD">
        <w:rPr>
          <w:sz w:val="28"/>
          <w:szCs w:val="28"/>
        </w:rPr>
        <w:t xml:space="preserve"> сельское поселение»: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>1. Членам комиссии по чрезвычайным ситуациям и обеспечению пожарной безопасности, членам антитеррористической комиссии сельского поселения с 31.12.2020 г. по 10.01.2021года: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>1.1. Перейти в режим повышенной готовности, не убывать за пределы поселения, быть на постоянной телефонной связи с Единой дежурной диспетчер</w:t>
      </w:r>
      <w:r w:rsidRPr="006F58AD">
        <w:rPr>
          <w:sz w:val="28"/>
          <w:szCs w:val="28"/>
        </w:rPr>
        <w:softHyphen/>
        <w:t>ской службой (ЕДДС) района.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>1.2. Организовать дежурство на объектах жизнеобеспечения и в местах массового пребывания населения поселка.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>1.3. Иметь уточненный расчет сил и сре</w:t>
      </w:r>
      <w:proofErr w:type="gramStart"/>
      <w:r w:rsidRPr="006F58AD">
        <w:rPr>
          <w:sz w:val="28"/>
          <w:szCs w:val="28"/>
        </w:rPr>
        <w:t>дств дл</w:t>
      </w:r>
      <w:proofErr w:type="gramEnd"/>
      <w:r w:rsidRPr="006F58AD">
        <w:rPr>
          <w:sz w:val="28"/>
          <w:szCs w:val="28"/>
        </w:rPr>
        <w:t>я проведения аварийно-спасательных и других неотложных работ (АСДНР).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>2. Старшему инспектору по вопросам пожарной безопасности, ГО и ЧС до 23.12.2020 года: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 xml:space="preserve">2.1. Уточнить состав КЧС и ПБ поселения и антитеррористической комиссии, согласовать графики круглосуточного дежурства членов комиссий с 31.12.2020 г. по 10.01.2021 года. 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lastRenderedPageBreak/>
        <w:t>2.2. Уточнить с руководителями предприятий служб жизнеобеспечения расчет сил и сре</w:t>
      </w:r>
      <w:proofErr w:type="gramStart"/>
      <w:r w:rsidRPr="006F58AD">
        <w:rPr>
          <w:sz w:val="28"/>
          <w:szCs w:val="28"/>
        </w:rPr>
        <w:t>дств дл</w:t>
      </w:r>
      <w:proofErr w:type="gramEnd"/>
      <w:r w:rsidRPr="006F58AD">
        <w:rPr>
          <w:sz w:val="28"/>
          <w:szCs w:val="28"/>
        </w:rPr>
        <w:t>я проведения аварийно-спасательных и других неотложных работ.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>2.3. Взять на контроль работу служб обслуживания автомобильных дорог для обеспечения бесперебойного движения и подъезда автомобилей оперативных служб в места проведения мероприятий в случае ухудшения погодных условий.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 xml:space="preserve">2.4.Согласовать с отделом полиции №3 МУ МВД РФ «Новочеркасское», ОНД и </w:t>
      </w:r>
      <w:proofErr w:type="gramStart"/>
      <w:r w:rsidRPr="006F58AD">
        <w:rPr>
          <w:sz w:val="28"/>
          <w:szCs w:val="28"/>
        </w:rPr>
        <w:t>ПР</w:t>
      </w:r>
      <w:proofErr w:type="gramEnd"/>
      <w:r w:rsidRPr="006F58AD">
        <w:rPr>
          <w:sz w:val="28"/>
          <w:szCs w:val="28"/>
        </w:rPr>
        <w:t xml:space="preserve"> по Октябрьскому району УНД и ПР ГУ МЧС России по Ростовской области в период с 23 по 30 декабря 2020г. проведение комиссионных обследований критически важных объектов поселения по их антитеррористической устойчивости и пожарной безопасности.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 xml:space="preserve">2.5. Организовать проведение разъяснительной работы среди населения о важности соблюдения противопожарных мероприятий, соблюдения элементарных требований безопасности при пользовании пиротехническими изделиями (с привлечением организаций, обслуживающих многоквартирные жилые дома, председателей уличных комитетов, </w:t>
      </w:r>
      <w:proofErr w:type="spellStart"/>
      <w:r w:rsidRPr="006F58AD">
        <w:rPr>
          <w:sz w:val="28"/>
          <w:szCs w:val="28"/>
        </w:rPr>
        <w:t>ТОСов</w:t>
      </w:r>
      <w:proofErr w:type="spellEnd"/>
      <w:r w:rsidRPr="006F58AD">
        <w:rPr>
          <w:sz w:val="28"/>
          <w:szCs w:val="28"/>
        </w:rPr>
        <w:t>, общественных пожарных старшин), уделив особое внимание неблагополучным семьям.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 xml:space="preserve">2.6. Подготовить памятку на сайт Администрации </w:t>
      </w:r>
      <w:proofErr w:type="spellStart"/>
      <w:r w:rsidRPr="006F58AD">
        <w:rPr>
          <w:sz w:val="28"/>
          <w:szCs w:val="28"/>
        </w:rPr>
        <w:t>Красюковского</w:t>
      </w:r>
      <w:proofErr w:type="spellEnd"/>
      <w:r w:rsidRPr="006F58AD">
        <w:rPr>
          <w:sz w:val="28"/>
          <w:szCs w:val="28"/>
        </w:rPr>
        <w:t xml:space="preserve"> сельского поселения о мерах по обеспечению безопасности на территории поселения, в связи с проведением новогодних праздников.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>3. Рекомендовать руководителям учреждений, предприятий и организаций независимо от форм собственности при проведении культурно-массовых мероприятий руководствоваться пунктами 30, 31, 32 Правил противопожарного режима в РФ, утвержденных постановлением правительства РФ от 25.04.2012 г. №390 «О противопожарном режиме».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 xml:space="preserve">4. Рекомендовать руководителям объектов образования, здравоохранения, культуры, социальной защиты населения, спорта и других мест массового пребывания людей, расположенных на территории </w:t>
      </w:r>
      <w:proofErr w:type="spellStart"/>
      <w:r w:rsidRPr="006F58AD">
        <w:rPr>
          <w:sz w:val="28"/>
          <w:szCs w:val="28"/>
        </w:rPr>
        <w:t>Красюковского</w:t>
      </w:r>
      <w:proofErr w:type="spellEnd"/>
      <w:r w:rsidRPr="006F58AD">
        <w:rPr>
          <w:sz w:val="28"/>
          <w:szCs w:val="28"/>
        </w:rPr>
        <w:t xml:space="preserve"> сельского поселения: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 xml:space="preserve">4.1. Повысить бдительность при реализации мер, направленных на предотвращение террористических актов на территории </w:t>
      </w:r>
      <w:proofErr w:type="spellStart"/>
      <w:r w:rsidRPr="006F58AD">
        <w:rPr>
          <w:sz w:val="28"/>
          <w:szCs w:val="28"/>
        </w:rPr>
        <w:t>Красюковского</w:t>
      </w:r>
      <w:proofErr w:type="spellEnd"/>
      <w:r w:rsidRPr="006F58AD">
        <w:rPr>
          <w:sz w:val="28"/>
          <w:szCs w:val="28"/>
        </w:rPr>
        <w:t xml:space="preserve"> сельского поселения.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>4.2. Усилить деятельность по выявлению подозрительных лиц, не являющихся коренными жителями, активно интересующихся расположением, режимом работы, наличием охраны и т.п. подконтрольных объектов массового пребывания людей.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 xml:space="preserve">4.3. В случае выявления, либо получения информации о таких лицах, незамедлительно сообщать в ОП № 3 МУ МВД РФ «Новочеркасское», либо Администрацию </w:t>
      </w:r>
      <w:proofErr w:type="spellStart"/>
      <w:r w:rsidRPr="006F58AD">
        <w:rPr>
          <w:sz w:val="28"/>
          <w:szCs w:val="28"/>
        </w:rPr>
        <w:t>Красюковского</w:t>
      </w:r>
      <w:proofErr w:type="spellEnd"/>
      <w:r w:rsidRPr="006F58AD">
        <w:rPr>
          <w:sz w:val="28"/>
          <w:szCs w:val="28"/>
        </w:rPr>
        <w:t xml:space="preserve"> сельского поселения.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>4.4. Определить приказом порядок усиления бдительности по предотвращению террористических актов на подконтрольных объектах массового пребывания людей.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 xml:space="preserve">5. Рекомендовать жителям </w:t>
      </w:r>
      <w:proofErr w:type="spellStart"/>
      <w:r w:rsidRPr="006F58AD">
        <w:rPr>
          <w:sz w:val="28"/>
          <w:szCs w:val="28"/>
        </w:rPr>
        <w:t>Красюковского</w:t>
      </w:r>
      <w:proofErr w:type="spellEnd"/>
      <w:r w:rsidRPr="006F58AD">
        <w:rPr>
          <w:sz w:val="28"/>
          <w:szCs w:val="28"/>
        </w:rPr>
        <w:t xml:space="preserve"> сельского поселения в целях ограничения несанкционированного доступа на чердаки и подвалы принять меры по их закрытию до 25.12.2020г.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lastRenderedPageBreak/>
        <w:t xml:space="preserve">6. Разработать и утвердить график дежурства специалистов Администрации </w:t>
      </w:r>
      <w:proofErr w:type="spellStart"/>
      <w:r w:rsidRPr="006F58AD">
        <w:rPr>
          <w:sz w:val="28"/>
          <w:szCs w:val="28"/>
        </w:rPr>
        <w:t>Красюковского</w:t>
      </w:r>
      <w:proofErr w:type="spellEnd"/>
      <w:r w:rsidRPr="006F58AD">
        <w:rPr>
          <w:sz w:val="28"/>
          <w:szCs w:val="28"/>
        </w:rPr>
        <w:t xml:space="preserve"> сельского поселения на праздничные и выходные дни. График дежурства предоставить в ЕДДС района до 20.12.2020 года. (Ответственный – ведущий специалист по делопроизводству, архивной работе</w:t>
      </w:r>
      <w:proofErr w:type="gramStart"/>
      <w:r w:rsidRPr="006F58AD">
        <w:rPr>
          <w:sz w:val="28"/>
          <w:szCs w:val="28"/>
        </w:rPr>
        <w:t xml:space="preserve"> )</w:t>
      </w:r>
      <w:proofErr w:type="gramEnd"/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 xml:space="preserve">7. </w:t>
      </w:r>
      <w:proofErr w:type="gramStart"/>
      <w:r w:rsidRPr="006F58AD">
        <w:rPr>
          <w:sz w:val="28"/>
          <w:szCs w:val="28"/>
        </w:rPr>
        <w:t>Контроль за</w:t>
      </w:r>
      <w:proofErr w:type="gramEnd"/>
      <w:r w:rsidRPr="006F58AD">
        <w:rPr>
          <w:sz w:val="28"/>
          <w:szCs w:val="28"/>
        </w:rPr>
        <w:t xml:space="preserve"> выполнением данного распоряжения оставляю за собой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 xml:space="preserve">8. Данное распоряжение вступает в силу с момента его подписания и подлежит размещению на официальном сайте Администрации </w:t>
      </w:r>
      <w:proofErr w:type="spellStart"/>
      <w:r w:rsidRPr="006F58AD">
        <w:rPr>
          <w:sz w:val="28"/>
          <w:szCs w:val="28"/>
        </w:rPr>
        <w:t>Красюковского</w:t>
      </w:r>
      <w:proofErr w:type="spellEnd"/>
      <w:r w:rsidRPr="006F58AD">
        <w:rPr>
          <w:sz w:val="28"/>
          <w:szCs w:val="28"/>
        </w:rPr>
        <w:t xml:space="preserve"> сельского поселения.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bookmarkStart w:id="0" w:name="_GoBack"/>
      <w:bookmarkEnd w:id="0"/>
    </w:p>
    <w:p w:rsidR="006F58AD" w:rsidRPr="006F58AD" w:rsidRDefault="006F58AD" w:rsidP="006F58AD">
      <w:pPr>
        <w:jc w:val="both"/>
        <w:rPr>
          <w:sz w:val="28"/>
          <w:szCs w:val="28"/>
        </w:rPr>
      </w:pPr>
    </w:p>
    <w:p w:rsidR="006F58AD" w:rsidRPr="006F58AD" w:rsidRDefault="006F58AD" w:rsidP="006F58AD">
      <w:pPr>
        <w:jc w:val="both"/>
        <w:rPr>
          <w:sz w:val="28"/>
          <w:szCs w:val="28"/>
        </w:rPr>
      </w:pP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 xml:space="preserve"> </w:t>
      </w:r>
      <w:proofErr w:type="spellStart"/>
      <w:r w:rsidRPr="006F58AD">
        <w:rPr>
          <w:sz w:val="28"/>
          <w:szCs w:val="28"/>
        </w:rPr>
        <w:t>И.о</w:t>
      </w:r>
      <w:proofErr w:type="spellEnd"/>
      <w:r w:rsidRPr="006F58AD">
        <w:rPr>
          <w:sz w:val="28"/>
          <w:szCs w:val="28"/>
        </w:rPr>
        <w:t>. главы Администрации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proofErr w:type="spellStart"/>
      <w:r w:rsidRPr="006F58AD">
        <w:rPr>
          <w:sz w:val="28"/>
          <w:szCs w:val="28"/>
        </w:rPr>
        <w:t>Красюковского</w:t>
      </w:r>
      <w:proofErr w:type="spellEnd"/>
      <w:r w:rsidRPr="006F58AD">
        <w:rPr>
          <w:sz w:val="28"/>
          <w:szCs w:val="28"/>
        </w:rPr>
        <w:t xml:space="preserve"> сельского поселения                                                 </w:t>
      </w:r>
      <w:proofErr w:type="spellStart"/>
      <w:r w:rsidRPr="006F58AD">
        <w:rPr>
          <w:sz w:val="28"/>
          <w:szCs w:val="28"/>
        </w:rPr>
        <w:t>А.А.Шишко</w:t>
      </w:r>
      <w:proofErr w:type="spellEnd"/>
    </w:p>
    <w:p w:rsidR="006F58AD" w:rsidRPr="006F58AD" w:rsidRDefault="006F58AD" w:rsidP="006F58AD">
      <w:pPr>
        <w:jc w:val="both"/>
        <w:rPr>
          <w:sz w:val="28"/>
          <w:szCs w:val="28"/>
        </w:rPr>
      </w:pPr>
    </w:p>
    <w:p w:rsidR="006F58AD" w:rsidRPr="006F58AD" w:rsidRDefault="006F58AD" w:rsidP="006F58AD">
      <w:pPr>
        <w:jc w:val="both"/>
        <w:rPr>
          <w:sz w:val="28"/>
          <w:szCs w:val="28"/>
        </w:rPr>
      </w:pPr>
    </w:p>
    <w:p w:rsidR="006F58AD" w:rsidRPr="006F58AD" w:rsidRDefault="006F58AD" w:rsidP="006F58AD">
      <w:pPr>
        <w:jc w:val="both"/>
        <w:rPr>
          <w:sz w:val="28"/>
          <w:szCs w:val="28"/>
        </w:rPr>
      </w:pPr>
    </w:p>
    <w:p w:rsidR="006F58AD" w:rsidRPr="006F58AD" w:rsidRDefault="006F58AD" w:rsidP="006F58AD">
      <w:pPr>
        <w:jc w:val="both"/>
        <w:rPr>
          <w:sz w:val="28"/>
          <w:szCs w:val="28"/>
        </w:rPr>
      </w:pP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 xml:space="preserve">Распоряжение вносит 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>старший инспектор по организации работы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>с обращениями граждан</w:t>
      </w:r>
    </w:p>
    <w:p w:rsidR="00A97AAD" w:rsidRDefault="00A97AAD" w:rsidP="006F58AD">
      <w:pPr>
        <w:jc w:val="both"/>
        <w:rPr>
          <w:sz w:val="28"/>
          <w:szCs w:val="28"/>
        </w:rPr>
      </w:pPr>
    </w:p>
    <w:sectPr w:rsidR="00A97AAD" w:rsidSect="00EE4AE8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AAD"/>
    <w:rsid w:val="00186100"/>
    <w:rsid w:val="002007F7"/>
    <w:rsid w:val="0023590B"/>
    <w:rsid w:val="003006C4"/>
    <w:rsid w:val="00346090"/>
    <w:rsid w:val="00351F17"/>
    <w:rsid w:val="003619AC"/>
    <w:rsid w:val="003A1599"/>
    <w:rsid w:val="003B6E66"/>
    <w:rsid w:val="006F58AD"/>
    <w:rsid w:val="0079516D"/>
    <w:rsid w:val="007D1E6D"/>
    <w:rsid w:val="008536C9"/>
    <w:rsid w:val="008564A7"/>
    <w:rsid w:val="008B1B6B"/>
    <w:rsid w:val="009559A5"/>
    <w:rsid w:val="009815D0"/>
    <w:rsid w:val="00A97AAD"/>
    <w:rsid w:val="00AA0933"/>
    <w:rsid w:val="00AF3D7A"/>
    <w:rsid w:val="00BB1707"/>
    <w:rsid w:val="00BB3247"/>
    <w:rsid w:val="00C0194C"/>
    <w:rsid w:val="00C14AD9"/>
    <w:rsid w:val="00C87177"/>
    <w:rsid w:val="00CF4971"/>
    <w:rsid w:val="00DE4E70"/>
    <w:rsid w:val="00E046C5"/>
    <w:rsid w:val="00E61059"/>
    <w:rsid w:val="00EE4AE8"/>
    <w:rsid w:val="00FD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AA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A0933"/>
    <w:pPr>
      <w:keepNext/>
      <w:ind w:left="707" w:firstLine="2"/>
      <w:jc w:val="both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AA0933"/>
    <w:pPr>
      <w:keepNext/>
      <w:ind w:firstLine="709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A0933"/>
    <w:pPr>
      <w:keepNext/>
      <w:ind w:left="707" w:firstLine="709"/>
      <w:jc w:val="both"/>
      <w:outlineLvl w:val="2"/>
    </w:pPr>
    <w:rPr>
      <w:b/>
      <w:snapToGrid w:val="0"/>
      <w:sz w:val="28"/>
      <w:szCs w:val="20"/>
    </w:rPr>
  </w:style>
  <w:style w:type="paragraph" w:styleId="4">
    <w:name w:val="heading 4"/>
    <w:basedOn w:val="a"/>
    <w:next w:val="a"/>
    <w:link w:val="40"/>
    <w:qFormat/>
    <w:rsid w:val="00AA0933"/>
    <w:pPr>
      <w:keepNext/>
      <w:jc w:val="center"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AA0933"/>
    <w:pPr>
      <w:keepNext/>
      <w:jc w:val="both"/>
      <w:outlineLvl w:val="4"/>
    </w:pPr>
    <w:rPr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AA0933"/>
    <w:pPr>
      <w:keepNext/>
      <w:jc w:val="right"/>
      <w:outlineLvl w:val="5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AA0933"/>
    <w:pPr>
      <w:keepNext/>
      <w:jc w:val="right"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AA0933"/>
    <w:pPr>
      <w:keepNext/>
      <w:jc w:val="both"/>
      <w:outlineLvl w:val="7"/>
    </w:pPr>
    <w:rPr>
      <w:sz w:val="28"/>
      <w:szCs w:val="20"/>
    </w:rPr>
  </w:style>
  <w:style w:type="paragraph" w:styleId="9">
    <w:name w:val="heading 9"/>
    <w:basedOn w:val="a"/>
    <w:next w:val="a"/>
    <w:link w:val="90"/>
    <w:qFormat/>
    <w:rsid w:val="00AA0933"/>
    <w:pPr>
      <w:keepNext/>
      <w:outlineLvl w:val="8"/>
    </w:pPr>
    <w:rPr>
      <w:sz w:val="32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0933"/>
    <w:rPr>
      <w:b/>
      <w:sz w:val="28"/>
    </w:rPr>
  </w:style>
  <w:style w:type="character" w:customStyle="1" w:styleId="20">
    <w:name w:val="Заголовок 2 Знак"/>
    <w:basedOn w:val="a0"/>
    <w:link w:val="2"/>
    <w:rsid w:val="00AA0933"/>
    <w:rPr>
      <w:b/>
      <w:sz w:val="28"/>
    </w:rPr>
  </w:style>
  <w:style w:type="character" w:customStyle="1" w:styleId="30">
    <w:name w:val="Заголовок 3 Знак"/>
    <w:basedOn w:val="a0"/>
    <w:link w:val="3"/>
    <w:rsid w:val="00AA0933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A0933"/>
    <w:rPr>
      <w:b/>
      <w:sz w:val="28"/>
    </w:rPr>
  </w:style>
  <w:style w:type="character" w:customStyle="1" w:styleId="50">
    <w:name w:val="Заголовок 5 Знак"/>
    <w:basedOn w:val="a0"/>
    <w:link w:val="5"/>
    <w:rsid w:val="00AA0933"/>
    <w:rPr>
      <w:b/>
      <w:sz w:val="28"/>
    </w:rPr>
  </w:style>
  <w:style w:type="character" w:customStyle="1" w:styleId="60">
    <w:name w:val="Заголовок 6 Знак"/>
    <w:basedOn w:val="a0"/>
    <w:link w:val="6"/>
    <w:rsid w:val="00AA0933"/>
    <w:rPr>
      <w:sz w:val="28"/>
    </w:rPr>
  </w:style>
  <w:style w:type="character" w:customStyle="1" w:styleId="70">
    <w:name w:val="Заголовок 7 Знак"/>
    <w:basedOn w:val="a0"/>
    <w:link w:val="7"/>
    <w:rsid w:val="00AA0933"/>
    <w:rPr>
      <w:b/>
      <w:sz w:val="28"/>
    </w:rPr>
  </w:style>
  <w:style w:type="character" w:customStyle="1" w:styleId="80">
    <w:name w:val="Заголовок 8 Знак"/>
    <w:basedOn w:val="a0"/>
    <w:link w:val="8"/>
    <w:rsid w:val="00AA0933"/>
    <w:rPr>
      <w:sz w:val="28"/>
    </w:rPr>
  </w:style>
  <w:style w:type="character" w:customStyle="1" w:styleId="90">
    <w:name w:val="Заголовок 9 Знак"/>
    <w:basedOn w:val="a0"/>
    <w:link w:val="9"/>
    <w:rsid w:val="00AA0933"/>
    <w:rPr>
      <w:sz w:val="32"/>
    </w:rPr>
  </w:style>
  <w:style w:type="paragraph" w:styleId="a3">
    <w:name w:val="caption"/>
    <w:basedOn w:val="a"/>
    <w:next w:val="a"/>
    <w:qFormat/>
    <w:rsid w:val="00AA0933"/>
    <w:pPr>
      <w:framePr w:w="3420" w:h="3545" w:hSpace="141" w:wrap="around" w:vAnchor="text" w:hAnchor="page" w:x="1584" w:y="149"/>
      <w:jc w:val="both"/>
    </w:pPr>
    <w:rPr>
      <w:b/>
      <w:sz w:val="18"/>
      <w:szCs w:val="20"/>
    </w:rPr>
  </w:style>
  <w:style w:type="paragraph" w:styleId="a4">
    <w:name w:val="Title"/>
    <w:basedOn w:val="a"/>
    <w:link w:val="a5"/>
    <w:qFormat/>
    <w:rsid w:val="00AA0933"/>
    <w:pPr>
      <w:jc w:val="center"/>
    </w:pPr>
    <w:rPr>
      <w:rFonts w:ascii="Calibri" w:eastAsia="Calibri" w:hAnsi="Calibri"/>
      <w:sz w:val="32"/>
      <w:szCs w:val="32"/>
    </w:rPr>
  </w:style>
  <w:style w:type="character" w:customStyle="1" w:styleId="a5">
    <w:name w:val="Название Знак"/>
    <w:basedOn w:val="a0"/>
    <w:link w:val="a4"/>
    <w:rsid w:val="00AA0933"/>
    <w:rPr>
      <w:rFonts w:ascii="Calibri" w:eastAsia="Calibri" w:hAnsi="Calibri"/>
      <w:sz w:val="32"/>
      <w:szCs w:val="32"/>
      <w:lang w:val="ru-RU" w:eastAsia="ru-RU" w:bidi="ar-SA"/>
    </w:rPr>
  </w:style>
  <w:style w:type="character" w:styleId="a6">
    <w:name w:val="Strong"/>
    <w:qFormat/>
    <w:rsid w:val="00AA0933"/>
    <w:rPr>
      <w:b/>
      <w:bCs/>
    </w:rPr>
  </w:style>
  <w:style w:type="paragraph" w:styleId="a7">
    <w:name w:val="No Spacing"/>
    <w:uiPriority w:val="1"/>
    <w:qFormat/>
    <w:rsid w:val="00AA0933"/>
  </w:style>
  <w:style w:type="paragraph" w:styleId="a8">
    <w:name w:val="List Paragraph"/>
    <w:basedOn w:val="a"/>
    <w:uiPriority w:val="34"/>
    <w:qFormat/>
    <w:rsid w:val="00AA093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A97A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97A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AA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A0933"/>
    <w:pPr>
      <w:keepNext/>
      <w:ind w:left="707" w:firstLine="2"/>
      <w:jc w:val="both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AA0933"/>
    <w:pPr>
      <w:keepNext/>
      <w:ind w:firstLine="709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A0933"/>
    <w:pPr>
      <w:keepNext/>
      <w:ind w:left="707" w:firstLine="709"/>
      <w:jc w:val="both"/>
      <w:outlineLvl w:val="2"/>
    </w:pPr>
    <w:rPr>
      <w:b/>
      <w:snapToGrid w:val="0"/>
      <w:sz w:val="28"/>
      <w:szCs w:val="20"/>
    </w:rPr>
  </w:style>
  <w:style w:type="paragraph" w:styleId="4">
    <w:name w:val="heading 4"/>
    <w:basedOn w:val="a"/>
    <w:next w:val="a"/>
    <w:link w:val="40"/>
    <w:qFormat/>
    <w:rsid w:val="00AA0933"/>
    <w:pPr>
      <w:keepNext/>
      <w:jc w:val="center"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AA0933"/>
    <w:pPr>
      <w:keepNext/>
      <w:jc w:val="both"/>
      <w:outlineLvl w:val="4"/>
    </w:pPr>
    <w:rPr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AA0933"/>
    <w:pPr>
      <w:keepNext/>
      <w:jc w:val="right"/>
      <w:outlineLvl w:val="5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AA0933"/>
    <w:pPr>
      <w:keepNext/>
      <w:jc w:val="right"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AA0933"/>
    <w:pPr>
      <w:keepNext/>
      <w:jc w:val="both"/>
      <w:outlineLvl w:val="7"/>
    </w:pPr>
    <w:rPr>
      <w:sz w:val="28"/>
      <w:szCs w:val="20"/>
    </w:rPr>
  </w:style>
  <w:style w:type="paragraph" w:styleId="9">
    <w:name w:val="heading 9"/>
    <w:basedOn w:val="a"/>
    <w:next w:val="a"/>
    <w:link w:val="90"/>
    <w:qFormat/>
    <w:rsid w:val="00AA0933"/>
    <w:pPr>
      <w:keepNext/>
      <w:outlineLvl w:val="8"/>
    </w:pPr>
    <w:rPr>
      <w:sz w:val="32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0933"/>
    <w:rPr>
      <w:b/>
      <w:sz w:val="28"/>
    </w:rPr>
  </w:style>
  <w:style w:type="character" w:customStyle="1" w:styleId="20">
    <w:name w:val="Заголовок 2 Знак"/>
    <w:basedOn w:val="a0"/>
    <w:link w:val="2"/>
    <w:rsid w:val="00AA0933"/>
    <w:rPr>
      <w:b/>
      <w:sz w:val="28"/>
    </w:rPr>
  </w:style>
  <w:style w:type="character" w:customStyle="1" w:styleId="30">
    <w:name w:val="Заголовок 3 Знак"/>
    <w:basedOn w:val="a0"/>
    <w:link w:val="3"/>
    <w:rsid w:val="00AA0933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A0933"/>
    <w:rPr>
      <w:b/>
      <w:sz w:val="28"/>
    </w:rPr>
  </w:style>
  <w:style w:type="character" w:customStyle="1" w:styleId="50">
    <w:name w:val="Заголовок 5 Знак"/>
    <w:basedOn w:val="a0"/>
    <w:link w:val="5"/>
    <w:rsid w:val="00AA0933"/>
    <w:rPr>
      <w:b/>
      <w:sz w:val="28"/>
    </w:rPr>
  </w:style>
  <w:style w:type="character" w:customStyle="1" w:styleId="60">
    <w:name w:val="Заголовок 6 Знак"/>
    <w:basedOn w:val="a0"/>
    <w:link w:val="6"/>
    <w:rsid w:val="00AA0933"/>
    <w:rPr>
      <w:sz w:val="28"/>
    </w:rPr>
  </w:style>
  <w:style w:type="character" w:customStyle="1" w:styleId="70">
    <w:name w:val="Заголовок 7 Знак"/>
    <w:basedOn w:val="a0"/>
    <w:link w:val="7"/>
    <w:rsid w:val="00AA0933"/>
    <w:rPr>
      <w:b/>
      <w:sz w:val="28"/>
    </w:rPr>
  </w:style>
  <w:style w:type="character" w:customStyle="1" w:styleId="80">
    <w:name w:val="Заголовок 8 Знак"/>
    <w:basedOn w:val="a0"/>
    <w:link w:val="8"/>
    <w:rsid w:val="00AA0933"/>
    <w:rPr>
      <w:sz w:val="28"/>
    </w:rPr>
  </w:style>
  <w:style w:type="character" w:customStyle="1" w:styleId="90">
    <w:name w:val="Заголовок 9 Знак"/>
    <w:basedOn w:val="a0"/>
    <w:link w:val="9"/>
    <w:rsid w:val="00AA0933"/>
    <w:rPr>
      <w:sz w:val="32"/>
    </w:rPr>
  </w:style>
  <w:style w:type="paragraph" w:styleId="a3">
    <w:name w:val="caption"/>
    <w:basedOn w:val="a"/>
    <w:next w:val="a"/>
    <w:qFormat/>
    <w:rsid w:val="00AA0933"/>
    <w:pPr>
      <w:framePr w:w="3420" w:h="3545" w:hSpace="141" w:wrap="around" w:vAnchor="text" w:hAnchor="page" w:x="1584" w:y="149"/>
      <w:jc w:val="both"/>
    </w:pPr>
    <w:rPr>
      <w:b/>
      <w:sz w:val="18"/>
      <w:szCs w:val="20"/>
    </w:rPr>
  </w:style>
  <w:style w:type="paragraph" w:styleId="a4">
    <w:name w:val="Title"/>
    <w:basedOn w:val="a"/>
    <w:link w:val="a5"/>
    <w:qFormat/>
    <w:rsid w:val="00AA0933"/>
    <w:pPr>
      <w:jc w:val="center"/>
    </w:pPr>
    <w:rPr>
      <w:rFonts w:ascii="Calibri" w:eastAsia="Calibri" w:hAnsi="Calibri"/>
      <w:sz w:val="32"/>
      <w:szCs w:val="32"/>
    </w:rPr>
  </w:style>
  <w:style w:type="character" w:customStyle="1" w:styleId="a5">
    <w:name w:val="Название Знак"/>
    <w:basedOn w:val="a0"/>
    <w:link w:val="a4"/>
    <w:rsid w:val="00AA0933"/>
    <w:rPr>
      <w:rFonts w:ascii="Calibri" w:eastAsia="Calibri" w:hAnsi="Calibri"/>
      <w:sz w:val="32"/>
      <w:szCs w:val="32"/>
      <w:lang w:val="ru-RU" w:eastAsia="ru-RU" w:bidi="ar-SA"/>
    </w:rPr>
  </w:style>
  <w:style w:type="character" w:styleId="a6">
    <w:name w:val="Strong"/>
    <w:qFormat/>
    <w:rsid w:val="00AA0933"/>
    <w:rPr>
      <w:b/>
      <w:bCs/>
    </w:rPr>
  </w:style>
  <w:style w:type="paragraph" w:styleId="a7">
    <w:name w:val="No Spacing"/>
    <w:uiPriority w:val="1"/>
    <w:qFormat/>
    <w:rsid w:val="00AA0933"/>
  </w:style>
  <w:style w:type="paragraph" w:styleId="a8">
    <w:name w:val="List Paragraph"/>
    <w:basedOn w:val="a"/>
    <w:uiPriority w:val="34"/>
    <w:qFormat/>
    <w:rsid w:val="00AA093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A97A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97A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3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user</cp:lastModifiedBy>
  <cp:revision>2</cp:revision>
  <cp:lastPrinted>2020-12-14T13:29:00Z</cp:lastPrinted>
  <dcterms:created xsi:type="dcterms:W3CDTF">2020-12-14T13:36:00Z</dcterms:created>
  <dcterms:modified xsi:type="dcterms:W3CDTF">2020-12-14T13:36:00Z</dcterms:modified>
</cp:coreProperties>
</file>