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A6207" w14:textId="6A557439" w:rsidR="00093430" w:rsidRPr="00935E1B" w:rsidRDefault="005D09FB" w:rsidP="008D6A8B">
      <w:pPr>
        <w:keepNext/>
        <w:jc w:val="center"/>
        <w:outlineLvl w:val="0"/>
        <w:rPr>
          <w:sz w:val="36"/>
          <w:szCs w:val="36"/>
        </w:rPr>
      </w:pPr>
      <w:r w:rsidRPr="00935E1B">
        <w:rPr>
          <w:noProof/>
          <w:lang w:eastAsia="ru-RU"/>
        </w:rPr>
        <w:drawing>
          <wp:anchor distT="0" distB="0" distL="90170" distR="90170" simplePos="0" relativeHeight="5" behindDoc="0" locked="0" layoutInCell="1" allowOverlap="1" wp14:anchorId="3FC02FB3" wp14:editId="020E0A3E">
            <wp:simplePos x="0" y="0"/>
            <wp:positionH relativeFrom="page">
              <wp:posOffset>3557905</wp:posOffset>
            </wp:positionH>
            <wp:positionV relativeFrom="paragraph">
              <wp:posOffset>-122555</wp:posOffset>
            </wp:positionV>
            <wp:extent cx="615315" cy="924560"/>
            <wp:effectExtent l="0" t="0" r="0" b="889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rcRect l="-45" t="-27" r="-45" b="-27"/>
                    <a:stretch>
                      <a:fillRect/>
                    </a:stretch>
                  </pic:blipFill>
                  <pic:spPr bwMode="auto">
                    <a:xfrm>
                      <a:off x="0" y="0"/>
                      <a:ext cx="615315" cy="924560"/>
                    </a:xfrm>
                    <a:prstGeom prst="rect">
                      <a:avLst/>
                    </a:prstGeom>
                  </pic:spPr>
                </pic:pic>
              </a:graphicData>
            </a:graphic>
            <wp14:sizeRelH relativeFrom="margin">
              <wp14:pctWidth>0</wp14:pctWidth>
            </wp14:sizeRelH>
            <wp14:sizeRelV relativeFrom="margin">
              <wp14:pctHeight>0</wp14:pctHeight>
            </wp14:sizeRelV>
          </wp:anchor>
        </w:drawing>
      </w:r>
      <w:r w:rsidRPr="00935E1B">
        <w:rPr>
          <w:sz w:val="36"/>
          <w:szCs w:val="36"/>
        </w:rPr>
        <w:t>РОССИЙСКАЯ ФЕДЕРАЦИЯ</w:t>
      </w:r>
    </w:p>
    <w:p w14:paraId="6A8F1211" w14:textId="77777777" w:rsidR="00093430" w:rsidRPr="00935E1B" w:rsidRDefault="005D09FB">
      <w:pPr>
        <w:jc w:val="center"/>
        <w:outlineLvl w:val="0"/>
        <w:rPr>
          <w:sz w:val="36"/>
          <w:szCs w:val="36"/>
        </w:rPr>
      </w:pPr>
      <w:r w:rsidRPr="00935E1B">
        <w:rPr>
          <w:sz w:val="36"/>
          <w:szCs w:val="36"/>
        </w:rPr>
        <w:t xml:space="preserve">РОСТОВСКАЯ  ОБЛАСТЬ </w:t>
      </w:r>
    </w:p>
    <w:p w14:paraId="0B0450B7" w14:textId="77777777" w:rsidR="00093430" w:rsidRPr="00935E1B" w:rsidRDefault="005D09FB">
      <w:pPr>
        <w:jc w:val="center"/>
        <w:outlineLvl w:val="0"/>
        <w:rPr>
          <w:sz w:val="36"/>
          <w:szCs w:val="36"/>
        </w:rPr>
      </w:pPr>
      <w:r w:rsidRPr="00935E1B">
        <w:rPr>
          <w:sz w:val="36"/>
          <w:szCs w:val="36"/>
        </w:rPr>
        <w:t>ОКТЯБРЬСКИЙ РАЙОН</w:t>
      </w:r>
    </w:p>
    <w:p w14:paraId="7D2E81BE" w14:textId="77777777" w:rsidR="00093430" w:rsidRPr="00935E1B" w:rsidRDefault="005D09FB">
      <w:pPr>
        <w:jc w:val="center"/>
        <w:outlineLvl w:val="0"/>
        <w:rPr>
          <w:sz w:val="22"/>
          <w:szCs w:val="22"/>
        </w:rPr>
      </w:pPr>
      <w:r w:rsidRPr="00935E1B">
        <w:rPr>
          <w:sz w:val="22"/>
          <w:szCs w:val="22"/>
        </w:rPr>
        <w:t xml:space="preserve">МУНИЦИПАЛЬНОЕ ОБРАЗОВАНИЕ «КРАСЮКОВСКОЕ СЕЛЬСКОЕ ПОСЕЛЕНИЕ» </w:t>
      </w:r>
    </w:p>
    <w:p w14:paraId="5D7DC419" w14:textId="77777777" w:rsidR="00093430" w:rsidRPr="00935E1B" w:rsidRDefault="005D09FB">
      <w:pPr>
        <w:jc w:val="center"/>
        <w:outlineLvl w:val="0"/>
      </w:pPr>
      <w:r w:rsidRPr="00935E1B">
        <w:rPr>
          <w:sz w:val="22"/>
          <w:szCs w:val="22"/>
        </w:rPr>
        <w:t>АДМИНИСТРАЦИЯ  КРАСЮКОВСКОГО СЕЛЬСКОГО ПОСЕЛЕНИЯ</w:t>
      </w:r>
      <w:r w:rsidRPr="00935E1B">
        <w:rPr>
          <w:szCs w:val="28"/>
        </w:rPr>
        <w:t xml:space="preserve"> </w:t>
      </w:r>
    </w:p>
    <w:p w14:paraId="672A6659" w14:textId="77777777" w:rsidR="00093430" w:rsidRPr="00935E1B" w:rsidRDefault="00093430">
      <w:pPr>
        <w:rPr>
          <w:sz w:val="28"/>
          <w:szCs w:val="28"/>
        </w:rPr>
      </w:pPr>
    </w:p>
    <w:p w14:paraId="3E26C1E1" w14:textId="77777777" w:rsidR="00093430" w:rsidRPr="00935E1B" w:rsidRDefault="005D09FB">
      <w:pPr>
        <w:keepNext/>
        <w:jc w:val="center"/>
        <w:outlineLvl w:val="1"/>
      </w:pPr>
      <w:r w:rsidRPr="00935E1B">
        <w:rPr>
          <w:sz w:val="32"/>
          <w:szCs w:val="32"/>
        </w:rPr>
        <w:t>П О С Т А Н О В Л Е Н И Е</w:t>
      </w:r>
    </w:p>
    <w:p w14:paraId="0A37501D" w14:textId="77777777" w:rsidR="00093430" w:rsidRPr="00935E1B" w:rsidRDefault="00093430">
      <w:pPr>
        <w:rPr>
          <w:sz w:val="20"/>
          <w:szCs w:val="20"/>
        </w:rPr>
      </w:pPr>
    </w:p>
    <w:p w14:paraId="40F5570B" w14:textId="6C21BBEC" w:rsidR="00093430" w:rsidRPr="00935E1B" w:rsidRDefault="00A90A83">
      <w:r>
        <w:rPr>
          <w:sz w:val="28"/>
          <w:szCs w:val="28"/>
        </w:rPr>
        <w:t>17.03.2021</w:t>
      </w:r>
      <w:r w:rsidR="005D09FB" w:rsidRPr="00935E1B">
        <w:rPr>
          <w:sz w:val="28"/>
          <w:szCs w:val="28"/>
        </w:rPr>
        <w:t xml:space="preserve">.  </w:t>
      </w:r>
      <w:r w:rsidR="005D09FB" w:rsidRPr="00935E1B">
        <w:rPr>
          <w:sz w:val="28"/>
          <w:szCs w:val="28"/>
        </w:rPr>
        <w:tab/>
      </w:r>
      <w:r w:rsidR="005D09FB" w:rsidRPr="00935E1B">
        <w:rPr>
          <w:sz w:val="28"/>
          <w:szCs w:val="28"/>
        </w:rPr>
        <w:tab/>
      </w:r>
      <w:r w:rsidR="005D09FB" w:rsidRPr="00935E1B">
        <w:rPr>
          <w:sz w:val="28"/>
          <w:szCs w:val="28"/>
        </w:rPr>
        <w:tab/>
      </w:r>
      <w:r w:rsidR="005D09FB" w:rsidRPr="00935E1B">
        <w:rPr>
          <w:sz w:val="28"/>
          <w:szCs w:val="28"/>
        </w:rPr>
        <w:tab/>
        <w:t xml:space="preserve"> № </w:t>
      </w:r>
      <w:r w:rsidR="008D6A8B" w:rsidRPr="00935E1B">
        <w:rPr>
          <w:sz w:val="28"/>
          <w:szCs w:val="28"/>
        </w:rPr>
        <w:t>26</w:t>
      </w:r>
      <w:r w:rsidR="005D09FB" w:rsidRPr="00935E1B">
        <w:rPr>
          <w:sz w:val="28"/>
          <w:szCs w:val="28"/>
        </w:rPr>
        <w:t xml:space="preserve">                             сл. Красюковская </w:t>
      </w:r>
    </w:p>
    <w:p w14:paraId="5DAB6C7B" w14:textId="77777777" w:rsidR="00093430" w:rsidRPr="00935E1B" w:rsidRDefault="00093430">
      <w:pPr>
        <w:jc w:val="center"/>
        <w:rPr>
          <w:b/>
          <w:sz w:val="28"/>
          <w:szCs w:val="28"/>
        </w:rPr>
      </w:pPr>
    </w:p>
    <w:p w14:paraId="4DCB7B95" w14:textId="6C655213" w:rsidR="00093430" w:rsidRPr="00935E1B" w:rsidRDefault="005D09FB" w:rsidP="008D6A8B">
      <w:pPr>
        <w:ind w:right="5101"/>
        <w:jc w:val="both"/>
        <w:outlineLvl w:val="0"/>
        <w:rPr>
          <w:sz w:val="28"/>
          <w:szCs w:val="28"/>
        </w:rPr>
      </w:pPr>
      <w:r w:rsidRPr="00935E1B">
        <w:rPr>
          <w:sz w:val="28"/>
          <w:szCs w:val="28"/>
        </w:rPr>
        <w:t>Об утверждении отчета о</w:t>
      </w:r>
      <w:r w:rsidR="008D6A8B" w:rsidRPr="00935E1B">
        <w:rPr>
          <w:sz w:val="28"/>
          <w:szCs w:val="28"/>
        </w:rPr>
        <w:t xml:space="preserve"> </w:t>
      </w:r>
      <w:r w:rsidRPr="00935E1B">
        <w:rPr>
          <w:sz w:val="28"/>
          <w:szCs w:val="28"/>
        </w:rPr>
        <w:t>финансировании и освоении</w:t>
      </w:r>
      <w:r w:rsidR="008D6A8B" w:rsidRPr="00935E1B">
        <w:rPr>
          <w:sz w:val="28"/>
          <w:szCs w:val="28"/>
        </w:rPr>
        <w:t xml:space="preserve"> </w:t>
      </w:r>
      <w:r w:rsidRPr="00935E1B">
        <w:rPr>
          <w:sz w:val="28"/>
          <w:szCs w:val="28"/>
        </w:rPr>
        <w:t>проводимых программных мероприятий по муниципальной</w:t>
      </w:r>
      <w:r w:rsidR="008D6A8B" w:rsidRPr="00935E1B">
        <w:rPr>
          <w:sz w:val="28"/>
          <w:szCs w:val="28"/>
        </w:rPr>
        <w:t xml:space="preserve"> </w:t>
      </w:r>
      <w:r w:rsidRPr="00935E1B">
        <w:rPr>
          <w:sz w:val="28"/>
          <w:szCs w:val="28"/>
        </w:rPr>
        <w:t>программе «Развитие культуры»</w:t>
      </w:r>
      <w:r w:rsidR="008D6A8B" w:rsidRPr="00935E1B">
        <w:rPr>
          <w:sz w:val="28"/>
          <w:szCs w:val="28"/>
        </w:rPr>
        <w:t xml:space="preserve"> </w:t>
      </w:r>
      <w:r w:rsidRPr="00935E1B">
        <w:rPr>
          <w:sz w:val="28"/>
          <w:szCs w:val="28"/>
        </w:rPr>
        <w:t xml:space="preserve">по результатам за </w:t>
      </w:r>
      <w:r w:rsidR="00A90A83">
        <w:rPr>
          <w:sz w:val="28"/>
          <w:szCs w:val="28"/>
        </w:rPr>
        <w:t>2020</w:t>
      </w:r>
      <w:r w:rsidRPr="00935E1B">
        <w:rPr>
          <w:sz w:val="28"/>
          <w:szCs w:val="28"/>
        </w:rPr>
        <w:t xml:space="preserve"> год </w:t>
      </w:r>
    </w:p>
    <w:p w14:paraId="02EB378F" w14:textId="77777777" w:rsidR="00093430" w:rsidRPr="00935E1B" w:rsidRDefault="00093430">
      <w:pPr>
        <w:jc w:val="both"/>
        <w:rPr>
          <w:sz w:val="28"/>
          <w:szCs w:val="28"/>
        </w:rPr>
      </w:pPr>
    </w:p>
    <w:p w14:paraId="69790D36" w14:textId="50070B56" w:rsidR="00B46FCF" w:rsidRPr="00935E1B" w:rsidRDefault="00B46FCF" w:rsidP="00B46FCF">
      <w:pPr>
        <w:ind w:right="-284" w:firstLine="709"/>
        <w:jc w:val="both"/>
        <w:rPr>
          <w:bCs/>
          <w:kern w:val="2"/>
          <w:sz w:val="28"/>
          <w:szCs w:val="28"/>
        </w:rPr>
      </w:pPr>
      <w:r w:rsidRPr="00935E1B">
        <w:rPr>
          <w:kern w:val="2"/>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Красюковского сельского поселения от 02.02.</w:t>
      </w:r>
      <w:r w:rsidR="003C0459" w:rsidRPr="00935E1B">
        <w:rPr>
          <w:kern w:val="2"/>
          <w:sz w:val="28"/>
          <w:szCs w:val="28"/>
        </w:rPr>
        <w:t>2018</w:t>
      </w:r>
      <w:r w:rsidRPr="00935E1B">
        <w:rPr>
          <w:kern w:val="2"/>
          <w:sz w:val="28"/>
          <w:szCs w:val="28"/>
        </w:rPr>
        <w:t xml:space="preserve"> № 21 «Об утверждении порядка разработки, реализации и оценки эффективности муниципальных программ Красюковского сельского поселения» и постановлением от 02.02.</w:t>
      </w:r>
      <w:r w:rsidR="003C0459" w:rsidRPr="00935E1B">
        <w:rPr>
          <w:kern w:val="2"/>
          <w:sz w:val="28"/>
          <w:szCs w:val="28"/>
        </w:rPr>
        <w:t>2018</w:t>
      </w:r>
      <w:r w:rsidRPr="00935E1B">
        <w:rPr>
          <w:kern w:val="2"/>
          <w:sz w:val="28"/>
          <w:szCs w:val="28"/>
        </w:rPr>
        <w:t xml:space="preserve"> № 23 «Об утверждении Методических рекомендаций по разработке и реализации муниципальных программ Красюковского сельского поселения»</w:t>
      </w:r>
      <w:r w:rsidRPr="00935E1B">
        <w:rPr>
          <w:bCs/>
          <w:kern w:val="2"/>
          <w:sz w:val="28"/>
          <w:szCs w:val="28"/>
        </w:rPr>
        <w:t>,</w:t>
      </w:r>
    </w:p>
    <w:p w14:paraId="5A39BBE3" w14:textId="77777777" w:rsidR="00093430" w:rsidRPr="00935E1B" w:rsidRDefault="00093430">
      <w:pPr>
        <w:jc w:val="both"/>
        <w:rPr>
          <w:sz w:val="28"/>
          <w:szCs w:val="28"/>
        </w:rPr>
      </w:pPr>
    </w:p>
    <w:p w14:paraId="5C9D0CFE" w14:textId="77777777" w:rsidR="00093430" w:rsidRPr="00935E1B" w:rsidRDefault="005D09FB">
      <w:pPr>
        <w:jc w:val="center"/>
        <w:outlineLvl w:val="0"/>
        <w:rPr>
          <w:sz w:val="28"/>
          <w:szCs w:val="28"/>
        </w:rPr>
      </w:pPr>
      <w:r w:rsidRPr="00935E1B">
        <w:rPr>
          <w:sz w:val="28"/>
          <w:szCs w:val="28"/>
        </w:rPr>
        <w:t>П О С Т А Н О В Л Я Ю:</w:t>
      </w:r>
    </w:p>
    <w:p w14:paraId="41C8F396" w14:textId="77777777" w:rsidR="00093430" w:rsidRPr="00935E1B" w:rsidRDefault="00093430">
      <w:pPr>
        <w:jc w:val="center"/>
        <w:rPr>
          <w:sz w:val="28"/>
          <w:szCs w:val="28"/>
        </w:rPr>
      </w:pPr>
    </w:p>
    <w:p w14:paraId="25BC8F53" w14:textId="234A1E00" w:rsidR="00B46FCF" w:rsidRPr="00935E1B" w:rsidRDefault="00B46FCF" w:rsidP="00B46FCF">
      <w:pPr>
        <w:numPr>
          <w:ilvl w:val="0"/>
          <w:numId w:val="5"/>
        </w:numPr>
        <w:ind w:left="0" w:firstLine="851"/>
        <w:jc w:val="both"/>
        <w:rPr>
          <w:sz w:val="28"/>
          <w:szCs w:val="28"/>
        </w:rPr>
      </w:pPr>
      <w:r w:rsidRPr="00935E1B">
        <w:rPr>
          <w:sz w:val="28"/>
          <w:szCs w:val="28"/>
        </w:rPr>
        <w:t xml:space="preserve">Утвердить отчет о финансировании и освоении проводимых программных мероприятий по муниципальной программе </w:t>
      </w:r>
      <w:r w:rsidR="009E72B1" w:rsidRPr="00935E1B">
        <w:rPr>
          <w:sz w:val="28"/>
          <w:szCs w:val="28"/>
        </w:rPr>
        <w:t>Красюковского сельского поселения «Развитие культуры»</w:t>
      </w:r>
      <w:r w:rsidRPr="00935E1B">
        <w:rPr>
          <w:sz w:val="28"/>
          <w:szCs w:val="28"/>
        </w:rPr>
        <w:t xml:space="preserve"> утвержденной постановлением Администрации Красюковского сельского поселения </w:t>
      </w:r>
      <w:r w:rsidRPr="00935E1B">
        <w:rPr>
          <w:bCs/>
          <w:sz w:val="28"/>
          <w:szCs w:val="28"/>
        </w:rPr>
        <w:t>№ 16</w:t>
      </w:r>
      <w:r w:rsidR="009E72B1" w:rsidRPr="00935E1B">
        <w:rPr>
          <w:bCs/>
          <w:sz w:val="28"/>
          <w:szCs w:val="28"/>
        </w:rPr>
        <w:t>4</w:t>
      </w:r>
      <w:r w:rsidRPr="00935E1B">
        <w:rPr>
          <w:bCs/>
          <w:sz w:val="28"/>
          <w:szCs w:val="28"/>
        </w:rPr>
        <w:t xml:space="preserve"> от 2</w:t>
      </w:r>
      <w:r w:rsidR="009E72B1" w:rsidRPr="00935E1B">
        <w:rPr>
          <w:bCs/>
          <w:sz w:val="28"/>
          <w:szCs w:val="28"/>
        </w:rPr>
        <w:t>4</w:t>
      </w:r>
      <w:r w:rsidRPr="00935E1B">
        <w:rPr>
          <w:bCs/>
          <w:sz w:val="28"/>
          <w:szCs w:val="28"/>
        </w:rPr>
        <w:t>.10.201</w:t>
      </w:r>
      <w:r w:rsidR="003C0459" w:rsidRPr="00935E1B">
        <w:rPr>
          <w:bCs/>
          <w:sz w:val="28"/>
          <w:szCs w:val="28"/>
        </w:rPr>
        <w:t>8</w:t>
      </w:r>
      <w:r w:rsidRPr="00935E1B">
        <w:rPr>
          <w:bCs/>
          <w:sz w:val="28"/>
          <w:szCs w:val="28"/>
        </w:rPr>
        <w:t xml:space="preserve"> г. «</w:t>
      </w:r>
      <w:r w:rsidR="009E72B1" w:rsidRPr="00935E1B">
        <w:rPr>
          <w:sz w:val="28"/>
          <w:szCs w:val="28"/>
        </w:rPr>
        <w:t>Об утверждении муниципальной программы Красюковского сельского поселения «Развитие культуры</w:t>
      </w:r>
      <w:r w:rsidRPr="00935E1B">
        <w:rPr>
          <w:bCs/>
          <w:sz w:val="28"/>
          <w:szCs w:val="28"/>
        </w:rPr>
        <w:t>»</w:t>
      </w:r>
      <w:r w:rsidRPr="00935E1B">
        <w:rPr>
          <w:sz w:val="28"/>
          <w:szCs w:val="28"/>
        </w:rPr>
        <w:t xml:space="preserve"> по состоянию на 01.01.202</w:t>
      </w:r>
      <w:r w:rsidR="00A90A83">
        <w:rPr>
          <w:sz w:val="28"/>
          <w:szCs w:val="28"/>
        </w:rPr>
        <w:t>1</w:t>
      </w:r>
      <w:r w:rsidRPr="00935E1B">
        <w:rPr>
          <w:sz w:val="28"/>
          <w:szCs w:val="28"/>
        </w:rPr>
        <w:t xml:space="preserve"> г года согласно приложению № 1</w:t>
      </w:r>
    </w:p>
    <w:p w14:paraId="4DD3319A" w14:textId="77777777" w:rsidR="00B46FCF" w:rsidRPr="00935E1B" w:rsidRDefault="00B46FCF" w:rsidP="00B46FCF">
      <w:pPr>
        <w:numPr>
          <w:ilvl w:val="0"/>
          <w:numId w:val="5"/>
        </w:numPr>
        <w:ind w:left="0" w:firstLine="851"/>
        <w:jc w:val="both"/>
        <w:rPr>
          <w:sz w:val="28"/>
          <w:szCs w:val="28"/>
        </w:rPr>
      </w:pPr>
      <w:r w:rsidRPr="00935E1B">
        <w:rPr>
          <w:sz w:val="28"/>
          <w:szCs w:val="28"/>
        </w:rPr>
        <w:t>Настоящее постановление вступает в силу с момента подписания и подлежит размещению на официальном сайте Администрации Красюковского сельского поселения.</w:t>
      </w:r>
    </w:p>
    <w:p w14:paraId="2652CA49" w14:textId="626A16EC" w:rsidR="00093430" w:rsidRPr="00935E1B" w:rsidRDefault="00B46FCF" w:rsidP="008D6A8B">
      <w:pPr>
        <w:ind w:firstLine="709"/>
        <w:jc w:val="both"/>
        <w:rPr>
          <w:sz w:val="16"/>
          <w:szCs w:val="16"/>
        </w:rPr>
      </w:pPr>
      <w:r w:rsidRPr="00935E1B">
        <w:rPr>
          <w:sz w:val="28"/>
          <w:szCs w:val="28"/>
        </w:rPr>
        <w:t>3</w:t>
      </w:r>
      <w:r w:rsidR="005D09FB" w:rsidRPr="00935E1B">
        <w:rPr>
          <w:sz w:val="28"/>
          <w:szCs w:val="28"/>
        </w:rPr>
        <w:t>. Контроль за выполнением постановления возложить на директора МУК «</w:t>
      </w:r>
      <w:proofErr w:type="spellStart"/>
      <w:r w:rsidR="005D09FB" w:rsidRPr="00935E1B">
        <w:rPr>
          <w:sz w:val="28"/>
          <w:szCs w:val="28"/>
        </w:rPr>
        <w:t>Красюковский</w:t>
      </w:r>
      <w:proofErr w:type="spellEnd"/>
      <w:r w:rsidR="005D09FB" w:rsidRPr="00935E1B">
        <w:rPr>
          <w:sz w:val="28"/>
          <w:szCs w:val="28"/>
        </w:rPr>
        <w:t xml:space="preserve"> СДК» Григорьеву Л.Н.</w:t>
      </w:r>
    </w:p>
    <w:p w14:paraId="0D0B940D" w14:textId="77777777" w:rsidR="00093430" w:rsidRPr="00935E1B" w:rsidRDefault="00093430">
      <w:pPr>
        <w:autoSpaceDE w:val="0"/>
        <w:ind w:firstLine="708"/>
        <w:jc w:val="both"/>
        <w:rPr>
          <w:sz w:val="16"/>
          <w:szCs w:val="16"/>
        </w:rPr>
      </w:pPr>
    </w:p>
    <w:p w14:paraId="0E27B00A" w14:textId="77777777" w:rsidR="00093430" w:rsidRPr="00935E1B" w:rsidRDefault="00093430">
      <w:pPr>
        <w:autoSpaceDE w:val="0"/>
        <w:ind w:firstLine="708"/>
        <w:jc w:val="both"/>
        <w:rPr>
          <w:sz w:val="16"/>
          <w:szCs w:val="16"/>
        </w:rPr>
      </w:pPr>
    </w:p>
    <w:p w14:paraId="60061E4C" w14:textId="77777777" w:rsidR="00093430" w:rsidRPr="00935E1B" w:rsidRDefault="00093430">
      <w:pPr>
        <w:autoSpaceDE w:val="0"/>
        <w:ind w:firstLine="708"/>
        <w:jc w:val="both"/>
        <w:rPr>
          <w:sz w:val="16"/>
          <w:szCs w:val="16"/>
        </w:rPr>
      </w:pPr>
    </w:p>
    <w:p w14:paraId="15A18CD9" w14:textId="77777777" w:rsidR="00093430" w:rsidRPr="00935E1B" w:rsidRDefault="005D09FB">
      <w:pPr>
        <w:autoSpaceDE w:val="0"/>
      </w:pPr>
      <w:r w:rsidRPr="00935E1B">
        <w:rPr>
          <w:sz w:val="28"/>
          <w:szCs w:val="28"/>
        </w:rPr>
        <w:t xml:space="preserve">Глава Администрации </w:t>
      </w:r>
    </w:p>
    <w:p w14:paraId="3853729D" w14:textId="2DCB7C9C" w:rsidR="00093430" w:rsidRPr="00935E1B" w:rsidRDefault="005D09FB">
      <w:pPr>
        <w:autoSpaceDE w:val="0"/>
        <w:rPr>
          <w:sz w:val="28"/>
          <w:szCs w:val="28"/>
        </w:rPr>
      </w:pPr>
      <w:r w:rsidRPr="00935E1B">
        <w:rPr>
          <w:sz w:val="28"/>
          <w:szCs w:val="28"/>
        </w:rPr>
        <w:t xml:space="preserve">Красюковского сельского поселения                                                   </w:t>
      </w:r>
      <w:r w:rsidR="008D6A8B" w:rsidRPr="00935E1B">
        <w:rPr>
          <w:sz w:val="28"/>
          <w:szCs w:val="28"/>
        </w:rPr>
        <w:t>И.П. Гладкая</w:t>
      </w:r>
    </w:p>
    <w:p w14:paraId="44EAFD9C" w14:textId="77777777" w:rsidR="00093430" w:rsidRPr="00935E1B" w:rsidRDefault="00093430">
      <w:pPr>
        <w:autoSpaceDE w:val="0"/>
        <w:rPr>
          <w:sz w:val="28"/>
          <w:szCs w:val="28"/>
        </w:rPr>
      </w:pPr>
    </w:p>
    <w:p w14:paraId="26936BFB" w14:textId="6AA64592" w:rsidR="00B46FCF" w:rsidRPr="00935E1B" w:rsidRDefault="00B46FCF">
      <w:pPr>
        <w:autoSpaceDE w:val="0"/>
        <w:rPr>
          <w:sz w:val="28"/>
          <w:szCs w:val="28"/>
        </w:rPr>
      </w:pPr>
      <w:r w:rsidRPr="00935E1B">
        <w:rPr>
          <w:sz w:val="28"/>
          <w:szCs w:val="28"/>
        </w:rPr>
        <w:t>Постановление вносит</w:t>
      </w:r>
    </w:p>
    <w:p w14:paraId="1A800A5D" w14:textId="2A6344DD" w:rsidR="00B46FCF" w:rsidRPr="00935E1B" w:rsidRDefault="00B46FCF">
      <w:pPr>
        <w:autoSpaceDE w:val="0"/>
        <w:rPr>
          <w:sz w:val="28"/>
          <w:szCs w:val="28"/>
        </w:rPr>
        <w:sectPr w:rsidR="00B46FCF" w:rsidRPr="00935E1B">
          <w:pgSz w:w="11906" w:h="16838"/>
          <w:pgMar w:top="1134" w:right="851" w:bottom="1134" w:left="1418" w:header="0" w:footer="0" w:gutter="0"/>
          <w:cols w:space="720"/>
          <w:formProt w:val="0"/>
          <w:docGrid w:linePitch="360"/>
        </w:sectPr>
      </w:pPr>
      <w:r w:rsidRPr="00935E1B">
        <w:rPr>
          <w:sz w:val="28"/>
          <w:szCs w:val="28"/>
        </w:rPr>
        <w:t>директора МУК «</w:t>
      </w:r>
      <w:proofErr w:type="spellStart"/>
      <w:r w:rsidRPr="00935E1B">
        <w:rPr>
          <w:sz w:val="28"/>
          <w:szCs w:val="28"/>
        </w:rPr>
        <w:t>Красюковский</w:t>
      </w:r>
      <w:proofErr w:type="spellEnd"/>
      <w:r w:rsidRPr="00935E1B">
        <w:rPr>
          <w:sz w:val="28"/>
          <w:szCs w:val="28"/>
        </w:rPr>
        <w:t xml:space="preserve"> СДК»</w:t>
      </w:r>
    </w:p>
    <w:p w14:paraId="0F7D85B2"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lastRenderedPageBreak/>
        <w:t xml:space="preserve">Приложение № 1 </w:t>
      </w:r>
    </w:p>
    <w:p w14:paraId="57F7AD01"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t xml:space="preserve">к постановлению Администрации </w:t>
      </w:r>
    </w:p>
    <w:p w14:paraId="7621508C" w14:textId="77777777" w:rsidR="00093430" w:rsidRPr="00935E1B" w:rsidRDefault="005D09FB">
      <w:pPr>
        <w:autoSpaceDE w:val="0"/>
        <w:jc w:val="right"/>
      </w:pPr>
      <w:r w:rsidRPr="00935E1B">
        <w:rPr>
          <w:rFonts w:eastAsia="Calibri"/>
          <w:sz w:val="28"/>
          <w:szCs w:val="28"/>
          <w:lang w:eastAsia="en-US"/>
        </w:rPr>
        <w:t xml:space="preserve">Красюковского сельского поселения </w:t>
      </w:r>
    </w:p>
    <w:p w14:paraId="587886D6" w14:textId="1B1B4808" w:rsidR="00093430" w:rsidRPr="00935E1B" w:rsidRDefault="005D09FB">
      <w:pPr>
        <w:autoSpaceDE w:val="0"/>
        <w:jc w:val="right"/>
        <w:rPr>
          <w:rFonts w:eastAsia="Calibri"/>
          <w:sz w:val="28"/>
          <w:szCs w:val="28"/>
          <w:lang w:eastAsia="en-US"/>
        </w:rPr>
      </w:pPr>
      <w:r w:rsidRPr="00935E1B">
        <w:rPr>
          <w:rFonts w:eastAsia="Calibri"/>
          <w:sz w:val="28"/>
          <w:szCs w:val="28"/>
          <w:lang w:eastAsia="en-US"/>
        </w:rPr>
        <w:t>№</w:t>
      </w:r>
      <w:r w:rsidRPr="00935E1B">
        <w:rPr>
          <w:sz w:val="28"/>
          <w:szCs w:val="28"/>
          <w:lang w:eastAsia="en-US"/>
        </w:rPr>
        <w:t xml:space="preserve"> </w:t>
      </w:r>
      <w:r w:rsidR="008D6A8B" w:rsidRPr="00935E1B">
        <w:rPr>
          <w:rFonts w:eastAsia="Calibri"/>
          <w:sz w:val="28"/>
          <w:szCs w:val="28"/>
          <w:lang w:eastAsia="en-US"/>
        </w:rPr>
        <w:t>26</w:t>
      </w:r>
      <w:r w:rsidRPr="00935E1B">
        <w:rPr>
          <w:rFonts w:eastAsia="Calibri"/>
          <w:sz w:val="28"/>
          <w:szCs w:val="28"/>
          <w:lang w:eastAsia="en-US"/>
        </w:rPr>
        <w:t xml:space="preserve"> от </w:t>
      </w:r>
      <w:r w:rsidR="00A90A83">
        <w:rPr>
          <w:rFonts w:eastAsia="Calibri"/>
          <w:sz w:val="28"/>
          <w:szCs w:val="28"/>
          <w:lang w:eastAsia="en-US"/>
        </w:rPr>
        <w:t>17.03.2021</w:t>
      </w:r>
      <w:r w:rsidRPr="00935E1B">
        <w:rPr>
          <w:rFonts w:eastAsia="Calibri"/>
          <w:sz w:val="28"/>
          <w:szCs w:val="28"/>
          <w:lang w:eastAsia="en-US"/>
        </w:rPr>
        <w:t xml:space="preserve"> </w:t>
      </w:r>
    </w:p>
    <w:p w14:paraId="603121AB" w14:textId="77777777" w:rsidR="006D0ACB" w:rsidRPr="00935E1B" w:rsidRDefault="00DA23BB" w:rsidP="006D0ACB">
      <w:pPr>
        <w:spacing w:line="276" w:lineRule="auto"/>
        <w:jc w:val="center"/>
        <w:rPr>
          <w:rFonts w:eastAsia="Calibri"/>
          <w:sz w:val="28"/>
          <w:szCs w:val="28"/>
          <w:lang w:eastAsia="en-US"/>
        </w:rPr>
      </w:pPr>
      <w:hyperlink r:id="rId9" w:history="1">
        <w:r w:rsidR="006D0ACB" w:rsidRPr="00935E1B">
          <w:rPr>
            <w:rFonts w:eastAsia="Calibri"/>
            <w:sz w:val="28"/>
            <w:szCs w:val="28"/>
            <w:lang w:eastAsia="en-US"/>
          </w:rPr>
          <w:t>Отчет</w:t>
        </w:r>
      </w:hyperlink>
      <w:r w:rsidR="006D0ACB" w:rsidRPr="00935E1B">
        <w:rPr>
          <w:rFonts w:eastAsia="Calibri"/>
          <w:sz w:val="28"/>
          <w:szCs w:val="28"/>
          <w:lang w:eastAsia="en-US"/>
        </w:rPr>
        <w:t xml:space="preserve"> </w:t>
      </w:r>
    </w:p>
    <w:p w14:paraId="57E579A8" w14:textId="23F2D479" w:rsidR="006D0ACB" w:rsidRPr="00935E1B" w:rsidRDefault="006D0ACB" w:rsidP="006D0ACB">
      <w:pPr>
        <w:spacing w:line="276" w:lineRule="auto"/>
        <w:jc w:val="center"/>
        <w:rPr>
          <w:rFonts w:eastAsia="Calibri"/>
          <w:sz w:val="28"/>
          <w:szCs w:val="28"/>
          <w:lang w:eastAsia="en-US"/>
        </w:rPr>
      </w:pPr>
      <w:r w:rsidRPr="00935E1B">
        <w:rPr>
          <w:rFonts w:eastAsia="Calibri"/>
          <w:sz w:val="28"/>
          <w:szCs w:val="28"/>
          <w:lang w:eastAsia="en-US"/>
        </w:rPr>
        <w:t xml:space="preserve">о реализации муниципальной программы </w:t>
      </w:r>
      <w:r w:rsidR="009E72B1" w:rsidRPr="00935E1B">
        <w:rPr>
          <w:sz w:val="28"/>
          <w:szCs w:val="28"/>
        </w:rPr>
        <w:t>Красюковского сельского поселения «Развитие культуры»</w:t>
      </w:r>
      <w:r w:rsidRPr="00935E1B">
        <w:rPr>
          <w:rFonts w:eastAsia="Calibri"/>
          <w:sz w:val="28"/>
          <w:szCs w:val="28"/>
          <w:lang w:eastAsia="en-US"/>
        </w:rPr>
        <w:t xml:space="preserve"> </w:t>
      </w:r>
      <w:r w:rsidRPr="00935E1B">
        <w:rPr>
          <w:sz w:val="28"/>
          <w:szCs w:val="28"/>
          <w:lang w:eastAsia="ru-RU"/>
        </w:rPr>
        <w:t xml:space="preserve">по результатам работы за </w:t>
      </w:r>
      <w:r w:rsidR="00A90A83">
        <w:rPr>
          <w:sz w:val="28"/>
          <w:szCs w:val="28"/>
          <w:lang w:eastAsia="ru-RU"/>
        </w:rPr>
        <w:t>2020</w:t>
      </w:r>
      <w:r w:rsidRPr="00935E1B">
        <w:rPr>
          <w:sz w:val="28"/>
          <w:szCs w:val="28"/>
          <w:lang w:eastAsia="ru-RU"/>
        </w:rPr>
        <w:t xml:space="preserve"> год</w:t>
      </w:r>
    </w:p>
    <w:p w14:paraId="19790863" w14:textId="77777777" w:rsidR="006D0ACB" w:rsidRPr="00935E1B" w:rsidRDefault="006D0ACB" w:rsidP="006D0ACB">
      <w:pPr>
        <w:spacing w:line="276" w:lineRule="auto"/>
        <w:rPr>
          <w:sz w:val="28"/>
          <w:szCs w:val="28"/>
          <w:lang w:eastAsia="ru-RU"/>
        </w:rPr>
      </w:pPr>
    </w:p>
    <w:p w14:paraId="53437616" w14:textId="77777777" w:rsidR="006D0ACB" w:rsidRPr="004C7CC1" w:rsidRDefault="006D0ACB" w:rsidP="006D0ACB">
      <w:pPr>
        <w:numPr>
          <w:ilvl w:val="0"/>
          <w:numId w:val="6"/>
        </w:numPr>
        <w:spacing w:after="200" w:line="276" w:lineRule="auto"/>
        <w:jc w:val="center"/>
        <w:rPr>
          <w:sz w:val="28"/>
          <w:szCs w:val="28"/>
          <w:lang w:eastAsia="ru-RU"/>
        </w:rPr>
      </w:pPr>
      <w:r w:rsidRPr="004C7CC1">
        <w:rPr>
          <w:sz w:val="28"/>
          <w:szCs w:val="28"/>
          <w:lang w:eastAsia="ru-RU"/>
        </w:rPr>
        <w:t>Основные результаты</w:t>
      </w:r>
    </w:p>
    <w:p w14:paraId="5E1605B4" w14:textId="77777777" w:rsidR="006D0ACB" w:rsidRPr="004C7CC1" w:rsidRDefault="006D0ACB" w:rsidP="006D0ACB">
      <w:pPr>
        <w:spacing w:line="276" w:lineRule="auto"/>
        <w:jc w:val="both"/>
        <w:rPr>
          <w:rFonts w:eastAsia="Calibri"/>
          <w:sz w:val="28"/>
          <w:szCs w:val="28"/>
          <w:lang w:eastAsia="en-US"/>
        </w:rPr>
      </w:pPr>
    </w:p>
    <w:p w14:paraId="0DE5B0D2" w14:textId="1064B9A4"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По муниципальной программе </w:t>
      </w:r>
      <w:r w:rsidR="009E72B1" w:rsidRPr="004C7CC1">
        <w:rPr>
          <w:rFonts w:eastAsia="Calibri"/>
          <w:sz w:val="28"/>
          <w:szCs w:val="28"/>
          <w:lang w:eastAsia="en-US"/>
        </w:rPr>
        <w:t>Красюковского сельского поселения «Развитие культуры»</w:t>
      </w:r>
      <w:r w:rsidRPr="004C7CC1">
        <w:rPr>
          <w:rFonts w:eastAsia="Calibri"/>
          <w:sz w:val="28"/>
          <w:szCs w:val="28"/>
          <w:lang w:eastAsia="en-US"/>
        </w:rPr>
        <w:t xml:space="preserve"> (далее – программа) в </w:t>
      </w:r>
      <w:r w:rsidR="00A90A83" w:rsidRPr="004C7CC1">
        <w:rPr>
          <w:rFonts w:eastAsia="Calibri"/>
          <w:sz w:val="28"/>
          <w:szCs w:val="28"/>
          <w:lang w:eastAsia="en-US"/>
        </w:rPr>
        <w:t>2020</w:t>
      </w:r>
      <w:r w:rsidRPr="004C7CC1">
        <w:rPr>
          <w:rFonts w:eastAsia="Calibri"/>
          <w:sz w:val="28"/>
          <w:szCs w:val="28"/>
          <w:lang w:eastAsia="en-US"/>
        </w:rPr>
        <w:t xml:space="preserve"> году было выделено </w:t>
      </w:r>
      <w:r w:rsidR="004C7CC1" w:rsidRPr="004C7CC1">
        <w:rPr>
          <w:rFonts w:eastAsia="Calibri"/>
          <w:sz w:val="28"/>
          <w:szCs w:val="28"/>
          <w:lang w:eastAsia="en-US"/>
        </w:rPr>
        <w:t>10069,5</w:t>
      </w:r>
      <w:r w:rsidRPr="004C7CC1">
        <w:rPr>
          <w:rFonts w:eastAsia="Calibri"/>
          <w:sz w:val="28"/>
          <w:szCs w:val="28"/>
          <w:lang w:eastAsia="en-US"/>
        </w:rPr>
        <w:t xml:space="preserve"> тыс. рублей, в том числе из средств:</w:t>
      </w:r>
    </w:p>
    <w:p w14:paraId="4EAD2AD1" w14:textId="2EEBF286" w:rsidR="006D0ACB" w:rsidRDefault="009E72B1" w:rsidP="009E72B1">
      <w:pPr>
        <w:ind w:firstLine="709"/>
        <w:jc w:val="both"/>
        <w:rPr>
          <w:rFonts w:eastAsia="Calibri"/>
          <w:sz w:val="28"/>
          <w:szCs w:val="28"/>
          <w:lang w:eastAsia="en-US"/>
        </w:rPr>
      </w:pPr>
      <w:r w:rsidRPr="004C7CC1">
        <w:rPr>
          <w:rFonts w:eastAsia="Calibri"/>
          <w:sz w:val="28"/>
          <w:szCs w:val="28"/>
          <w:lang w:eastAsia="en-US"/>
        </w:rPr>
        <w:t>Бюджет Красюковского сельского полселения</w:t>
      </w:r>
      <w:r w:rsidR="006D0ACB" w:rsidRPr="004C7CC1">
        <w:rPr>
          <w:rFonts w:eastAsia="Calibri"/>
          <w:sz w:val="28"/>
          <w:szCs w:val="28"/>
          <w:lang w:eastAsia="en-US"/>
        </w:rPr>
        <w:t xml:space="preserve"> – </w:t>
      </w:r>
      <w:r w:rsidR="00C153EF">
        <w:rPr>
          <w:rFonts w:eastAsia="Calibri"/>
          <w:sz w:val="28"/>
          <w:szCs w:val="28"/>
          <w:lang w:eastAsia="en-US"/>
        </w:rPr>
        <w:t>8821,3</w:t>
      </w:r>
      <w:r w:rsidR="004C7CC1" w:rsidRPr="004C7CC1">
        <w:rPr>
          <w:rFonts w:eastAsia="Calibri"/>
          <w:sz w:val="28"/>
          <w:szCs w:val="28"/>
          <w:lang w:eastAsia="en-US"/>
        </w:rPr>
        <w:t xml:space="preserve"> </w:t>
      </w:r>
      <w:r w:rsidR="006D0ACB" w:rsidRPr="004C7CC1">
        <w:rPr>
          <w:rFonts w:eastAsia="Calibri"/>
          <w:sz w:val="28"/>
          <w:szCs w:val="28"/>
          <w:lang w:eastAsia="en-US"/>
        </w:rPr>
        <w:t>тыс. рублей</w:t>
      </w:r>
      <w:r w:rsidRPr="004C7CC1">
        <w:rPr>
          <w:rFonts w:eastAsia="Calibri"/>
          <w:sz w:val="28"/>
          <w:szCs w:val="28"/>
          <w:lang w:eastAsia="en-US"/>
        </w:rPr>
        <w:t>.</w:t>
      </w:r>
    </w:p>
    <w:p w14:paraId="2CC3B9CD" w14:textId="2820E0AB" w:rsidR="00C153EF" w:rsidRDefault="00C153EF" w:rsidP="009E72B1">
      <w:pPr>
        <w:ind w:firstLine="709"/>
        <w:jc w:val="both"/>
        <w:rPr>
          <w:rFonts w:eastAsia="Calibri"/>
          <w:sz w:val="28"/>
          <w:szCs w:val="28"/>
          <w:lang w:eastAsia="en-US"/>
        </w:rPr>
      </w:pPr>
      <w:r>
        <w:rPr>
          <w:rFonts w:eastAsia="Calibri"/>
          <w:sz w:val="28"/>
          <w:szCs w:val="28"/>
          <w:lang w:eastAsia="en-US"/>
        </w:rPr>
        <w:t>Областной бюджет –  162,3 тыс. рублей.</w:t>
      </w:r>
    </w:p>
    <w:p w14:paraId="6BBBAD02" w14:textId="5CDB91DE" w:rsidR="00C153EF" w:rsidRPr="004C7CC1" w:rsidRDefault="00C153EF" w:rsidP="009E72B1">
      <w:pPr>
        <w:ind w:firstLine="709"/>
        <w:jc w:val="both"/>
        <w:rPr>
          <w:rFonts w:eastAsia="Calibri"/>
          <w:sz w:val="28"/>
          <w:szCs w:val="28"/>
          <w:lang w:eastAsia="en-US"/>
        </w:rPr>
      </w:pPr>
      <w:r>
        <w:rPr>
          <w:rFonts w:eastAsia="Calibri"/>
          <w:sz w:val="28"/>
          <w:szCs w:val="28"/>
          <w:lang w:eastAsia="en-US"/>
        </w:rPr>
        <w:t>Федеральный бюджет – 1085,8 тыс. рублей</w:t>
      </w:r>
    </w:p>
    <w:p w14:paraId="11517FF4" w14:textId="77777777" w:rsidR="009E72B1" w:rsidRPr="004C7CC1" w:rsidRDefault="009E72B1" w:rsidP="009E72B1">
      <w:pPr>
        <w:ind w:firstLine="709"/>
        <w:jc w:val="both"/>
        <w:rPr>
          <w:rFonts w:eastAsia="Calibri"/>
          <w:sz w:val="28"/>
          <w:szCs w:val="28"/>
          <w:lang w:eastAsia="en-US"/>
        </w:rPr>
      </w:pPr>
    </w:p>
    <w:p w14:paraId="7DC63BE8" w14:textId="3163DD16"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Освоено в рамках реализации программы </w:t>
      </w:r>
      <w:r w:rsidR="004C7CC1" w:rsidRPr="004C7CC1">
        <w:rPr>
          <w:rFonts w:eastAsia="Calibri"/>
          <w:sz w:val="28"/>
          <w:szCs w:val="28"/>
          <w:lang w:eastAsia="en-US"/>
        </w:rPr>
        <w:t>9376,8</w:t>
      </w:r>
      <w:r w:rsidRPr="004C7CC1">
        <w:rPr>
          <w:rFonts w:eastAsia="Calibri"/>
          <w:sz w:val="28"/>
          <w:szCs w:val="28"/>
          <w:lang w:eastAsia="en-US"/>
        </w:rPr>
        <w:t xml:space="preserve"> тыс. рублей, что составляет </w:t>
      </w:r>
      <w:r w:rsidR="004C7CC1" w:rsidRPr="004C7CC1">
        <w:rPr>
          <w:rFonts w:eastAsia="Calibri"/>
          <w:sz w:val="28"/>
          <w:szCs w:val="28"/>
          <w:lang w:eastAsia="en-US"/>
        </w:rPr>
        <w:t>93,1</w:t>
      </w:r>
      <w:r w:rsidRPr="004C7CC1">
        <w:rPr>
          <w:rFonts w:eastAsia="Calibri"/>
          <w:sz w:val="28"/>
          <w:szCs w:val="28"/>
          <w:lang w:eastAsia="en-US"/>
        </w:rPr>
        <w:t xml:space="preserve"> % от запланированных средств, в том числе средства:</w:t>
      </w:r>
    </w:p>
    <w:p w14:paraId="62D95268" w14:textId="53E624A6" w:rsidR="009E72B1" w:rsidRPr="004C7CC1"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сельского полселения – </w:t>
      </w:r>
      <w:r w:rsidR="004C7CC1" w:rsidRPr="004C7CC1">
        <w:rPr>
          <w:rFonts w:eastAsia="Calibri"/>
          <w:sz w:val="28"/>
          <w:szCs w:val="28"/>
          <w:lang w:eastAsia="en-US"/>
        </w:rPr>
        <w:t>9376,8</w:t>
      </w:r>
      <w:r w:rsidRPr="004C7CC1">
        <w:rPr>
          <w:rFonts w:eastAsia="Calibri"/>
          <w:sz w:val="28"/>
          <w:szCs w:val="28"/>
          <w:lang w:eastAsia="en-US"/>
        </w:rPr>
        <w:t>тыс. рублей.</w:t>
      </w:r>
    </w:p>
    <w:p w14:paraId="444878DE" w14:textId="6E77D500" w:rsidR="00C153EF" w:rsidRDefault="00C153EF" w:rsidP="00C153EF">
      <w:pPr>
        <w:ind w:firstLine="709"/>
        <w:jc w:val="both"/>
        <w:rPr>
          <w:rFonts w:eastAsia="Calibri"/>
          <w:sz w:val="28"/>
          <w:szCs w:val="28"/>
          <w:lang w:eastAsia="en-US"/>
        </w:rPr>
      </w:pPr>
      <w:r>
        <w:rPr>
          <w:rFonts w:eastAsia="Calibri"/>
          <w:sz w:val="28"/>
          <w:szCs w:val="28"/>
          <w:lang w:eastAsia="en-US"/>
        </w:rPr>
        <w:t>Областной бюджет –  146,1 тыс. рублей.</w:t>
      </w:r>
    </w:p>
    <w:p w14:paraId="2B51B72A" w14:textId="2A3C7DCD" w:rsidR="00C153EF" w:rsidRPr="004C7CC1" w:rsidRDefault="00C153EF" w:rsidP="00C153EF">
      <w:pPr>
        <w:ind w:firstLine="709"/>
        <w:jc w:val="both"/>
        <w:rPr>
          <w:rFonts w:eastAsia="Calibri"/>
          <w:sz w:val="28"/>
          <w:szCs w:val="28"/>
          <w:lang w:eastAsia="en-US"/>
        </w:rPr>
      </w:pPr>
      <w:r>
        <w:rPr>
          <w:rFonts w:eastAsia="Calibri"/>
          <w:sz w:val="28"/>
          <w:szCs w:val="28"/>
          <w:lang w:eastAsia="en-US"/>
        </w:rPr>
        <w:t>Федеральный бюджет – 977,4  тыс. рублей.</w:t>
      </w:r>
    </w:p>
    <w:p w14:paraId="463B5498" w14:textId="77777777" w:rsidR="009E72B1" w:rsidRPr="004C7CC1" w:rsidRDefault="009E72B1" w:rsidP="009E72B1">
      <w:pPr>
        <w:autoSpaceDE w:val="0"/>
        <w:autoSpaceDN w:val="0"/>
        <w:adjustRightInd w:val="0"/>
        <w:ind w:firstLine="709"/>
        <w:jc w:val="both"/>
        <w:rPr>
          <w:rFonts w:eastAsia="Calibri"/>
          <w:sz w:val="28"/>
          <w:szCs w:val="28"/>
          <w:lang w:eastAsia="en-US"/>
        </w:rPr>
      </w:pPr>
    </w:p>
    <w:p w14:paraId="77BE6144" w14:textId="7820BAC4" w:rsidR="006D0ACB" w:rsidRPr="004C7CC1" w:rsidRDefault="006D0ACB" w:rsidP="009E72B1">
      <w:pPr>
        <w:autoSpaceDE w:val="0"/>
        <w:autoSpaceDN w:val="0"/>
        <w:adjustRightInd w:val="0"/>
        <w:ind w:firstLine="709"/>
        <w:jc w:val="both"/>
        <w:rPr>
          <w:rFonts w:eastAsia="Calibri"/>
          <w:sz w:val="28"/>
          <w:szCs w:val="28"/>
          <w:lang w:eastAsia="en-US"/>
        </w:rPr>
      </w:pPr>
      <w:r w:rsidRPr="004C7CC1">
        <w:rPr>
          <w:rFonts w:eastAsia="Calibri"/>
          <w:sz w:val="28"/>
          <w:szCs w:val="28"/>
          <w:lang w:eastAsia="en-US"/>
        </w:rPr>
        <w:t xml:space="preserve">По подпрограмме </w:t>
      </w:r>
      <w:r w:rsidR="005A4F54" w:rsidRPr="004C7CC1">
        <w:rPr>
          <w:kern w:val="2"/>
          <w:sz w:val="28"/>
          <w:szCs w:val="28"/>
        </w:rPr>
        <w:t>«Развитие культурно-досуговой деятельности»</w:t>
      </w:r>
      <w:r w:rsidRPr="004C7CC1">
        <w:rPr>
          <w:rFonts w:eastAsia="Calibri"/>
          <w:sz w:val="28"/>
          <w:szCs w:val="28"/>
          <w:lang w:eastAsia="en-US"/>
        </w:rPr>
        <w:t xml:space="preserve"> в </w:t>
      </w:r>
      <w:r w:rsidR="00A90A83" w:rsidRPr="004C7CC1">
        <w:rPr>
          <w:rFonts w:eastAsia="Calibri"/>
          <w:sz w:val="28"/>
          <w:szCs w:val="28"/>
          <w:lang w:eastAsia="en-US"/>
        </w:rPr>
        <w:t>2020</w:t>
      </w:r>
      <w:r w:rsidRPr="004C7CC1">
        <w:rPr>
          <w:rFonts w:eastAsia="Calibri"/>
          <w:sz w:val="28"/>
          <w:szCs w:val="28"/>
          <w:lang w:eastAsia="en-US"/>
        </w:rPr>
        <w:t xml:space="preserve"> году было предусмотрено </w:t>
      </w:r>
      <w:r w:rsidR="004C7CC1" w:rsidRPr="004C7CC1">
        <w:rPr>
          <w:rFonts w:eastAsia="Calibri"/>
          <w:sz w:val="28"/>
          <w:szCs w:val="28"/>
          <w:lang w:eastAsia="en-US"/>
        </w:rPr>
        <w:t>10069,5</w:t>
      </w:r>
      <w:r w:rsidRPr="004C7CC1">
        <w:rPr>
          <w:rFonts w:eastAsia="Calibri"/>
          <w:sz w:val="28"/>
          <w:szCs w:val="28"/>
          <w:lang w:eastAsia="en-US"/>
        </w:rPr>
        <w:t xml:space="preserve"> тыс. рублей, в том числе из средств:</w:t>
      </w:r>
    </w:p>
    <w:p w14:paraId="78E7A72C" w14:textId="77777777" w:rsidR="00C153EF" w:rsidRPr="004C7CC1" w:rsidRDefault="00C153EF" w:rsidP="00C153EF">
      <w:pPr>
        <w:ind w:firstLine="709"/>
        <w:jc w:val="both"/>
        <w:rPr>
          <w:rFonts w:eastAsia="Calibri"/>
          <w:sz w:val="28"/>
          <w:szCs w:val="28"/>
          <w:lang w:eastAsia="en-US"/>
        </w:rPr>
      </w:pPr>
      <w:r w:rsidRPr="004C7CC1">
        <w:rPr>
          <w:rFonts w:eastAsia="Calibri"/>
          <w:sz w:val="28"/>
          <w:szCs w:val="28"/>
          <w:lang w:eastAsia="en-US"/>
        </w:rPr>
        <w:t>Бюджет Красюковского сельского полселения – 9376,8тыс. рублей.</w:t>
      </w:r>
    </w:p>
    <w:p w14:paraId="6A054475" w14:textId="77777777" w:rsidR="00C153EF" w:rsidRDefault="00C153EF" w:rsidP="00C153EF">
      <w:pPr>
        <w:ind w:firstLine="709"/>
        <w:jc w:val="both"/>
        <w:rPr>
          <w:rFonts w:eastAsia="Calibri"/>
          <w:sz w:val="28"/>
          <w:szCs w:val="28"/>
          <w:lang w:eastAsia="en-US"/>
        </w:rPr>
      </w:pPr>
      <w:r>
        <w:rPr>
          <w:rFonts w:eastAsia="Calibri"/>
          <w:sz w:val="28"/>
          <w:szCs w:val="28"/>
          <w:lang w:eastAsia="en-US"/>
        </w:rPr>
        <w:t>Областной бюджет –  146,1 тыс. рублей.</w:t>
      </w:r>
    </w:p>
    <w:p w14:paraId="672037E9" w14:textId="77777777" w:rsidR="00C153EF" w:rsidRPr="004C7CC1" w:rsidRDefault="00C153EF" w:rsidP="00C153EF">
      <w:pPr>
        <w:ind w:firstLine="709"/>
        <w:jc w:val="both"/>
        <w:rPr>
          <w:rFonts w:eastAsia="Calibri"/>
          <w:sz w:val="28"/>
          <w:szCs w:val="28"/>
          <w:lang w:eastAsia="en-US"/>
        </w:rPr>
      </w:pPr>
      <w:r>
        <w:rPr>
          <w:rFonts w:eastAsia="Calibri"/>
          <w:sz w:val="28"/>
          <w:szCs w:val="28"/>
          <w:lang w:eastAsia="en-US"/>
        </w:rPr>
        <w:t>Федеральный бюджет – 977,4  тыс. рублей.</w:t>
      </w:r>
    </w:p>
    <w:p w14:paraId="5A0DC5B4" w14:textId="77777777" w:rsidR="00C153EF" w:rsidRPr="004C7CC1" w:rsidRDefault="00C153EF" w:rsidP="00C153EF">
      <w:pPr>
        <w:autoSpaceDE w:val="0"/>
        <w:autoSpaceDN w:val="0"/>
        <w:adjustRightInd w:val="0"/>
        <w:ind w:firstLine="709"/>
        <w:jc w:val="both"/>
        <w:rPr>
          <w:rFonts w:eastAsia="Calibri"/>
          <w:sz w:val="28"/>
          <w:szCs w:val="28"/>
          <w:lang w:eastAsia="en-US"/>
        </w:rPr>
      </w:pPr>
    </w:p>
    <w:p w14:paraId="6EC80A5E" w14:textId="77777777"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Средства были направлены на цели, предусмотренные программными мероприятиями. </w:t>
      </w:r>
    </w:p>
    <w:p w14:paraId="0B42B415" w14:textId="126F5AF9"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Отчет о финансировании и освоении проводимых мероприятий программы в </w:t>
      </w:r>
      <w:r w:rsidR="00A90A83" w:rsidRPr="004C7CC1">
        <w:rPr>
          <w:rFonts w:eastAsia="Calibri"/>
          <w:sz w:val="28"/>
          <w:szCs w:val="28"/>
          <w:lang w:eastAsia="en-US"/>
        </w:rPr>
        <w:t>2020</w:t>
      </w:r>
      <w:r w:rsidRPr="004C7CC1">
        <w:rPr>
          <w:rFonts w:eastAsia="Calibri"/>
          <w:sz w:val="28"/>
          <w:szCs w:val="28"/>
          <w:lang w:eastAsia="en-US"/>
        </w:rPr>
        <w:t xml:space="preserve"> году приведен в приложении №1  к настоящему отчету.</w:t>
      </w:r>
    </w:p>
    <w:p w14:paraId="19034DE4" w14:textId="77777777" w:rsidR="006D0ACB" w:rsidRPr="004C7CC1" w:rsidRDefault="006D0ACB" w:rsidP="009E72B1">
      <w:pPr>
        <w:tabs>
          <w:tab w:val="left" w:pos="0"/>
        </w:tabs>
        <w:ind w:firstLine="709"/>
        <w:jc w:val="both"/>
        <w:rPr>
          <w:sz w:val="28"/>
          <w:szCs w:val="28"/>
          <w:lang w:eastAsia="ru-RU"/>
        </w:rPr>
      </w:pPr>
      <w:r w:rsidRPr="004C7CC1">
        <w:rPr>
          <w:sz w:val="28"/>
          <w:szCs w:val="28"/>
          <w:lang w:eastAsia="ru-RU"/>
        </w:rPr>
        <w:tab/>
      </w:r>
    </w:p>
    <w:p w14:paraId="2ECFE983" w14:textId="77777777" w:rsidR="006D0ACB" w:rsidRPr="004C7CC1" w:rsidRDefault="006D0ACB" w:rsidP="009E72B1">
      <w:pPr>
        <w:tabs>
          <w:tab w:val="left" w:pos="0"/>
        </w:tabs>
        <w:ind w:firstLine="709"/>
        <w:jc w:val="both"/>
        <w:rPr>
          <w:sz w:val="28"/>
          <w:szCs w:val="28"/>
          <w:lang w:eastAsia="ru-RU"/>
        </w:rPr>
      </w:pPr>
    </w:p>
    <w:p w14:paraId="793E1D94" w14:textId="77777777" w:rsidR="006D0ACB" w:rsidRPr="004C7CC1" w:rsidRDefault="006D0ACB" w:rsidP="009E72B1">
      <w:pPr>
        <w:numPr>
          <w:ilvl w:val="0"/>
          <w:numId w:val="6"/>
        </w:numPr>
        <w:tabs>
          <w:tab w:val="left" w:pos="0"/>
        </w:tabs>
        <w:ind w:left="0" w:firstLine="709"/>
        <w:jc w:val="center"/>
        <w:rPr>
          <w:sz w:val="28"/>
          <w:szCs w:val="28"/>
          <w:lang w:val="en-US" w:eastAsia="ru-RU"/>
        </w:rPr>
      </w:pPr>
      <w:r w:rsidRPr="004C7CC1">
        <w:rPr>
          <w:sz w:val="28"/>
          <w:szCs w:val="28"/>
          <w:lang w:eastAsia="ru-RU"/>
        </w:rPr>
        <w:t>Меры по реализации программы</w:t>
      </w:r>
    </w:p>
    <w:p w14:paraId="5F01B28C" w14:textId="77777777" w:rsidR="006D0ACB" w:rsidRPr="004C7CC1" w:rsidRDefault="006D0ACB" w:rsidP="009E72B1">
      <w:pPr>
        <w:ind w:firstLine="709"/>
        <w:contextualSpacing/>
        <w:jc w:val="both"/>
        <w:rPr>
          <w:sz w:val="28"/>
          <w:szCs w:val="28"/>
          <w:lang w:eastAsia="ru-RU"/>
        </w:rPr>
      </w:pPr>
    </w:p>
    <w:p w14:paraId="5F2B8165" w14:textId="77777777" w:rsidR="006D0ACB" w:rsidRPr="004C7CC1" w:rsidRDefault="006D0ACB" w:rsidP="009E72B1">
      <w:pPr>
        <w:ind w:firstLine="709"/>
        <w:contextualSpacing/>
        <w:jc w:val="both"/>
        <w:rPr>
          <w:sz w:val="28"/>
          <w:szCs w:val="28"/>
          <w:lang w:eastAsia="ru-RU"/>
        </w:rPr>
      </w:pPr>
      <w:r w:rsidRPr="004C7CC1">
        <w:rPr>
          <w:sz w:val="28"/>
          <w:szCs w:val="28"/>
          <w:lang w:eastAsia="ru-RU"/>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14:paraId="230FE60C" w14:textId="3D292972" w:rsidR="006D0ACB" w:rsidRPr="004C7CC1" w:rsidRDefault="006D0ACB" w:rsidP="009E72B1">
      <w:pPr>
        <w:ind w:firstLine="709"/>
        <w:contextualSpacing/>
        <w:jc w:val="both"/>
        <w:rPr>
          <w:sz w:val="28"/>
          <w:szCs w:val="28"/>
          <w:lang w:eastAsia="ru-RU"/>
        </w:rPr>
      </w:pPr>
      <w:r w:rsidRPr="004C7CC1">
        <w:rPr>
          <w:sz w:val="28"/>
          <w:szCs w:val="28"/>
          <w:lang w:eastAsia="ru-RU"/>
        </w:rPr>
        <w:lastRenderedPageBreak/>
        <w:t xml:space="preserve">Реализация программы за </w:t>
      </w:r>
      <w:r w:rsidR="00A90A83" w:rsidRPr="004C7CC1">
        <w:rPr>
          <w:sz w:val="28"/>
          <w:szCs w:val="28"/>
          <w:lang w:eastAsia="ru-RU"/>
        </w:rPr>
        <w:t>2020</w:t>
      </w:r>
      <w:r w:rsidRPr="004C7CC1">
        <w:rPr>
          <w:sz w:val="28"/>
          <w:szCs w:val="28"/>
          <w:lang w:eastAsia="ru-RU"/>
        </w:rPr>
        <w:t xml:space="preserve"> год предусматривает финансирование работ на объектах, выполняемых в области развития культуры, которые представлены в приложении №1 к настоящему отчету.</w:t>
      </w:r>
    </w:p>
    <w:p w14:paraId="7546D465" w14:textId="50C83542" w:rsidR="006D0ACB" w:rsidRPr="004C7CC1" w:rsidRDefault="006D0ACB" w:rsidP="009E72B1">
      <w:pPr>
        <w:ind w:firstLine="709"/>
        <w:contextualSpacing/>
        <w:jc w:val="both"/>
        <w:rPr>
          <w:sz w:val="28"/>
          <w:szCs w:val="28"/>
          <w:lang w:eastAsia="ru-RU"/>
        </w:rPr>
      </w:pPr>
      <w:r w:rsidRPr="004C7CC1">
        <w:rPr>
          <w:sz w:val="28"/>
          <w:szCs w:val="28"/>
          <w:lang w:eastAsia="ru-RU"/>
        </w:rPr>
        <w:t xml:space="preserve">В результате внесенных изменений и дополнений все объекты </w:t>
      </w:r>
      <w:r w:rsidR="00A90A83" w:rsidRPr="004C7CC1">
        <w:rPr>
          <w:sz w:val="28"/>
          <w:szCs w:val="28"/>
          <w:lang w:eastAsia="ru-RU"/>
        </w:rPr>
        <w:t>2020</w:t>
      </w:r>
      <w:r w:rsidRPr="004C7CC1">
        <w:rPr>
          <w:sz w:val="28"/>
          <w:szCs w:val="28"/>
          <w:lang w:eastAsia="ru-RU"/>
        </w:rPr>
        <w:t xml:space="preserve"> года реализованы в полном объеме.</w:t>
      </w:r>
    </w:p>
    <w:p w14:paraId="394F0D1E" w14:textId="77777777" w:rsidR="006D0ACB" w:rsidRPr="004C7CC1" w:rsidRDefault="006D0ACB" w:rsidP="009E72B1">
      <w:pPr>
        <w:tabs>
          <w:tab w:val="left" w:pos="0"/>
        </w:tabs>
        <w:ind w:firstLine="709"/>
        <w:jc w:val="both"/>
        <w:rPr>
          <w:sz w:val="28"/>
          <w:szCs w:val="28"/>
          <w:lang w:eastAsia="ru-RU"/>
        </w:rPr>
      </w:pPr>
    </w:p>
    <w:p w14:paraId="28B71D6E" w14:textId="77777777" w:rsidR="006D0ACB" w:rsidRPr="004C7CC1" w:rsidRDefault="006D0ACB" w:rsidP="009E72B1">
      <w:pPr>
        <w:tabs>
          <w:tab w:val="left" w:pos="0"/>
        </w:tabs>
        <w:ind w:firstLine="709"/>
        <w:jc w:val="both"/>
        <w:rPr>
          <w:sz w:val="28"/>
          <w:szCs w:val="28"/>
          <w:lang w:eastAsia="ru-RU"/>
        </w:rPr>
      </w:pPr>
    </w:p>
    <w:p w14:paraId="13F0BD29" w14:textId="77777777" w:rsidR="006D0ACB" w:rsidRPr="004C7CC1" w:rsidRDefault="006D0ACB" w:rsidP="009E72B1">
      <w:pPr>
        <w:numPr>
          <w:ilvl w:val="0"/>
          <w:numId w:val="6"/>
        </w:numPr>
        <w:ind w:left="0" w:firstLine="709"/>
        <w:jc w:val="center"/>
        <w:rPr>
          <w:rFonts w:eastAsia="Calibri"/>
          <w:sz w:val="28"/>
          <w:szCs w:val="28"/>
          <w:lang w:eastAsia="en-US"/>
        </w:rPr>
      </w:pPr>
      <w:r w:rsidRPr="004C7CC1">
        <w:rPr>
          <w:rFonts w:eastAsia="Calibri"/>
          <w:sz w:val="28"/>
          <w:szCs w:val="28"/>
          <w:lang w:eastAsia="en-US"/>
        </w:rPr>
        <w:t xml:space="preserve">Оценка эффективности реализации программы </w:t>
      </w:r>
    </w:p>
    <w:p w14:paraId="15958A37" w14:textId="77777777" w:rsidR="006D0ACB" w:rsidRPr="004C7CC1" w:rsidRDefault="006D0ACB" w:rsidP="009E72B1">
      <w:pPr>
        <w:ind w:firstLine="709"/>
        <w:rPr>
          <w:rFonts w:eastAsia="Calibri"/>
          <w:sz w:val="28"/>
          <w:szCs w:val="28"/>
          <w:lang w:eastAsia="en-US"/>
        </w:rPr>
      </w:pPr>
    </w:p>
    <w:p w14:paraId="24E41BED" w14:textId="77777777" w:rsidR="006D0ACB" w:rsidRPr="004C7CC1" w:rsidRDefault="006D0ACB" w:rsidP="009E72B1">
      <w:pPr>
        <w:ind w:firstLine="709"/>
        <w:jc w:val="both"/>
        <w:rPr>
          <w:rFonts w:eastAsia="Calibri"/>
          <w:sz w:val="28"/>
          <w:szCs w:val="22"/>
          <w:lang w:eastAsia="en-US"/>
        </w:rPr>
      </w:pPr>
      <w:r w:rsidRPr="004C7CC1">
        <w:rPr>
          <w:rFonts w:eastAsia="Calibri"/>
          <w:sz w:val="28"/>
          <w:szCs w:val="22"/>
          <w:lang w:eastAsia="en-US"/>
        </w:rPr>
        <w:t xml:space="preserve">Последовательная реализация мероприятий программы способствует развитию муниципального сектора культуры. </w:t>
      </w:r>
    </w:p>
    <w:p w14:paraId="107B54EB" w14:textId="6223508B" w:rsidR="006D0ACB" w:rsidRPr="004C7CC1" w:rsidRDefault="006D0ACB" w:rsidP="00FA0EAE">
      <w:pPr>
        <w:ind w:firstLine="709"/>
        <w:jc w:val="both"/>
        <w:rPr>
          <w:rFonts w:eastAsia="Calibri"/>
          <w:sz w:val="28"/>
          <w:szCs w:val="22"/>
          <w:lang w:eastAsia="en-US"/>
        </w:rPr>
      </w:pPr>
      <w:r w:rsidRPr="004C7CC1">
        <w:rPr>
          <w:rFonts w:eastAsia="Calibri"/>
          <w:sz w:val="28"/>
          <w:szCs w:val="22"/>
          <w:lang w:eastAsia="en-US"/>
        </w:rPr>
        <w:t>При определении эффективности используются следующие целевые индикаторы:</w:t>
      </w:r>
    </w:p>
    <w:p w14:paraId="66756CBF" w14:textId="036D1A63" w:rsidR="006D0ACB" w:rsidRPr="004C7CC1" w:rsidRDefault="006D0ACB" w:rsidP="009E72B1">
      <w:pPr>
        <w:shd w:val="clear" w:color="auto" w:fill="FFFFFF"/>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Увеличение численности участников в культурно-досуговых мероприятиях»</w:t>
      </w:r>
      <w:r w:rsidRPr="004C7CC1">
        <w:rPr>
          <w:rFonts w:eastAsia="Calibri"/>
          <w:kern w:val="2"/>
          <w:sz w:val="28"/>
          <w:szCs w:val="28"/>
          <w:lang w:eastAsia="en-US"/>
        </w:rPr>
        <w:t xml:space="preserve"> – план на </w:t>
      </w:r>
      <w:r w:rsidR="00A90A83" w:rsidRPr="004C7CC1">
        <w:rPr>
          <w:rFonts w:eastAsia="Calibri"/>
          <w:kern w:val="2"/>
          <w:sz w:val="28"/>
          <w:szCs w:val="28"/>
          <w:lang w:eastAsia="en-US"/>
        </w:rPr>
        <w:t>2020</w:t>
      </w:r>
      <w:r w:rsidRPr="004C7CC1">
        <w:rPr>
          <w:rFonts w:eastAsia="Calibri"/>
          <w:kern w:val="2"/>
          <w:sz w:val="28"/>
          <w:szCs w:val="28"/>
          <w:lang w:eastAsia="en-US"/>
        </w:rPr>
        <w:t xml:space="preserve"> год 6,4%, по факту данный показатель на 01.01.</w:t>
      </w:r>
      <w:r w:rsidR="00A90A83" w:rsidRPr="004C7CC1">
        <w:rPr>
          <w:rFonts w:eastAsia="Calibri"/>
          <w:kern w:val="2"/>
          <w:sz w:val="28"/>
          <w:szCs w:val="28"/>
          <w:lang w:eastAsia="en-US"/>
        </w:rPr>
        <w:t>202</w:t>
      </w:r>
      <w:r w:rsidR="004C7CC1" w:rsidRPr="004C7CC1">
        <w:rPr>
          <w:rFonts w:eastAsia="Calibri"/>
          <w:kern w:val="2"/>
          <w:sz w:val="28"/>
          <w:szCs w:val="28"/>
          <w:lang w:eastAsia="en-US"/>
        </w:rPr>
        <w:t>1</w:t>
      </w:r>
      <w:r w:rsidRPr="004C7CC1">
        <w:rPr>
          <w:rFonts w:eastAsia="Calibri"/>
          <w:kern w:val="2"/>
          <w:sz w:val="28"/>
          <w:szCs w:val="28"/>
          <w:lang w:eastAsia="en-US"/>
        </w:rPr>
        <w:t xml:space="preserve"> г. составил 6,4%, выполнение – 100%;</w:t>
      </w:r>
    </w:p>
    <w:p w14:paraId="7696122C" w14:textId="098835DA" w:rsidR="006D0ACB" w:rsidRPr="004C7CC1" w:rsidRDefault="006D0ACB" w:rsidP="009E72B1">
      <w:pPr>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Повышение качества предоставления муниципальных услуг в муниципальных учреждениях культуры подведомственных отделу культуры</w:t>
      </w:r>
      <w:r w:rsidRPr="004C7CC1">
        <w:rPr>
          <w:rFonts w:eastAsia="Calibri"/>
          <w:kern w:val="2"/>
          <w:sz w:val="28"/>
          <w:szCs w:val="28"/>
          <w:lang w:eastAsia="en-US"/>
        </w:rPr>
        <w:t xml:space="preserve">» - план на </w:t>
      </w:r>
      <w:r w:rsidR="00A90A83" w:rsidRPr="004C7CC1">
        <w:rPr>
          <w:rFonts w:eastAsia="Calibri"/>
          <w:kern w:val="2"/>
          <w:sz w:val="28"/>
          <w:szCs w:val="28"/>
          <w:lang w:eastAsia="en-US"/>
        </w:rPr>
        <w:t>2020</w:t>
      </w:r>
      <w:r w:rsidRPr="004C7CC1">
        <w:rPr>
          <w:rFonts w:eastAsia="Calibri"/>
          <w:kern w:val="2"/>
          <w:sz w:val="28"/>
          <w:szCs w:val="28"/>
          <w:lang w:eastAsia="en-US"/>
        </w:rPr>
        <w:t xml:space="preserve"> год – 100%, факт – 100%, выполнение – 100%;</w:t>
      </w:r>
    </w:p>
    <w:p w14:paraId="76442435" w14:textId="4E63073D"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Реализация мероприятий программы в </w:t>
      </w:r>
      <w:r w:rsidR="00A90A83" w:rsidRPr="004C7CC1">
        <w:rPr>
          <w:rFonts w:eastAsia="Calibri"/>
          <w:sz w:val="28"/>
          <w:szCs w:val="28"/>
          <w:lang w:eastAsia="en-US"/>
        </w:rPr>
        <w:t>2020</w:t>
      </w:r>
      <w:r w:rsidRPr="004C7CC1">
        <w:rPr>
          <w:rFonts w:eastAsia="Calibri"/>
          <w:sz w:val="28"/>
          <w:szCs w:val="28"/>
          <w:lang w:eastAsia="en-US"/>
        </w:rPr>
        <w:t xml:space="preserve"> году привела к достижению следующих результатов:</w:t>
      </w:r>
    </w:p>
    <w:p w14:paraId="11D3BF6E" w14:textId="77777777" w:rsidR="006D0ACB" w:rsidRPr="004C7CC1" w:rsidRDefault="006D0ACB" w:rsidP="009E72B1">
      <w:pPr>
        <w:ind w:firstLine="709"/>
        <w:jc w:val="both"/>
        <w:rPr>
          <w:rFonts w:eastAsia="Calibri"/>
          <w:kern w:val="2"/>
          <w:sz w:val="28"/>
          <w:szCs w:val="28"/>
          <w:lang w:eastAsia="en-US"/>
        </w:rPr>
      </w:pPr>
      <w:r w:rsidRPr="004C7CC1">
        <w:rPr>
          <w:rFonts w:eastAsia="Calibri"/>
          <w:kern w:val="2"/>
          <w:sz w:val="28"/>
          <w:szCs w:val="28"/>
          <w:lang w:eastAsia="en-US"/>
        </w:rPr>
        <w:t>- созданы условия для повышения качества и разнообразия услуг, предоставляемых в сфере культуры;</w:t>
      </w:r>
    </w:p>
    <w:p w14:paraId="03638FAB" w14:textId="407F53C8" w:rsidR="006D0ACB" w:rsidRPr="004C7CC1" w:rsidRDefault="006D0ACB" w:rsidP="009E72B1">
      <w:pPr>
        <w:ind w:firstLine="709"/>
        <w:jc w:val="both"/>
        <w:rPr>
          <w:rFonts w:eastAsia="Calibri"/>
          <w:sz w:val="28"/>
          <w:szCs w:val="28"/>
          <w:lang w:eastAsia="en-US"/>
        </w:rPr>
      </w:pPr>
      <w:r w:rsidRPr="004C7CC1">
        <w:rPr>
          <w:rFonts w:eastAsia="Calibri"/>
          <w:kern w:val="2"/>
          <w:sz w:val="28"/>
          <w:szCs w:val="28"/>
          <w:lang w:eastAsia="en-US"/>
        </w:rPr>
        <w:t xml:space="preserve">- </w:t>
      </w:r>
      <w:r w:rsidRPr="004C7CC1">
        <w:rPr>
          <w:rFonts w:eastAsia="Calibri"/>
          <w:sz w:val="28"/>
          <w:szCs w:val="28"/>
          <w:lang w:eastAsia="en-US"/>
        </w:rPr>
        <w:t xml:space="preserve">обеспечена поддержка талантливых </w:t>
      </w:r>
      <w:r w:rsidR="00C14932" w:rsidRPr="004C7CC1">
        <w:rPr>
          <w:rFonts w:eastAsia="Calibri"/>
          <w:sz w:val="28"/>
          <w:szCs w:val="28"/>
          <w:lang w:eastAsia="en-US"/>
        </w:rPr>
        <w:t>детей</w:t>
      </w:r>
      <w:r w:rsidRPr="004C7CC1">
        <w:rPr>
          <w:rFonts w:eastAsia="Calibri"/>
          <w:sz w:val="28"/>
          <w:szCs w:val="28"/>
          <w:lang w:eastAsia="en-US"/>
        </w:rPr>
        <w:t>.</w:t>
      </w:r>
    </w:p>
    <w:p w14:paraId="6FBE010F" w14:textId="77777777" w:rsidR="00C14932" w:rsidRPr="004C7CC1" w:rsidRDefault="00C14932" w:rsidP="009E72B1">
      <w:pPr>
        <w:ind w:firstLine="709"/>
        <w:jc w:val="both"/>
        <w:rPr>
          <w:rFonts w:eastAsia="Calibri"/>
          <w:sz w:val="28"/>
          <w:szCs w:val="28"/>
          <w:lang w:eastAsia="en-US"/>
        </w:rPr>
      </w:pPr>
    </w:p>
    <w:p w14:paraId="29CF0049" w14:textId="77777777" w:rsidR="006D0ACB" w:rsidRPr="004C7CC1" w:rsidRDefault="006D0ACB" w:rsidP="009E72B1">
      <w:pPr>
        <w:numPr>
          <w:ilvl w:val="0"/>
          <w:numId w:val="6"/>
        </w:numPr>
        <w:ind w:left="0" w:firstLine="709"/>
        <w:jc w:val="center"/>
        <w:rPr>
          <w:rFonts w:eastAsia="Calibri"/>
          <w:sz w:val="28"/>
          <w:szCs w:val="28"/>
          <w:lang w:val="en-US" w:eastAsia="en-US"/>
        </w:rPr>
      </w:pPr>
      <w:r w:rsidRPr="004C7CC1">
        <w:rPr>
          <w:rFonts w:eastAsia="Calibri"/>
          <w:sz w:val="28"/>
          <w:szCs w:val="28"/>
          <w:lang w:eastAsia="en-US"/>
        </w:rPr>
        <w:t>Дальнейшая реализация программы</w:t>
      </w:r>
    </w:p>
    <w:p w14:paraId="054ACB7D" w14:textId="77777777" w:rsidR="006D0ACB" w:rsidRPr="004C7CC1" w:rsidRDefault="006D0ACB" w:rsidP="009E72B1">
      <w:pPr>
        <w:ind w:firstLine="709"/>
        <w:rPr>
          <w:rFonts w:eastAsia="Calibri"/>
          <w:sz w:val="28"/>
          <w:szCs w:val="28"/>
          <w:lang w:val="en-US" w:eastAsia="en-US"/>
        </w:rPr>
      </w:pPr>
    </w:p>
    <w:p w14:paraId="216D1B28" w14:textId="25DC4CA4" w:rsidR="006D0ACB" w:rsidRPr="004C7CC1" w:rsidRDefault="006D0ACB" w:rsidP="00AD2BE5">
      <w:pPr>
        <w:tabs>
          <w:tab w:val="left" w:pos="4536"/>
        </w:tabs>
        <w:ind w:firstLine="709"/>
        <w:contextualSpacing/>
        <w:jc w:val="both"/>
        <w:rPr>
          <w:sz w:val="28"/>
          <w:szCs w:val="28"/>
          <w:lang w:eastAsia="ru-RU"/>
        </w:rPr>
      </w:pPr>
      <w:r w:rsidRPr="004C7CC1">
        <w:rPr>
          <w:sz w:val="28"/>
          <w:szCs w:val="28"/>
          <w:lang w:eastAsia="ru-RU"/>
        </w:rPr>
        <w:t xml:space="preserve">В соответствии с постановлением </w:t>
      </w:r>
      <w:r w:rsidR="00AD2BE5" w:rsidRPr="004C7CC1">
        <w:rPr>
          <w:sz w:val="27"/>
          <w:szCs w:val="27"/>
          <w:lang w:eastAsia="ru-RU"/>
        </w:rPr>
        <w:t>от 26.12.</w:t>
      </w:r>
      <w:r w:rsidR="00A90A83" w:rsidRPr="004C7CC1">
        <w:rPr>
          <w:sz w:val="27"/>
          <w:szCs w:val="27"/>
          <w:lang w:eastAsia="ru-RU"/>
        </w:rPr>
        <w:t>2020</w:t>
      </w:r>
      <w:r w:rsidR="00AD2BE5" w:rsidRPr="004C7CC1">
        <w:rPr>
          <w:sz w:val="27"/>
          <w:szCs w:val="27"/>
          <w:lang w:eastAsia="ru-RU"/>
        </w:rPr>
        <w:t xml:space="preserve"> № 147 «</w:t>
      </w:r>
      <w:r w:rsidR="00AD2BE5" w:rsidRPr="004C7CC1">
        <w:rPr>
          <w:rFonts w:eastAsia="Calibri"/>
          <w:kern w:val="2"/>
          <w:sz w:val="28"/>
          <w:szCs w:val="28"/>
          <w:lang w:eastAsia="en-US"/>
        </w:rPr>
        <w:t>О внесении изменений и дополнений в Постановление от 24.10.2018 № 164 «Об утверждении муниципальной программы Красюковского сельского поселения «Развитие культуры»</w:t>
      </w:r>
      <w:r w:rsidRPr="004C7CC1">
        <w:rPr>
          <w:sz w:val="28"/>
          <w:szCs w:val="28"/>
          <w:lang w:eastAsia="ru-RU"/>
        </w:rPr>
        <w:t xml:space="preserve"> объем ассигнований на 20</w:t>
      </w:r>
      <w:r w:rsidR="00AD2BE5" w:rsidRPr="004C7CC1">
        <w:rPr>
          <w:sz w:val="28"/>
          <w:szCs w:val="28"/>
          <w:lang w:eastAsia="ru-RU"/>
        </w:rPr>
        <w:t>20</w:t>
      </w:r>
      <w:r w:rsidRPr="004C7CC1">
        <w:rPr>
          <w:sz w:val="28"/>
          <w:szCs w:val="28"/>
          <w:lang w:eastAsia="ru-RU"/>
        </w:rPr>
        <w:t xml:space="preserve"> год составляет </w:t>
      </w:r>
      <w:r w:rsidR="004C7CC1" w:rsidRPr="004C7CC1">
        <w:rPr>
          <w:sz w:val="28"/>
          <w:szCs w:val="28"/>
          <w:lang w:eastAsia="ru-RU"/>
        </w:rPr>
        <w:t>10069,5</w:t>
      </w:r>
      <w:r w:rsidRPr="004C7CC1">
        <w:rPr>
          <w:sz w:val="28"/>
          <w:szCs w:val="28"/>
          <w:lang w:eastAsia="ru-RU"/>
        </w:rPr>
        <w:t xml:space="preserve"> тыс. рублей, в том числе средства </w:t>
      </w:r>
      <w:r w:rsidR="00AD2BE5" w:rsidRPr="004C7CC1">
        <w:rPr>
          <w:sz w:val="28"/>
          <w:szCs w:val="28"/>
          <w:lang w:eastAsia="ru-RU"/>
        </w:rPr>
        <w:t>бюджета Красюковского сельского поселения</w:t>
      </w:r>
      <w:r w:rsidRPr="004C7CC1">
        <w:rPr>
          <w:sz w:val="28"/>
          <w:szCs w:val="28"/>
          <w:lang w:eastAsia="ru-RU"/>
        </w:rPr>
        <w:t xml:space="preserve"> – </w:t>
      </w:r>
      <w:r w:rsidR="004C7CC1" w:rsidRPr="004C7CC1">
        <w:rPr>
          <w:sz w:val="28"/>
          <w:szCs w:val="28"/>
          <w:lang w:eastAsia="ru-RU"/>
        </w:rPr>
        <w:t>9376,8</w:t>
      </w:r>
      <w:r w:rsidRPr="004C7CC1">
        <w:rPr>
          <w:sz w:val="28"/>
          <w:szCs w:val="28"/>
          <w:lang w:eastAsia="ru-RU"/>
        </w:rPr>
        <w:t xml:space="preserve"> тыс. рублей.</w:t>
      </w:r>
    </w:p>
    <w:p w14:paraId="2A07C271" w14:textId="77777777" w:rsidR="006D0ACB" w:rsidRPr="004C7CC1" w:rsidRDefault="006D0ACB" w:rsidP="006D0ACB">
      <w:pPr>
        <w:spacing w:after="200" w:line="276" w:lineRule="auto"/>
        <w:rPr>
          <w:sz w:val="28"/>
          <w:szCs w:val="28"/>
          <w:lang w:eastAsia="ru-RU"/>
        </w:rPr>
      </w:pPr>
    </w:p>
    <w:p w14:paraId="3A868054" w14:textId="77777777" w:rsidR="009E72B1" w:rsidRPr="004C7CC1" w:rsidRDefault="009E72B1" w:rsidP="009E72B1">
      <w:pPr>
        <w:outlineLvl w:val="0"/>
        <w:rPr>
          <w:sz w:val="28"/>
          <w:szCs w:val="28"/>
        </w:rPr>
      </w:pPr>
      <w:r w:rsidRPr="004C7CC1">
        <w:rPr>
          <w:sz w:val="28"/>
          <w:szCs w:val="28"/>
        </w:rPr>
        <w:t xml:space="preserve">Ведущий специалист по </w:t>
      </w:r>
    </w:p>
    <w:p w14:paraId="54F5E484" w14:textId="59916C13" w:rsidR="009E72B1" w:rsidRPr="004C7CC1" w:rsidRDefault="009E72B1" w:rsidP="009E72B1">
      <w:pPr>
        <w:outlineLvl w:val="0"/>
      </w:pPr>
      <w:r w:rsidRPr="004C7CC1">
        <w:rPr>
          <w:sz w:val="28"/>
          <w:szCs w:val="28"/>
        </w:rPr>
        <w:t>делопроизводству и архивной работе                                                 Л.О. Тарасова</w:t>
      </w:r>
    </w:p>
    <w:p w14:paraId="0AD53771" w14:textId="43FC20E3" w:rsidR="006D0ACB" w:rsidRPr="004C7CC1" w:rsidRDefault="006D0ACB" w:rsidP="006D0ACB">
      <w:pPr>
        <w:autoSpaceDE w:val="0"/>
        <w:autoSpaceDN w:val="0"/>
        <w:adjustRightInd w:val="0"/>
        <w:spacing w:line="276" w:lineRule="auto"/>
        <w:jc w:val="both"/>
        <w:rPr>
          <w:rFonts w:eastAsia="Calibri"/>
          <w:sz w:val="28"/>
          <w:szCs w:val="28"/>
          <w:lang w:eastAsia="en-US"/>
        </w:rPr>
      </w:pPr>
      <w:r w:rsidRPr="004C7CC1">
        <w:rPr>
          <w:rFonts w:eastAsia="Calibri"/>
          <w:sz w:val="28"/>
          <w:szCs w:val="28"/>
          <w:lang w:eastAsia="en-US"/>
        </w:rPr>
        <w:t xml:space="preserve"> </w:t>
      </w:r>
    </w:p>
    <w:p w14:paraId="30BC9D01" w14:textId="77777777" w:rsidR="006D0ACB" w:rsidRPr="004C7CC1" w:rsidRDefault="006D0ACB" w:rsidP="006D0ACB">
      <w:pPr>
        <w:spacing w:line="276" w:lineRule="auto"/>
        <w:rPr>
          <w:sz w:val="28"/>
          <w:szCs w:val="28"/>
          <w:lang w:eastAsia="ru-RU"/>
        </w:rPr>
        <w:sectPr w:rsidR="006D0ACB" w:rsidRPr="004C7CC1">
          <w:footerReference w:type="default" r:id="rId10"/>
          <w:pgSz w:w="11906" w:h="16838"/>
          <w:pgMar w:top="851" w:right="851" w:bottom="851" w:left="1418" w:header="709" w:footer="709" w:gutter="0"/>
          <w:cols w:space="720"/>
        </w:sectPr>
      </w:pPr>
    </w:p>
    <w:p w14:paraId="4EDFF69F" w14:textId="7A82C41D" w:rsidR="006D0ACB" w:rsidRPr="00BB4449" w:rsidRDefault="006D0ACB" w:rsidP="00B719F8">
      <w:pPr>
        <w:autoSpaceDE w:val="0"/>
        <w:autoSpaceDN w:val="0"/>
        <w:adjustRightInd w:val="0"/>
        <w:spacing w:line="276" w:lineRule="auto"/>
        <w:ind w:firstLine="10490"/>
        <w:jc w:val="center"/>
        <w:rPr>
          <w:rFonts w:eastAsia="Calibri"/>
          <w:sz w:val="28"/>
          <w:szCs w:val="28"/>
          <w:lang w:eastAsia="en-US"/>
        </w:rPr>
      </w:pPr>
      <w:r w:rsidRPr="00BB4449">
        <w:rPr>
          <w:rFonts w:eastAsia="Calibri"/>
          <w:sz w:val="28"/>
          <w:szCs w:val="28"/>
          <w:lang w:eastAsia="en-US"/>
        </w:rPr>
        <w:lastRenderedPageBreak/>
        <w:t>Приложение №1</w:t>
      </w:r>
    </w:p>
    <w:p w14:paraId="5D9F261A" w14:textId="0CAC56D6" w:rsidR="006D0ACB" w:rsidRPr="00BB4449" w:rsidRDefault="006D0ACB" w:rsidP="00B719F8">
      <w:pPr>
        <w:tabs>
          <w:tab w:val="left" w:pos="10490"/>
        </w:tabs>
        <w:ind w:left="10490"/>
        <w:jc w:val="both"/>
        <w:rPr>
          <w:rFonts w:eastAsia="Calibri"/>
          <w:sz w:val="28"/>
          <w:szCs w:val="22"/>
          <w:lang w:eastAsia="en-US"/>
        </w:rPr>
      </w:pPr>
      <w:r w:rsidRPr="00BB4449">
        <w:rPr>
          <w:sz w:val="28"/>
          <w:szCs w:val="28"/>
          <w:lang w:eastAsia="ru-RU"/>
        </w:rPr>
        <w:t>к отчету о реализации</w:t>
      </w:r>
      <w:r w:rsidR="00B719F8" w:rsidRPr="00BB4449">
        <w:rPr>
          <w:sz w:val="28"/>
          <w:szCs w:val="28"/>
          <w:lang w:eastAsia="ru-RU"/>
        </w:rPr>
        <w:t xml:space="preserve"> </w:t>
      </w:r>
      <w:r w:rsidRPr="00BB4449">
        <w:rPr>
          <w:sz w:val="28"/>
          <w:szCs w:val="28"/>
          <w:lang w:eastAsia="ru-RU"/>
        </w:rPr>
        <w:t xml:space="preserve"> муниципальной программы </w:t>
      </w:r>
      <w:r w:rsidR="00B719F8" w:rsidRPr="00BB4449">
        <w:rPr>
          <w:rFonts w:eastAsia="Calibri"/>
          <w:kern w:val="2"/>
          <w:sz w:val="28"/>
          <w:szCs w:val="28"/>
          <w:lang w:eastAsia="en-US"/>
        </w:rPr>
        <w:t>Красюковского сельского поселения «Развитие культуры»</w:t>
      </w:r>
      <w:r w:rsidR="00B719F8" w:rsidRPr="00BB4449">
        <w:rPr>
          <w:sz w:val="28"/>
          <w:szCs w:val="28"/>
          <w:lang w:eastAsia="ru-RU"/>
        </w:rPr>
        <w:t xml:space="preserve"> </w:t>
      </w:r>
      <w:r w:rsidRPr="00BB4449">
        <w:rPr>
          <w:rFonts w:eastAsia="Calibri"/>
          <w:sz w:val="28"/>
          <w:szCs w:val="28"/>
          <w:lang w:eastAsia="en-US"/>
        </w:rPr>
        <w:t xml:space="preserve">по результатам работы за </w:t>
      </w:r>
      <w:r w:rsidR="00A90A83" w:rsidRPr="00BB4449">
        <w:rPr>
          <w:rFonts w:eastAsia="Calibri"/>
          <w:sz w:val="28"/>
          <w:szCs w:val="28"/>
          <w:lang w:eastAsia="en-US"/>
        </w:rPr>
        <w:t>2020</w:t>
      </w:r>
      <w:r w:rsidRPr="00BB4449">
        <w:rPr>
          <w:rFonts w:eastAsia="Calibri"/>
          <w:sz w:val="28"/>
          <w:szCs w:val="28"/>
          <w:lang w:eastAsia="en-US"/>
        </w:rPr>
        <w:t xml:space="preserve"> год</w:t>
      </w:r>
    </w:p>
    <w:p w14:paraId="3D85A590" w14:textId="77777777" w:rsidR="006D0ACB" w:rsidRPr="00BB4449" w:rsidRDefault="006D0ACB" w:rsidP="006D0ACB">
      <w:pPr>
        <w:widowControl w:val="0"/>
        <w:autoSpaceDE w:val="0"/>
        <w:autoSpaceDN w:val="0"/>
        <w:adjustRightInd w:val="0"/>
        <w:jc w:val="center"/>
        <w:rPr>
          <w:lang w:eastAsia="ru-RU"/>
        </w:rPr>
      </w:pPr>
      <w:bookmarkStart w:id="0" w:name="Par741"/>
      <w:bookmarkEnd w:id="0"/>
    </w:p>
    <w:p w14:paraId="4B2D514A" w14:textId="77777777" w:rsidR="006D0ACB" w:rsidRPr="00BB4449" w:rsidRDefault="006D0ACB" w:rsidP="006D0ACB">
      <w:pPr>
        <w:widowControl w:val="0"/>
        <w:autoSpaceDE w:val="0"/>
        <w:autoSpaceDN w:val="0"/>
        <w:adjustRightInd w:val="0"/>
        <w:jc w:val="center"/>
        <w:rPr>
          <w:lang w:eastAsia="ru-RU"/>
        </w:rPr>
      </w:pPr>
      <w:r w:rsidRPr="00BB4449">
        <w:rPr>
          <w:lang w:eastAsia="ru-RU"/>
        </w:rPr>
        <w:t>ГОДОВОЙ  ОТЧЕТ  О  ВЫПОЛНЕНИИ</w:t>
      </w:r>
    </w:p>
    <w:p w14:paraId="249464C4" w14:textId="387CA947" w:rsidR="006D0ACB" w:rsidRPr="00BB4449" w:rsidRDefault="006D0ACB" w:rsidP="006D0ACB">
      <w:pPr>
        <w:widowControl w:val="0"/>
        <w:autoSpaceDE w:val="0"/>
        <w:autoSpaceDN w:val="0"/>
        <w:adjustRightInd w:val="0"/>
        <w:jc w:val="center"/>
        <w:rPr>
          <w:lang w:eastAsia="ru-RU"/>
        </w:rPr>
      </w:pPr>
      <w:r w:rsidRPr="00BB4449">
        <w:rPr>
          <w:lang w:eastAsia="ru-RU"/>
        </w:rPr>
        <w:t xml:space="preserve">МУНИЦИПАЛЬНОЙ  ПРОГРАММЫ </w:t>
      </w:r>
      <w:r w:rsidR="009E72B1" w:rsidRPr="00BB4449">
        <w:rPr>
          <w:lang w:eastAsia="ru-RU"/>
        </w:rPr>
        <w:t>КРАСЮКОВСКОГО СЕЛЬСКОГО ПОСЕЛЕНИЯ «РАЗВИТИЕ КУЛЬТУРЫ»</w:t>
      </w:r>
    </w:p>
    <w:p w14:paraId="6BEA87B8" w14:textId="76AF60AC" w:rsidR="006D0ACB" w:rsidRPr="00BB4449" w:rsidRDefault="006D0ACB" w:rsidP="006D0ACB">
      <w:pPr>
        <w:widowControl w:val="0"/>
        <w:autoSpaceDE w:val="0"/>
        <w:autoSpaceDN w:val="0"/>
        <w:adjustRightInd w:val="0"/>
        <w:jc w:val="center"/>
        <w:rPr>
          <w:sz w:val="28"/>
          <w:szCs w:val="28"/>
          <w:lang w:eastAsia="ru-RU"/>
        </w:rPr>
      </w:pPr>
      <w:r w:rsidRPr="00BB4449">
        <w:rPr>
          <w:sz w:val="28"/>
          <w:szCs w:val="28"/>
          <w:lang w:eastAsia="ru-RU"/>
        </w:rPr>
        <w:t xml:space="preserve">за  январь – декабрь </w:t>
      </w:r>
      <w:r w:rsidR="00A90A83" w:rsidRPr="00BB4449">
        <w:rPr>
          <w:sz w:val="28"/>
          <w:szCs w:val="28"/>
          <w:lang w:eastAsia="ru-RU"/>
        </w:rPr>
        <w:t>2020</w:t>
      </w:r>
      <w:r w:rsidRPr="00BB4449">
        <w:rPr>
          <w:sz w:val="28"/>
          <w:szCs w:val="28"/>
          <w:lang w:eastAsia="ru-RU"/>
        </w:rPr>
        <w:t xml:space="preserve"> года</w:t>
      </w:r>
    </w:p>
    <w:p w14:paraId="1F6599DA" w14:textId="77777777" w:rsidR="006D0ACB" w:rsidRPr="00BB4449" w:rsidRDefault="006D0ACB" w:rsidP="006D0ACB">
      <w:pPr>
        <w:widowControl w:val="0"/>
        <w:autoSpaceDE w:val="0"/>
        <w:autoSpaceDN w:val="0"/>
        <w:adjustRightInd w:val="0"/>
        <w:rPr>
          <w:lang w:eastAsia="ru-RU"/>
        </w:rPr>
      </w:pPr>
    </w:p>
    <w:p w14:paraId="17CC0B5A" w14:textId="2E088C08" w:rsidR="006D0ACB" w:rsidRPr="00BB4449" w:rsidRDefault="006D0ACB" w:rsidP="00B719F8">
      <w:pPr>
        <w:autoSpaceDE w:val="0"/>
        <w:autoSpaceDN w:val="0"/>
        <w:adjustRightInd w:val="0"/>
        <w:jc w:val="both"/>
        <w:rPr>
          <w:sz w:val="28"/>
          <w:szCs w:val="28"/>
          <w:lang w:eastAsia="ru-RU"/>
        </w:rPr>
      </w:pPr>
      <w:r w:rsidRPr="00BB4449">
        <w:rPr>
          <w:lang w:eastAsia="ru-RU"/>
        </w:rPr>
        <w:t xml:space="preserve">    </w:t>
      </w:r>
      <w:r w:rsidRPr="00BB4449">
        <w:rPr>
          <w:sz w:val="28"/>
          <w:szCs w:val="28"/>
          <w:lang w:eastAsia="ru-RU"/>
        </w:rPr>
        <w:t xml:space="preserve">Ответственный исполнитель: </w:t>
      </w:r>
      <w:r w:rsidR="00B719F8" w:rsidRPr="00BB4449">
        <w:rPr>
          <w:kern w:val="2"/>
          <w:sz w:val="28"/>
          <w:szCs w:val="28"/>
        </w:rPr>
        <w:t>МУК «</w:t>
      </w:r>
      <w:proofErr w:type="spellStart"/>
      <w:r w:rsidR="00B719F8" w:rsidRPr="00BB4449">
        <w:rPr>
          <w:kern w:val="2"/>
          <w:sz w:val="28"/>
          <w:szCs w:val="28"/>
        </w:rPr>
        <w:t>Красюковский</w:t>
      </w:r>
      <w:proofErr w:type="spellEnd"/>
      <w:r w:rsidR="00B719F8" w:rsidRPr="00BB4449">
        <w:rPr>
          <w:kern w:val="2"/>
          <w:sz w:val="28"/>
          <w:szCs w:val="28"/>
        </w:rPr>
        <w:t xml:space="preserve"> СДК», Администрации Красюковского сельского поселения</w:t>
      </w:r>
    </w:p>
    <w:p w14:paraId="09DC364B" w14:textId="643D4DF1" w:rsidR="006D0ACB" w:rsidRPr="00BB4449" w:rsidRDefault="006D0ACB" w:rsidP="006D0ACB">
      <w:pPr>
        <w:widowControl w:val="0"/>
        <w:autoSpaceDE w:val="0"/>
        <w:autoSpaceDN w:val="0"/>
        <w:adjustRightInd w:val="0"/>
        <w:rPr>
          <w:sz w:val="28"/>
          <w:szCs w:val="28"/>
          <w:lang w:eastAsia="ru-RU"/>
        </w:rPr>
      </w:pPr>
      <w:r w:rsidRPr="00BB4449">
        <w:rPr>
          <w:sz w:val="28"/>
          <w:szCs w:val="28"/>
          <w:lang w:eastAsia="ru-RU"/>
        </w:rPr>
        <w:t xml:space="preserve">    Источник финансирования: бюджет </w:t>
      </w:r>
      <w:r w:rsidR="00B719F8" w:rsidRPr="00BB4449">
        <w:rPr>
          <w:sz w:val="28"/>
          <w:szCs w:val="28"/>
          <w:lang w:eastAsia="ru-RU"/>
        </w:rPr>
        <w:t>Красюковского сельского  поселения</w:t>
      </w:r>
    </w:p>
    <w:p w14:paraId="601B905E"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BB4449" w:rsidRPr="00BB4449" w14:paraId="185FCBB6" w14:textId="77777777" w:rsidTr="00AD2BE5">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14:paraId="1C7E5E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Наименования подпрограммы, </w:t>
            </w:r>
            <w:r w:rsidRPr="00BB4449">
              <w:rPr>
                <w:lang w:eastAsia="en-US"/>
              </w:rPr>
              <w:br/>
              <w:t xml:space="preserve">мероприятия (с указанием   </w:t>
            </w:r>
            <w:r w:rsidRPr="00BB4449">
              <w:rPr>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EA4AB9" w14:textId="7F456CF2"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Объем         </w:t>
            </w:r>
            <w:r w:rsidRPr="00BB4449">
              <w:rPr>
                <w:lang w:eastAsia="en-US"/>
              </w:rPr>
              <w:br/>
              <w:t>финансирования</w:t>
            </w:r>
            <w:r w:rsidRPr="00BB4449">
              <w:rPr>
                <w:lang w:eastAsia="en-US"/>
              </w:rPr>
              <w:br/>
              <w:t xml:space="preserve">на </w:t>
            </w:r>
            <w:r w:rsidR="00A90A83" w:rsidRPr="00BB4449">
              <w:rPr>
                <w:lang w:eastAsia="en-US"/>
              </w:rPr>
              <w:t>2020</w:t>
            </w:r>
            <w:r w:rsidRPr="00BB4449">
              <w:rPr>
                <w:lang w:eastAsia="en-US"/>
              </w:rPr>
              <w:t xml:space="preserve"> год   </w:t>
            </w:r>
            <w:r w:rsidRPr="00BB4449">
              <w:rPr>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4171A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Выполнено  </w:t>
            </w:r>
            <w:r w:rsidRPr="00BB4449">
              <w:rPr>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B2C4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Степень и результаты  </w:t>
            </w:r>
            <w:r w:rsidRPr="00BB4449">
              <w:rPr>
                <w:lang w:eastAsia="en-US"/>
              </w:rPr>
              <w:br/>
              <w:t>выполнения мероприятия</w:t>
            </w:r>
            <w:r w:rsidRPr="00BB4449">
              <w:rPr>
                <w:lang w:eastAsia="en-US"/>
              </w:rPr>
              <w:br/>
              <w:t xml:space="preserve">в соответствии с      </w:t>
            </w:r>
            <w:r w:rsidRPr="00BB4449">
              <w:rPr>
                <w:lang w:eastAsia="en-US"/>
              </w:rPr>
              <w:br/>
              <w:t xml:space="preserve">перечнем стандартных  </w:t>
            </w:r>
            <w:r w:rsidRPr="00BB4449">
              <w:rPr>
                <w:lang w:eastAsia="en-US"/>
              </w:rPr>
              <w:br/>
              <w:t xml:space="preserve">процедур, указанных в </w:t>
            </w:r>
            <w:r w:rsidRPr="00BB4449">
              <w:rPr>
                <w:lang w:eastAsia="en-US"/>
              </w:rPr>
              <w:br/>
            </w:r>
            <w:hyperlink r:id="rId11" w:anchor="Par488" w:history="1">
              <w:r w:rsidRPr="00BB4449">
                <w:rPr>
                  <w:u w:val="single"/>
                  <w:lang w:eastAsia="en-US"/>
                </w:rPr>
                <w:t>графе 3</w:t>
              </w:r>
            </w:hyperlink>
            <w:r w:rsidRPr="00BB4449">
              <w:rPr>
                <w:lang w:eastAsia="en-US"/>
              </w:rPr>
              <w:t xml:space="preserve"> приложения N 5</w:t>
            </w:r>
            <w:r w:rsidRPr="00BB4449">
              <w:rPr>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36B23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Профинансировано</w:t>
            </w:r>
            <w:r w:rsidRPr="00BB4449">
              <w:rPr>
                <w:lang w:eastAsia="en-US"/>
              </w:rPr>
              <w:br/>
              <w:t>(тыс. руб.)</w:t>
            </w:r>
          </w:p>
        </w:tc>
      </w:tr>
      <w:tr w:rsidR="00A90A83" w:rsidRPr="00A90A83" w14:paraId="5B778A03" w14:textId="77777777" w:rsidTr="00AD2BE5">
        <w:tc>
          <w:tcPr>
            <w:tcW w:w="4536" w:type="dxa"/>
            <w:tcBorders>
              <w:top w:val="nil"/>
              <w:left w:val="single" w:sz="4" w:space="0" w:color="auto"/>
              <w:bottom w:val="single" w:sz="4" w:space="0" w:color="auto"/>
              <w:right w:val="single" w:sz="4" w:space="0" w:color="auto"/>
            </w:tcBorders>
            <w:vAlign w:val="center"/>
            <w:hideMark/>
          </w:tcPr>
          <w:p w14:paraId="2E16D5E4"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2268" w:type="dxa"/>
            <w:tcBorders>
              <w:top w:val="nil"/>
              <w:left w:val="single" w:sz="4" w:space="0" w:color="auto"/>
              <w:bottom w:val="single" w:sz="4" w:space="0" w:color="auto"/>
              <w:right w:val="single" w:sz="4" w:space="0" w:color="auto"/>
            </w:tcBorders>
            <w:vAlign w:val="center"/>
            <w:hideMark/>
          </w:tcPr>
          <w:p w14:paraId="3D185E53"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2268" w:type="dxa"/>
            <w:tcBorders>
              <w:top w:val="nil"/>
              <w:left w:val="single" w:sz="4" w:space="0" w:color="auto"/>
              <w:bottom w:val="single" w:sz="4" w:space="0" w:color="auto"/>
              <w:right w:val="single" w:sz="4" w:space="0" w:color="auto"/>
            </w:tcBorders>
            <w:vAlign w:val="center"/>
            <w:hideMark/>
          </w:tcPr>
          <w:p w14:paraId="6AE76F7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2552" w:type="dxa"/>
            <w:tcBorders>
              <w:top w:val="nil"/>
              <w:left w:val="single" w:sz="4" w:space="0" w:color="auto"/>
              <w:bottom w:val="single" w:sz="4" w:space="0" w:color="auto"/>
              <w:right w:val="single" w:sz="4" w:space="0" w:color="auto"/>
            </w:tcBorders>
            <w:vAlign w:val="center"/>
            <w:hideMark/>
          </w:tcPr>
          <w:p w14:paraId="4BAC15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2977" w:type="dxa"/>
            <w:tcBorders>
              <w:top w:val="nil"/>
              <w:left w:val="single" w:sz="4" w:space="0" w:color="auto"/>
              <w:bottom w:val="single" w:sz="4" w:space="0" w:color="auto"/>
              <w:right w:val="single" w:sz="4" w:space="0" w:color="auto"/>
            </w:tcBorders>
            <w:vAlign w:val="center"/>
            <w:hideMark/>
          </w:tcPr>
          <w:p w14:paraId="23CF1C25" w14:textId="77777777" w:rsidR="006D0ACB" w:rsidRPr="00BB4449" w:rsidRDefault="006D0ACB" w:rsidP="006D0ACB">
            <w:pPr>
              <w:widowControl w:val="0"/>
              <w:autoSpaceDE w:val="0"/>
              <w:autoSpaceDN w:val="0"/>
              <w:adjustRightInd w:val="0"/>
              <w:spacing w:line="276" w:lineRule="auto"/>
              <w:jc w:val="center"/>
              <w:rPr>
                <w:lang w:eastAsia="en-US"/>
              </w:rPr>
            </w:pPr>
            <w:bookmarkStart w:id="1" w:name="Par762"/>
            <w:bookmarkEnd w:id="1"/>
            <w:r w:rsidRPr="00BB4449">
              <w:rPr>
                <w:lang w:eastAsia="en-US"/>
              </w:rPr>
              <w:t>5</w:t>
            </w:r>
          </w:p>
        </w:tc>
      </w:tr>
      <w:tr w:rsidR="00BB4449" w:rsidRPr="00BB4449" w14:paraId="665C5355" w14:textId="77777777" w:rsidTr="00AD2BE5">
        <w:tc>
          <w:tcPr>
            <w:tcW w:w="4536" w:type="dxa"/>
            <w:tcBorders>
              <w:top w:val="nil"/>
              <w:left w:val="single" w:sz="4" w:space="0" w:color="auto"/>
              <w:bottom w:val="single" w:sz="4" w:space="0" w:color="auto"/>
              <w:right w:val="single" w:sz="4" w:space="0" w:color="auto"/>
            </w:tcBorders>
            <w:hideMark/>
          </w:tcPr>
          <w:p w14:paraId="13F67560" w14:textId="77777777" w:rsidR="00BB4449" w:rsidRPr="00BB4449" w:rsidRDefault="00BB4449" w:rsidP="006D0ACB">
            <w:pPr>
              <w:widowControl w:val="0"/>
              <w:autoSpaceDE w:val="0"/>
              <w:autoSpaceDN w:val="0"/>
              <w:adjustRightInd w:val="0"/>
              <w:spacing w:line="276" w:lineRule="auto"/>
              <w:rPr>
                <w:b/>
                <w:lang w:eastAsia="en-US"/>
              </w:rPr>
            </w:pPr>
            <w:r w:rsidRPr="00BB4449">
              <w:rPr>
                <w:b/>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tcPr>
          <w:p w14:paraId="7101A702" w14:textId="79712B7E"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268" w:type="dxa"/>
            <w:tcBorders>
              <w:top w:val="nil"/>
              <w:left w:val="single" w:sz="4" w:space="0" w:color="auto"/>
              <w:bottom w:val="single" w:sz="4" w:space="0" w:color="auto"/>
              <w:right w:val="single" w:sz="4" w:space="0" w:color="auto"/>
            </w:tcBorders>
          </w:tcPr>
          <w:p w14:paraId="6770EE56" w14:textId="2BDB132C"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552" w:type="dxa"/>
            <w:tcBorders>
              <w:top w:val="nil"/>
              <w:left w:val="single" w:sz="4" w:space="0" w:color="auto"/>
              <w:bottom w:val="single" w:sz="4" w:space="0" w:color="auto"/>
              <w:right w:val="single" w:sz="4" w:space="0" w:color="auto"/>
            </w:tcBorders>
          </w:tcPr>
          <w:p w14:paraId="727447C2" w14:textId="77777777"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nil"/>
              <w:left w:val="single" w:sz="4" w:space="0" w:color="auto"/>
              <w:bottom w:val="single" w:sz="4" w:space="0" w:color="auto"/>
              <w:right w:val="single" w:sz="4" w:space="0" w:color="auto"/>
            </w:tcBorders>
          </w:tcPr>
          <w:p w14:paraId="71F1DA9B" w14:textId="2F8E2F2B" w:rsidR="00BB4449" w:rsidRPr="00BB4449" w:rsidRDefault="00BB4449" w:rsidP="006D0ACB">
            <w:pPr>
              <w:widowControl w:val="0"/>
              <w:autoSpaceDE w:val="0"/>
              <w:autoSpaceDN w:val="0"/>
              <w:adjustRightInd w:val="0"/>
              <w:spacing w:line="276" w:lineRule="auto"/>
              <w:jc w:val="center"/>
              <w:rPr>
                <w:b/>
                <w:lang w:eastAsia="en-US"/>
              </w:rPr>
            </w:pPr>
            <w:r w:rsidRPr="00BB4449">
              <w:rPr>
                <w:b/>
                <w:lang w:eastAsia="en-US"/>
              </w:rPr>
              <w:t xml:space="preserve">9 376,8   </w:t>
            </w:r>
          </w:p>
        </w:tc>
      </w:tr>
      <w:tr w:rsidR="00A90A83" w:rsidRPr="00A90A83" w14:paraId="4AD5C074" w14:textId="77777777" w:rsidTr="00BB4449">
        <w:trPr>
          <w:trHeight w:val="545"/>
        </w:trPr>
        <w:tc>
          <w:tcPr>
            <w:tcW w:w="4536" w:type="dxa"/>
            <w:tcBorders>
              <w:top w:val="nil"/>
              <w:left w:val="single" w:sz="4" w:space="0" w:color="auto"/>
              <w:bottom w:val="single" w:sz="4" w:space="0" w:color="auto"/>
              <w:right w:val="single" w:sz="4" w:space="0" w:color="auto"/>
            </w:tcBorders>
            <w:hideMark/>
          </w:tcPr>
          <w:p w14:paraId="7EF5DAC9" w14:textId="21F2A6B1" w:rsidR="00B719F8" w:rsidRPr="00BB4449" w:rsidRDefault="00BB4449" w:rsidP="006D0ACB">
            <w:pPr>
              <w:widowControl w:val="0"/>
              <w:autoSpaceDE w:val="0"/>
              <w:autoSpaceDN w:val="0"/>
              <w:adjustRightInd w:val="0"/>
              <w:spacing w:line="276" w:lineRule="auto"/>
              <w:rPr>
                <w:lang w:eastAsia="en-US"/>
              </w:rPr>
            </w:pPr>
            <w:r>
              <w:rPr>
                <w:lang w:eastAsia="en-US"/>
              </w:rPr>
              <w:t>ё</w:t>
            </w:r>
          </w:p>
        </w:tc>
        <w:tc>
          <w:tcPr>
            <w:tcW w:w="2268" w:type="dxa"/>
            <w:tcBorders>
              <w:top w:val="nil"/>
              <w:left w:val="single" w:sz="4" w:space="0" w:color="auto"/>
              <w:bottom w:val="single" w:sz="4" w:space="0" w:color="auto"/>
              <w:right w:val="single" w:sz="4" w:space="0" w:color="auto"/>
            </w:tcBorders>
          </w:tcPr>
          <w:p w14:paraId="38D75B57" w14:textId="7134E2FE"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6824,9</w:t>
            </w:r>
          </w:p>
        </w:tc>
        <w:tc>
          <w:tcPr>
            <w:tcW w:w="2268" w:type="dxa"/>
            <w:tcBorders>
              <w:top w:val="nil"/>
              <w:left w:val="single" w:sz="4" w:space="0" w:color="auto"/>
              <w:bottom w:val="single" w:sz="4" w:space="0" w:color="auto"/>
              <w:right w:val="single" w:sz="4" w:space="0" w:color="auto"/>
            </w:tcBorders>
          </w:tcPr>
          <w:p w14:paraId="38D7D812" w14:textId="58E9CAB6"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6824,9</w:t>
            </w:r>
          </w:p>
        </w:tc>
        <w:tc>
          <w:tcPr>
            <w:tcW w:w="2552" w:type="dxa"/>
            <w:tcBorders>
              <w:top w:val="nil"/>
              <w:left w:val="single" w:sz="4" w:space="0" w:color="auto"/>
              <w:bottom w:val="single" w:sz="4" w:space="0" w:color="auto"/>
              <w:right w:val="single" w:sz="4" w:space="0" w:color="auto"/>
            </w:tcBorders>
            <w:hideMark/>
          </w:tcPr>
          <w:p w14:paraId="4B88FE9C" w14:textId="77777777" w:rsidR="00B719F8" w:rsidRPr="00BB4449" w:rsidRDefault="00B719F8" w:rsidP="006D0ACB">
            <w:pPr>
              <w:widowControl w:val="0"/>
              <w:autoSpaceDE w:val="0"/>
              <w:autoSpaceDN w:val="0"/>
              <w:adjustRightInd w:val="0"/>
              <w:spacing w:line="276" w:lineRule="auto"/>
              <w:rPr>
                <w:lang w:eastAsia="en-US"/>
              </w:rPr>
            </w:pPr>
            <w:r w:rsidRPr="00BB4449">
              <w:rPr>
                <w:lang w:eastAsia="en-US"/>
              </w:rPr>
              <w:t xml:space="preserve">Начисление заработной платы, заключение </w:t>
            </w:r>
            <w:r w:rsidRPr="00BB4449">
              <w:rPr>
                <w:lang w:eastAsia="en-US"/>
              </w:rPr>
              <w:lastRenderedPageBreak/>
              <w:t>контрактов,</w:t>
            </w:r>
            <w:r w:rsidRPr="00BB4449">
              <w:rPr>
                <w:rFonts w:eastAsia="Calibri"/>
                <w:lang w:eastAsia="en-US"/>
              </w:rPr>
              <w:t xml:space="preserve"> </w:t>
            </w:r>
            <w:r w:rsidRPr="00BB4449">
              <w:rPr>
                <w:lang w:eastAsia="en-US"/>
              </w:rPr>
              <w:t>сдача налоговой декларации, перечисление налогов выполнены</w:t>
            </w:r>
          </w:p>
        </w:tc>
        <w:tc>
          <w:tcPr>
            <w:tcW w:w="2977" w:type="dxa"/>
            <w:tcBorders>
              <w:top w:val="nil"/>
              <w:left w:val="single" w:sz="4" w:space="0" w:color="auto"/>
              <w:bottom w:val="single" w:sz="4" w:space="0" w:color="auto"/>
              <w:right w:val="single" w:sz="4" w:space="0" w:color="auto"/>
            </w:tcBorders>
          </w:tcPr>
          <w:p w14:paraId="619C78DE" w14:textId="18498BA9"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lastRenderedPageBreak/>
              <w:t>6824,8</w:t>
            </w:r>
          </w:p>
        </w:tc>
      </w:tr>
      <w:tr w:rsidR="00A90A83" w:rsidRPr="00A90A83" w14:paraId="5B796335" w14:textId="77777777" w:rsidTr="00AD2BE5">
        <w:tc>
          <w:tcPr>
            <w:tcW w:w="4536" w:type="dxa"/>
            <w:tcBorders>
              <w:top w:val="single" w:sz="4" w:space="0" w:color="auto"/>
              <w:left w:val="single" w:sz="4" w:space="0" w:color="auto"/>
              <w:bottom w:val="single" w:sz="4" w:space="0" w:color="auto"/>
              <w:right w:val="single" w:sz="4" w:space="0" w:color="auto"/>
            </w:tcBorders>
            <w:hideMark/>
          </w:tcPr>
          <w:p w14:paraId="7990DD22" w14:textId="6768245F" w:rsidR="00B719F8" w:rsidRPr="00BB4449" w:rsidRDefault="00B719F8" w:rsidP="006D0ACB">
            <w:pPr>
              <w:widowControl w:val="0"/>
              <w:autoSpaceDE w:val="0"/>
              <w:autoSpaceDN w:val="0"/>
              <w:adjustRightInd w:val="0"/>
              <w:spacing w:line="276" w:lineRule="auto"/>
              <w:rPr>
                <w:lang w:eastAsia="en-US"/>
              </w:rPr>
            </w:pPr>
            <w:r w:rsidRPr="00BB4449">
              <w:rPr>
                <w:lang w:eastAsia="en-US"/>
              </w:rPr>
              <w:t>2. Охрана и сохранение объектов культурного наследия расположенных на территории Красюковского сельского поселения</w:t>
            </w:r>
          </w:p>
        </w:tc>
        <w:tc>
          <w:tcPr>
            <w:tcW w:w="2268" w:type="dxa"/>
            <w:tcBorders>
              <w:top w:val="single" w:sz="4" w:space="0" w:color="auto"/>
              <w:left w:val="single" w:sz="4" w:space="0" w:color="auto"/>
              <w:bottom w:val="single" w:sz="4" w:space="0" w:color="auto"/>
              <w:right w:val="single" w:sz="4" w:space="0" w:color="auto"/>
            </w:tcBorders>
          </w:tcPr>
          <w:p w14:paraId="45806D3E" w14:textId="50536347"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2059,8</w:t>
            </w:r>
          </w:p>
        </w:tc>
        <w:tc>
          <w:tcPr>
            <w:tcW w:w="2268" w:type="dxa"/>
            <w:tcBorders>
              <w:top w:val="single" w:sz="4" w:space="0" w:color="auto"/>
              <w:left w:val="single" w:sz="4" w:space="0" w:color="auto"/>
              <w:bottom w:val="single" w:sz="4" w:space="0" w:color="auto"/>
              <w:right w:val="single" w:sz="4" w:space="0" w:color="auto"/>
            </w:tcBorders>
          </w:tcPr>
          <w:p w14:paraId="6AEBC228" w14:textId="78DB0446"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2059,8</w:t>
            </w:r>
          </w:p>
        </w:tc>
        <w:tc>
          <w:tcPr>
            <w:tcW w:w="2552" w:type="dxa"/>
            <w:tcBorders>
              <w:top w:val="single" w:sz="4" w:space="0" w:color="auto"/>
              <w:left w:val="single" w:sz="4" w:space="0" w:color="auto"/>
              <w:bottom w:val="single" w:sz="4" w:space="0" w:color="auto"/>
              <w:right w:val="single" w:sz="4" w:space="0" w:color="auto"/>
            </w:tcBorders>
            <w:hideMark/>
          </w:tcPr>
          <w:p w14:paraId="7184622D" w14:textId="77777777" w:rsidR="00B719F8" w:rsidRPr="00BB4449" w:rsidRDefault="00B719F8" w:rsidP="006D0ACB">
            <w:pPr>
              <w:widowControl w:val="0"/>
              <w:autoSpaceDE w:val="0"/>
              <w:autoSpaceDN w:val="0"/>
              <w:adjustRightInd w:val="0"/>
              <w:spacing w:line="276" w:lineRule="auto"/>
              <w:rPr>
                <w:lang w:eastAsia="en-US"/>
              </w:rPr>
            </w:pPr>
            <w:r w:rsidRPr="00BB4449">
              <w:rPr>
                <w:lang w:eastAsia="en-US"/>
              </w:rPr>
              <w:t>Заключение контрактов выполнено</w:t>
            </w:r>
          </w:p>
        </w:tc>
        <w:tc>
          <w:tcPr>
            <w:tcW w:w="2977" w:type="dxa"/>
            <w:tcBorders>
              <w:top w:val="single" w:sz="4" w:space="0" w:color="auto"/>
              <w:left w:val="single" w:sz="4" w:space="0" w:color="auto"/>
              <w:bottom w:val="single" w:sz="4" w:space="0" w:color="auto"/>
              <w:right w:val="single" w:sz="4" w:space="0" w:color="auto"/>
            </w:tcBorders>
          </w:tcPr>
          <w:p w14:paraId="7EB75D0B" w14:textId="00AFCAFB"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1891,1</w:t>
            </w:r>
          </w:p>
        </w:tc>
      </w:tr>
      <w:tr w:rsidR="00A90A83" w:rsidRPr="00A90A83" w14:paraId="09F57E6C" w14:textId="77777777" w:rsidTr="00AD2BE5">
        <w:tc>
          <w:tcPr>
            <w:tcW w:w="4536" w:type="dxa"/>
            <w:tcBorders>
              <w:top w:val="nil"/>
              <w:left w:val="single" w:sz="4" w:space="0" w:color="auto"/>
              <w:bottom w:val="single" w:sz="4" w:space="0" w:color="auto"/>
              <w:right w:val="single" w:sz="4" w:space="0" w:color="auto"/>
            </w:tcBorders>
            <w:hideMark/>
          </w:tcPr>
          <w:p w14:paraId="5ADFDDF7" w14:textId="0959BEB0" w:rsidR="00B719F8" w:rsidRPr="00BB4449" w:rsidRDefault="00B719F8" w:rsidP="00BB4449">
            <w:pPr>
              <w:widowControl w:val="0"/>
              <w:autoSpaceDE w:val="0"/>
              <w:autoSpaceDN w:val="0"/>
              <w:adjustRightInd w:val="0"/>
              <w:spacing w:line="276" w:lineRule="auto"/>
              <w:rPr>
                <w:lang w:eastAsia="en-US"/>
              </w:rPr>
            </w:pPr>
            <w:r w:rsidRPr="00BB4449">
              <w:rPr>
                <w:lang w:eastAsia="en-US"/>
              </w:rPr>
              <w:t xml:space="preserve">3. </w:t>
            </w:r>
            <w:r w:rsidR="00BB4449">
              <w:rPr>
                <w:lang w:eastAsia="en-US"/>
              </w:rPr>
              <w:t xml:space="preserve">Приобретение основных средств, празднование 75-ти </w:t>
            </w:r>
            <w:proofErr w:type="spellStart"/>
            <w:r w:rsidR="00BB4449">
              <w:rPr>
                <w:lang w:eastAsia="en-US"/>
              </w:rPr>
              <w:t>летия</w:t>
            </w:r>
            <w:proofErr w:type="spellEnd"/>
            <w:r w:rsidR="00BB4449">
              <w:rPr>
                <w:lang w:eastAsia="en-US"/>
              </w:rPr>
              <w:t xml:space="preserve"> победы ВОВ</w:t>
            </w:r>
          </w:p>
        </w:tc>
        <w:tc>
          <w:tcPr>
            <w:tcW w:w="2268" w:type="dxa"/>
            <w:tcBorders>
              <w:top w:val="nil"/>
              <w:left w:val="single" w:sz="4" w:space="0" w:color="auto"/>
              <w:bottom w:val="single" w:sz="4" w:space="0" w:color="auto"/>
              <w:right w:val="single" w:sz="4" w:space="0" w:color="auto"/>
            </w:tcBorders>
          </w:tcPr>
          <w:p w14:paraId="59533448" w14:textId="20022780"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1184,7</w:t>
            </w:r>
          </w:p>
        </w:tc>
        <w:tc>
          <w:tcPr>
            <w:tcW w:w="2268" w:type="dxa"/>
            <w:tcBorders>
              <w:top w:val="nil"/>
              <w:left w:val="single" w:sz="4" w:space="0" w:color="auto"/>
              <w:bottom w:val="single" w:sz="4" w:space="0" w:color="auto"/>
              <w:right w:val="single" w:sz="4" w:space="0" w:color="auto"/>
            </w:tcBorders>
          </w:tcPr>
          <w:p w14:paraId="6809890B" w14:textId="20C876FE"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1184,7</w:t>
            </w:r>
          </w:p>
        </w:tc>
        <w:tc>
          <w:tcPr>
            <w:tcW w:w="2552" w:type="dxa"/>
            <w:tcBorders>
              <w:top w:val="nil"/>
              <w:left w:val="single" w:sz="4" w:space="0" w:color="auto"/>
              <w:bottom w:val="single" w:sz="4" w:space="0" w:color="auto"/>
              <w:right w:val="single" w:sz="4" w:space="0" w:color="auto"/>
            </w:tcBorders>
            <w:hideMark/>
          </w:tcPr>
          <w:p w14:paraId="50DB517F" w14:textId="77777777" w:rsidR="00B719F8" w:rsidRPr="00BB4449" w:rsidRDefault="00B719F8" w:rsidP="006D0ACB">
            <w:pPr>
              <w:widowControl w:val="0"/>
              <w:autoSpaceDE w:val="0"/>
              <w:autoSpaceDN w:val="0"/>
              <w:adjustRightInd w:val="0"/>
              <w:spacing w:line="276" w:lineRule="auto"/>
              <w:rPr>
                <w:lang w:eastAsia="en-US"/>
              </w:rPr>
            </w:pPr>
            <w:r w:rsidRPr="00BB4449">
              <w:rPr>
                <w:lang w:eastAsia="en-US"/>
              </w:rPr>
              <w:t>Заключение контрактов выполнено</w:t>
            </w:r>
          </w:p>
        </w:tc>
        <w:tc>
          <w:tcPr>
            <w:tcW w:w="2977" w:type="dxa"/>
            <w:tcBorders>
              <w:top w:val="nil"/>
              <w:left w:val="single" w:sz="4" w:space="0" w:color="auto"/>
              <w:bottom w:val="single" w:sz="4" w:space="0" w:color="auto"/>
              <w:right w:val="single" w:sz="4" w:space="0" w:color="auto"/>
            </w:tcBorders>
          </w:tcPr>
          <w:p w14:paraId="08D26190" w14:textId="062BB9ED"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660,8</w:t>
            </w:r>
          </w:p>
        </w:tc>
      </w:tr>
      <w:tr w:rsidR="00BB4449" w:rsidRPr="00A90A83" w14:paraId="619FA81E" w14:textId="77777777" w:rsidTr="00AD2BE5">
        <w:trPr>
          <w:trHeight w:val="400"/>
        </w:trPr>
        <w:tc>
          <w:tcPr>
            <w:tcW w:w="4536" w:type="dxa"/>
            <w:tcBorders>
              <w:top w:val="single" w:sz="4" w:space="0" w:color="auto"/>
              <w:left w:val="single" w:sz="4" w:space="0" w:color="auto"/>
              <w:bottom w:val="single" w:sz="4" w:space="0" w:color="auto"/>
              <w:right w:val="single" w:sz="4" w:space="0" w:color="auto"/>
            </w:tcBorders>
            <w:hideMark/>
          </w:tcPr>
          <w:p w14:paraId="077336EB" w14:textId="77777777" w:rsidR="00BB4449" w:rsidRPr="00BB4449" w:rsidRDefault="00BB4449" w:rsidP="006D0ACB">
            <w:pPr>
              <w:widowControl w:val="0"/>
              <w:autoSpaceDE w:val="0"/>
              <w:autoSpaceDN w:val="0"/>
              <w:adjustRightInd w:val="0"/>
              <w:spacing w:line="276" w:lineRule="auto"/>
              <w:rPr>
                <w:b/>
                <w:lang w:eastAsia="en-US"/>
              </w:rPr>
            </w:pPr>
            <w:r w:rsidRPr="00BB4449">
              <w:rPr>
                <w:b/>
                <w:lang w:eastAsia="en-US"/>
              </w:rPr>
              <w:t xml:space="preserve">Итого по муниципальной   </w:t>
            </w:r>
            <w:r w:rsidRPr="00BB4449">
              <w:rPr>
                <w:b/>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14:paraId="6A0E88B2" w14:textId="20EF80F2"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268" w:type="dxa"/>
            <w:tcBorders>
              <w:top w:val="single" w:sz="4" w:space="0" w:color="auto"/>
              <w:left w:val="single" w:sz="4" w:space="0" w:color="auto"/>
              <w:bottom w:val="single" w:sz="4" w:space="0" w:color="auto"/>
              <w:right w:val="single" w:sz="4" w:space="0" w:color="auto"/>
            </w:tcBorders>
          </w:tcPr>
          <w:p w14:paraId="4A9EFEC3" w14:textId="735C4C79"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552" w:type="dxa"/>
            <w:tcBorders>
              <w:top w:val="single" w:sz="4" w:space="0" w:color="auto"/>
              <w:left w:val="single" w:sz="4" w:space="0" w:color="auto"/>
              <w:bottom w:val="single" w:sz="4" w:space="0" w:color="auto"/>
              <w:right w:val="single" w:sz="4" w:space="0" w:color="auto"/>
            </w:tcBorders>
          </w:tcPr>
          <w:p w14:paraId="50A06079" w14:textId="77777777"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single" w:sz="4" w:space="0" w:color="auto"/>
              <w:left w:val="single" w:sz="4" w:space="0" w:color="auto"/>
              <w:bottom w:val="single" w:sz="4" w:space="0" w:color="auto"/>
              <w:right w:val="single" w:sz="4" w:space="0" w:color="auto"/>
            </w:tcBorders>
          </w:tcPr>
          <w:p w14:paraId="33A1CF6F" w14:textId="7E5E4F85" w:rsidR="00BB4449" w:rsidRPr="00BB4449" w:rsidRDefault="00BB4449" w:rsidP="006D0ACB">
            <w:pPr>
              <w:widowControl w:val="0"/>
              <w:autoSpaceDE w:val="0"/>
              <w:autoSpaceDN w:val="0"/>
              <w:adjustRightInd w:val="0"/>
              <w:spacing w:line="276" w:lineRule="auto"/>
              <w:jc w:val="center"/>
              <w:rPr>
                <w:b/>
                <w:lang w:eastAsia="en-US"/>
              </w:rPr>
            </w:pPr>
            <w:r w:rsidRPr="00BB4449">
              <w:rPr>
                <w:b/>
                <w:lang w:eastAsia="en-US"/>
              </w:rPr>
              <w:t xml:space="preserve">9 376,8   </w:t>
            </w:r>
          </w:p>
        </w:tc>
      </w:tr>
    </w:tbl>
    <w:p w14:paraId="45017C16"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bookmarkStart w:id="2" w:name="Par795"/>
      <w:bookmarkEnd w:id="2"/>
    </w:p>
    <w:p w14:paraId="65023520"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0BD045D"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0E5D214E"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5D365AF"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9F0B4D4"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62560314"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18C0FCD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EB0B77F"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1C7C527D"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6875469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7622367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19908019"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578F0524"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4C5098D"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60C2709"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0B4262AF"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0CD081F5"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6165831" w14:textId="77777777" w:rsidR="006D0ACB" w:rsidRPr="00BB4449" w:rsidRDefault="006D0ACB" w:rsidP="006D0ACB">
      <w:pPr>
        <w:widowControl w:val="0"/>
        <w:autoSpaceDE w:val="0"/>
        <w:autoSpaceDN w:val="0"/>
        <w:adjustRightInd w:val="0"/>
        <w:jc w:val="right"/>
        <w:outlineLvl w:val="1"/>
        <w:rPr>
          <w:rFonts w:eastAsia="Calibri"/>
          <w:sz w:val="28"/>
          <w:szCs w:val="22"/>
          <w:lang w:eastAsia="en-US"/>
        </w:rPr>
      </w:pPr>
    </w:p>
    <w:p w14:paraId="12420E85" w14:textId="77777777" w:rsidR="006D0ACB" w:rsidRPr="00BB4449" w:rsidRDefault="006D0ACB" w:rsidP="006D0ACB">
      <w:pPr>
        <w:widowControl w:val="0"/>
        <w:autoSpaceDE w:val="0"/>
        <w:autoSpaceDN w:val="0"/>
        <w:adjustRightInd w:val="0"/>
        <w:jc w:val="right"/>
        <w:outlineLvl w:val="1"/>
        <w:rPr>
          <w:rFonts w:eastAsia="Calibri"/>
          <w:sz w:val="28"/>
          <w:szCs w:val="22"/>
          <w:lang w:eastAsia="en-US"/>
        </w:rPr>
      </w:pPr>
    </w:p>
    <w:p w14:paraId="0B33B912" w14:textId="77777777" w:rsidR="006D0ACB" w:rsidRPr="00BB4449" w:rsidRDefault="006D0ACB" w:rsidP="006D0ACB">
      <w:pPr>
        <w:widowControl w:val="0"/>
        <w:autoSpaceDE w:val="0"/>
        <w:autoSpaceDN w:val="0"/>
        <w:adjustRightInd w:val="0"/>
        <w:jc w:val="right"/>
        <w:outlineLvl w:val="1"/>
        <w:rPr>
          <w:rFonts w:eastAsia="Calibri"/>
          <w:sz w:val="28"/>
          <w:szCs w:val="22"/>
          <w:lang w:eastAsia="en-US"/>
        </w:rPr>
      </w:pPr>
    </w:p>
    <w:p w14:paraId="5A4F9638" w14:textId="77777777" w:rsidR="006D0ACB" w:rsidRPr="00BB4449" w:rsidRDefault="006D0ACB" w:rsidP="00B719F8">
      <w:pPr>
        <w:widowControl w:val="0"/>
        <w:autoSpaceDE w:val="0"/>
        <w:autoSpaceDN w:val="0"/>
        <w:adjustRightInd w:val="0"/>
        <w:ind w:firstLine="10490"/>
        <w:jc w:val="center"/>
        <w:outlineLvl w:val="1"/>
        <w:rPr>
          <w:rFonts w:eastAsia="Calibri"/>
          <w:sz w:val="28"/>
          <w:szCs w:val="22"/>
          <w:lang w:eastAsia="en-US"/>
        </w:rPr>
      </w:pPr>
      <w:r w:rsidRPr="00BB4449">
        <w:rPr>
          <w:rFonts w:eastAsia="Calibri"/>
          <w:sz w:val="28"/>
          <w:szCs w:val="22"/>
          <w:lang w:eastAsia="en-US"/>
        </w:rPr>
        <w:t>Приложение N 2</w:t>
      </w:r>
    </w:p>
    <w:p w14:paraId="4179338C" w14:textId="0CF6BFF7" w:rsidR="00B719F8" w:rsidRPr="00BB4449" w:rsidRDefault="00B719F8" w:rsidP="00B719F8">
      <w:pPr>
        <w:tabs>
          <w:tab w:val="left" w:pos="10490"/>
        </w:tabs>
        <w:ind w:left="10490"/>
        <w:jc w:val="both"/>
        <w:rPr>
          <w:rFonts w:eastAsia="Calibri"/>
          <w:sz w:val="28"/>
          <w:szCs w:val="22"/>
          <w:lang w:eastAsia="en-US"/>
        </w:rPr>
      </w:pPr>
      <w:r w:rsidRPr="00BB4449">
        <w:rPr>
          <w:sz w:val="28"/>
          <w:szCs w:val="28"/>
          <w:lang w:eastAsia="ru-RU"/>
        </w:rPr>
        <w:t xml:space="preserve">к отчету о реализации  муниципальной программы </w:t>
      </w:r>
      <w:r w:rsidRPr="00BB4449">
        <w:rPr>
          <w:rFonts w:eastAsia="Calibri"/>
          <w:kern w:val="2"/>
          <w:sz w:val="28"/>
          <w:szCs w:val="28"/>
          <w:lang w:eastAsia="en-US"/>
        </w:rPr>
        <w:t>Красюковского сельского поселения «Развитие культуры»</w:t>
      </w:r>
      <w:r w:rsidRPr="00BB4449">
        <w:rPr>
          <w:sz w:val="28"/>
          <w:szCs w:val="28"/>
          <w:lang w:eastAsia="ru-RU"/>
        </w:rPr>
        <w:t xml:space="preserve"> </w:t>
      </w:r>
      <w:r w:rsidRPr="00BB4449">
        <w:rPr>
          <w:rFonts w:eastAsia="Calibri"/>
          <w:sz w:val="28"/>
          <w:szCs w:val="28"/>
          <w:lang w:eastAsia="en-US"/>
        </w:rPr>
        <w:t xml:space="preserve">по результатам работы за </w:t>
      </w:r>
      <w:r w:rsidR="00A90A83" w:rsidRPr="00BB4449">
        <w:rPr>
          <w:rFonts w:eastAsia="Calibri"/>
          <w:sz w:val="28"/>
          <w:szCs w:val="28"/>
          <w:lang w:eastAsia="en-US"/>
        </w:rPr>
        <w:t>2020</w:t>
      </w:r>
      <w:r w:rsidRPr="00BB4449">
        <w:rPr>
          <w:rFonts w:eastAsia="Calibri"/>
          <w:sz w:val="28"/>
          <w:szCs w:val="28"/>
          <w:lang w:eastAsia="en-US"/>
        </w:rPr>
        <w:t xml:space="preserve"> год</w:t>
      </w:r>
    </w:p>
    <w:p w14:paraId="61BB461E" w14:textId="77777777" w:rsidR="00B719F8" w:rsidRPr="00BB4449" w:rsidRDefault="00B719F8" w:rsidP="00B719F8">
      <w:pPr>
        <w:widowControl w:val="0"/>
        <w:autoSpaceDE w:val="0"/>
        <w:autoSpaceDN w:val="0"/>
        <w:adjustRightInd w:val="0"/>
        <w:jc w:val="center"/>
        <w:rPr>
          <w:lang w:eastAsia="ru-RU"/>
        </w:rPr>
      </w:pPr>
    </w:p>
    <w:p w14:paraId="360CADC5" w14:textId="77777777" w:rsidR="006D0ACB" w:rsidRPr="00BB4449" w:rsidRDefault="006D0ACB" w:rsidP="006D0ACB">
      <w:pPr>
        <w:widowControl w:val="0"/>
        <w:autoSpaceDE w:val="0"/>
        <w:autoSpaceDN w:val="0"/>
        <w:adjustRightInd w:val="0"/>
        <w:jc w:val="center"/>
        <w:rPr>
          <w:lang w:eastAsia="ru-RU"/>
        </w:rPr>
      </w:pPr>
    </w:p>
    <w:p w14:paraId="1F7341B3" w14:textId="77777777" w:rsidR="006D0ACB" w:rsidRPr="00BB4449" w:rsidRDefault="006D0ACB" w:rsidP="006D0ACB">
      <w:pPr>
        <w:widowControl w:val="0"/>
        <w:autoSpaceDE w:val="0"/>
        <w:autoSpaceDN w:val="0"/>
        <w:adjustRightInd w:val="0"/>
        <w:jc w:val="center"/>
        <w:rPr>
          <w:lang w:eastAsia="ru-RU"/>
        </w:rPr>
      </w:pPr>
    </w:p>
    <w:p w14:paraId="6E2D6EC6" w14:textId="35BCE40F" w:rsidR="006D0ACB" w:rsidRPr="00BB4449" w:rsidRDefault="006D0ACB" w:rsidP="00B719F8">
      <w:pPr>
        <w:widowControl w:val="0"/>
        <w:autoSpaceDE w:val="0"/>
        <w:autoSpaceDN w:val="0"/>
        <w:adjustRightInd w:val="0"/>
        <w:jc w:val="center"/>
        <w:rPr>
          <w:sz w:val="28"/>
          <w:szCs w:val="28"/>
          <w:lang w:eastAsia="ru-RU"/>
        </w:rPr>
      </w:pPr>
      <w:r w:rsidRPr="00BB4449">
        <w:rPr>
          <w:lang w:eastAsia="ru-RU"/>
        </w:rPr>
        <w:t xml:space="preserve">ОЦЕНКИ  РЕЗУЛЬТАТОВ РЕАЛИЗАЦИИ  МУНИЦИПАЛЬНОЙ  ПРОГРАММЫ </w:t>
      </w:r>
      <w:r w:rsidR="00B719F8" w:rsidRPr="00BB4449">
        <w:rPr>
          <w:lang w:eastAsia="ru-RU"/>
        </w:rPr>
        <w:t xml:space="preserve">КРАСЮКОВСКОГО СЕЛЬСКОГО ПОСЕЛЕНИЯ «РАЗВИТИЕ КУЛЬТУРЫ» </w:t>
      </w:r>
      <w:r w:rsidRPr="00BB4449">
        <w:rPr>
          <w:sz w:val="28"/>
          <w:szCs w:val="28"/>
          <w:lang w:eastAsia="ru-RU"/>
        </w:rPr>
        <w:t xml:space="preserve">за </w:t>
      </w:r>
      <w:r w:rsidR="00A90A83" w:rsidRPr="00BB4449">
        <w:rPr>
          <w:sz w:val="28"/>
          <w:szCs w:val="28"/>
          <w:lang w:eastAsia="ru-RU"/>
        </w:rPr>
        <w:t>2020</w:t>
      </w:r>
      <w:r w:rsidRPr="00BB4449">
        <w:rPr>
          <w:sz w:val="28"/>
          <w:szCs w:val="28"/>
          <w:lang w:eastAsia="ru-RU"/>
        </w:rPr>
        <w:t xml:space="preserve"> год</w:t>
      </w:r>
    </w:p>
    <w:p w14:paraId="5FFF855C"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BB4449" w:rsidRPr="00BB4449" w14:paraId="530A3244" w14:textId="77777777" w:rsidTr="00AD2BE5">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68ABF5C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N  </w:t>
            </w:r>
            <w:r w:rsidRPr="00BB4449">
              <w:rPr>
                <w:lang w:eastAsia="en-US"/>
              </w:rPr>
              <w:br/>
              <w:t>п/п</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14:paraId="27FFFD6D"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Задачи,        </w:t>
            </w:r>
            <w:r w:rsidRPr="00BB4449">
              <w:rPr>
                <w:lang w:eastAsia="en-US"/>
              </w:rPr>
              <w:br/>
              <w:t>направленные на</w:t>
            </w:r>
            <w:r w:rsidRPr="00BB4449">
              <w:rPr>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14:paraId="22AA124B"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Планируемый объем   </w:t>
            </w:r>
            <w:r w:rsidRPr="00BB4449">
              <w:rPr>
                <w:lang w:eastAsia="en-US"/>
              </w:rPr>
              <w:br/>
              <w:t xml:space="preserve">финансирования на   </w:t>
            </w:r>
            <w:r w:rsidRPr="00BB4449">
              <w:rPr>
                <w:lang w:eastAsia="en-US"/>
              </w:rPr>
              <w:br/>
              <w:t xml:space="preserve">решение данной      </w:t>
            </w:r>
            <w:r w:rsidRPr="00BB4449">
              <w:rPr>
                <w:lang w:eastAsia="en-US"/>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718C9CF6"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Фактический объем    </w:t>
            </w:r>
            <w:r w:rsidRPr="00BB4449">
              <w:rPr>
                <w:lang w:eastAsia="en-US"/>
              </w:rPr>
              <w:br/>
              <w:t xml:space="preserve">финансирования на    </w:t>
            </w:r>
            <w:r w:rsidRPr="00BB4449">
              <w:rPr>
                <w:lang w:eastAsia="en-US"/>
              </w:rPr>
              <w:br/>
              <w:t>решение данной задачи</w:t>
            </w:r>
            <w:r w:rsidRPr="00BB4449">
              <w:rPr>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A6E81C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Количественные  </w:t>
            </w:r>
            <w:r w:rsidRPr="00BB4449">
              <w:rPr>
                <w:lang w:eastAsia="en-US"/>
              </w:rPr>
              <w:br/>
              <w:t xml:space="preserve">и/или           </w:t>
            </w:r>
            <w:r w:rsidRPr="00BB4449">
              <w:rPr>
                <w:lang w:eastAsia="en-US"/>
              </w:rPr>
              <w:br/>
              <w:t xml:space="preserve">качественные    </w:t>
            </w:r>
            <w:r w:rsidRPr="00BB4449">
              <w:rPr>
                <w:lang w:eastAsia="en-US"/>
              </w:rPr>
              <w:br/>
              <w:t xml:space="preserve">целевые         </w:t>
            </w:r>
            <w:r w:rsidRPr="00BB4449">
              <w:rPr>
                <w:lang w:eastAsia="en-US"/>
              </w:rPr>
              <w:br/>
              <w:t xml:space="preserve">показатели,     </w:t>
            </w:r>
            <w:r w:rsidRPr="00BB4449">
              <w:rPr>
                <w:lang w:eastAsia="en-US"/>
              </w:rPr>
              <w:br/>
              <w:t xml:space="preserve">характеризующие </w:t>
            </w:r>
            <w:r w:rsidRPr="00BB4449">
              <w:rPr>
                <w:lang w:eastAsia="en-US"/>
              </w:rPr>
              <w:br/>
              <w:t>достижение целей</w:t>
            </w:r>
            <w:r w:rsidRPr="00BB4449">
              <w:rPr>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C75853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Единица  </w:t>
            </w:r>
            <w:r w:rsidRPr="00BB4449">
              <w:rPr>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38535C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Базовое        </w:t>
            </w:r>
            <w:r w:rsidRPr="00BB4449">
              <w:rPr>
                <w:lang w:eastAsia="en-US"/>
              </w:rPr>
              <w:br/>
              <w:t xml:space="preserve">значение       </w:t>
            </w:r>
            <w:r w:rsidRPr="00BB4449">
              <w:rPr>
                <w:lang w:eastAsia="en-US"/>
              </w:rPr>
              <w:br/>
              <w:t xml:space="preserve">показателя (на </w:t>
            </w:r>
            <w:r w:rsidRPr="00BB4449">
              <w:rPr>
                <w:lang w:eastAsia="en-US"/>
              </w:rPr>
              <w:br/>
              <w:t xml:space="preserve">начало         </w:t>
            </w:r>
            <w:r w:rsidRPr="00BB4449">
              <w:rPr>
                <w:lang w:eastAsia="en-US"/>
              </w:rPr>
              <w:br/>
              <w:t xml:space="preserve">реализации     </w:t>
            </w:r>
            <w:r w:rsidRPr="00BB4449">
              <w:rPr>
                <w:lang w:eastAsia="en-US"/>
              </w:rPr>
              <w:br/>
              <w:t>муниципальной</w:t>
            </w:r>
            <w:r w:rsidRPr="00BB4449">
              <w:rPr>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6BD042" w14:textId="6C635EC8"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Планируемое</w:t>
            </w:r>
            <w:r w:rsidRPr="00BB4449">
              <w:rPr>
                <w:lang w:eastAsia="en-US"/>
              </w:rPr>
              <w:br/>
              <w:t xml:space="preserve">значение   </w:t>
            </w:r>
            <w:r w:rsidRPr="00BB4449">
              <w:rPr>
                <w:lang w:eastAsia="en-US"/>
              </w:rPr>
              <w:br/>
              <w:t xml:space="preserve">показателя </w:t>
            </w:r>
            <w:r w:rsidRPr="00BB4449">
              <w:rPr>
                <w:lang w:eastAsia="en-US"/>
              </w:rPr>
              <w:br/>
              <w:t xml:space="preserve">на </w:t>
            </w:r>
            <w:r w:rsidR="00A90A83" w:rsidRPr="00BB4449">
              <w:rPr>
                <w:lang w:eastAsia="en-US"/>
              </w:rPr>
              <w:t>2020</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B212EB8" w14:textId="6ECBE04B" w:rsidR="006D0ACB" w:rsidRPr="00BB4449" w:rsidRDefault="006D0ACB" w:rsidP="006D0ACB">
            <w:pPr>
              <w:widowControl w:val="0"/>
              <w:autoSpaceDE w:val="0"/>
              <w:autoSpaceDN w:val="0"/>
              <w:adjustRightInd w:val="0"/>
              <w:spacing w:line="276" w:lineRule="auto"/>
              <w:jc w:val="center"/>
              <w:rPr>
                <w:b/>
                <w:lang w:eastAsia="en-US"/>
              </w:rPr>
            </w:pPr>
            <w:r w:rsidRPr="00BB4449">
              <w:rPr>
                <w:b/>
                <w:lang w:eastAsia="en-US"/>
              </w:rPr>
              <w:t>Достигнутое</w:t>
            </w:r>
            <w:r w:rsidRPr="00BB4449">
              <w:rPr>
                <w:b/>
                <w:lang w:eastAsia="en-US"/>
              </w:rPr>
              <w:br/>
              <w:t xml:space="preserve">значение   </w:t>
            </w:r>
            <w:r w:rsidRPr="00BB4449">
              <w:rPr>
                <w:b/>
                <w:lang w:eastAsia="en-US"/>
              </w:rPr>
              <w:br/>
              <w:t xml:space="preserve">показателя </w:t>
            </w:r>
            <w:r w:rsidRPr="00BB4449">
              <w:rPr>
                <w:b/>
                <w:lang w:eastAsia="en-US"/>
              </w:rPr>
              <w:br/>
              <w:t xml:space="preserve">за </w:t>
            </w:r>
            <w:r w:rsidR="00A90A83" w:rsidRPr="00BB4449">
              <w:rPr>
                <w:b/>
                <w:lang w:eastAsia="en-US"/>
              </w:rPr>
              <w:t>2020</w:t>
            </w:r>
          </w:p>
        </w:tc>
      </w:tr>
      <w:tr w:rsidR="00BB4449" w:rsidRPr="00BB4449" w14:paraId="38006AD0" w14:textId="77777777" w:rsidTr="00AD2BE5">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49374A59" w14:textId="77777777" w:rsidR="006D0ACB" w:rsidRPr="00BB4449" w:rsidRDefault="006D0ACB" w:rsidP="006D0ACB">
            <w:pPr>
              <w:rPr>
                <w:lang w:eastAsia="en-US"/>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92C0488" w14:textId="77777777" w:rsidR="006D0ACB" w:rsidRPr="00BB4449" w:rsidRDefault="006D0ACB" w:rsidP="006D0ACB">
            <w:pPr>
              <w:rPr>
                <w:lang w:eastAsia="en-US"/>
              </w:rPr>
            </w:pPr>
          </w:p>
        </w:tc>
        <w:tc>
          <w:tcPr>
            <w:tcW w:w="1297" w:type="dxa"/>
            <w:tcBorders>
              <w:top w:val="nil"/>
              <w:left w:val="single" w:sz="4" w:space="0" w:color="auto"/>
              <w:bottom w:val="single" w:sz="4" w:space="0" w:color="auto"/>
              <w:right w:val="single" w:sz="4" w:space="0" w:color="auto"/>
            </w:tcBorders>
            <w:vAlign w:val="center"/>
            <w:hideMark/>
          </w:tcPr>
          <w:p w14:paraId="58B6CB31" w14:textId="5DA8BA49" w:rsidR="006D0ACB" w:rsidRPr="00BB4449" w:rsidRDefault="006D0ACB" w:rsidP="00935E1B">
            <w:pPr>
              <w:widowControl w:val="0"/>
              <w:autoSpaceDE w:val="0"/>
              <w:autoSpaceDN w:val="0"/>
              <w:adjustRightInd w:val="0"/>
              <w:spacing w:line="276" w:lineRule="auto"/>
              <w:jc w:val="center"/>
              <w:rPr>
                <w:lang w:eastAsia="en-US"/>
              </w:rPr>
            </w:pPr>
            <w:r w:rsidRPr="00BB4449">
              <w:rPr>
                <w:lang w:eastAsia="en-US"/>
              </w:rPr>
              <w:t xml:space="preserve">Бюджет    </w:t>
            </w:r>
            <w:r w:rsidRPr="00BB4449">
              <w:rPr>
                <w:lang w:eastAsia="en-US"/>
              </w:rPr>
              <w:br/>
            </w:r>
            <w:r w:rsidR="00935E1B" w:rsidRPr="00BB4449">
              <w:rPr>
                <w:lang w:eastAsia="en-US"/>
              </w:rPr>
              <w:t>поселения</w:t>
            </w:r>
          </w:p>
        </w:tc>
        <w:tc>
          <w:tcPr>
            <w:tcW w:w="1006" w:type="dxa"/>
            <w:tcBorders>
              <w:top w:val="nil"/>
              <w:left w:val="single" w:sz="4" w:space="0" w:color="auto"/>
              <w:bottom w:val="single" w:sz="4" w:space="0" w:color="auto"/>
              <w:right w:val="single" w:sz="4" w:space="0" w:color="auto"/>
            </w:tcBorders>
            <w:vAlign w:val="center"/>
            <w:hideMark/>
          </w:tcPr>
          <w:p w14:paraId="779E055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Другие   </w:t>
            </w:r>
            <w:r w:rsidRPr="00BB4449">
              <w:rPr>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14:paraId="043EF18F" w14:textId="5C27FFDA" w:rsidR="006D0ACB" w:rsidRPr="00BB4449" w:rsidRDefault="006D0ACB" w:rsidP="00935E1B">
            <w:pPr>
              <w:widowControl w:val="0"/>
              <w:autoSpaceDE w:val="0"/>
              <w:autoSpaceDN w:val="0"/>
              <w:adjustRightInd w:val="0"/>
              <w:spacing w:line="276" w:lineRule="auto"/>
              <w:jc w:val="center"/>
              <w:rPr>
                <w:lang w:eastAsia="en-US"/>
              </w:rPr>
            </w:pPr>
            <w:r w:rsidRPr="00BB4449">
              <w:rPr>
                <w:lang w:eastAsia="en-US"/>
              </w:rPr>
              <w:t xml:space="preserve">Бюджет     </w:t>
            </w:r>
            <w:r w:rsidRPr="00BB4449">
              <w:rPr>
                <w:lang w:eastAsia="en-US"/>
              </w:rPr>
              <w:br/>
            </w:r>
            <w:r w:rsidR="00935E1B" w:rsidRPr="00BB4449">
              <w:rPr>
                <w:lang w:eastAsia="en-US"/>
              </w:rPr>
              <w:t>поселения</w:t>
            </w:r>
          </w:p>
        </w:tc>
        <w:tc>
          <w:tcPr>
            <w:tcW w:w="1134" w:type="dxa"/>
            <w:tcBorders>
              <w:top w:val="nil"/>
              <w:left w:val="single" w:sz="4" w:space="0" w:color="auto"/>
              <w:bottom w:val="single" w:sz="4" w:space="0" w:color="auto"/>
              <w:right w:val="single" w:sz="4" w:space="0" w:color="auto"/>
            </w:tcBorders>
            <w:vAlign w:val="center"/>
            <w:hideMark/>
          </w:tcPr>
          <w:p w14:paraId="7DC5BB9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другие   </w:t>
            </w:r>
            <w:r w:rsidRPr="00BB4449">
              <w:rPr>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5BB4683" w14:textId="77777777" w:rsidR="006D0ACB" w:rsidRPr="00BB4449" w:rsidRDefault="006D0ACB" w:rsidP="006D0ACB">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8CC65D" w14:textId="77777777" w:rsidR="006D0ACB" w:rsidRPr="00BB4449" w:rsidRDefault="006D0ACB" w:rsidP="006D0ACB">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A2AF28" w14:textId="77777777" w:rsidR="006D0ACB" w:rsidRPr="00BB4449" w:rsidRDefault="006D0ACB" w:rsidP="006D0ACB">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267568" w14:textId="77777777" w:rsidR="006D0ACB" w:rsidRPr="00BB4449" w:rsidRDefault="006D0ACB" w:rsidP="006D0ACB">
            <w:pPr>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1731BDC" w14:textId="77777777" w:rsidR="006D0ACB" w:rsidRPr="00BB4449" w:rsidRDefault="006D0ACB" w:rsidP="006D0ACB">
            <w:pPr>
              <w:rPr>
                <w:b/>
                <w:lang w:eastAsia="en-US"/>
              </w:rPr>
            </w:pPr>
          </w:p>
        </w:tc>
      </w:tr>
      <w:tr w:rsidR="00BB4449" w:rsidRPr="00BB4449" w14:paraId="07791411" w14:textId="77777777" w:rsidTr="00AD2BE5">
        <w:tc>
          <w:tcPr>
            <w:tcW w:w="541" w:type="dxa"/>
            <w:tcBorders>
              <w:top w:val="nil"/>
              <w:left w:val="single" w:sz="4" w:space="0" w:color="auto"/>
              <w:bottom w:val="single" w:sz="4" w:space="0" w:color="auto"/>
              <w:right w:val="single" w:sz="4" w:space="0" w:color="auto"/>
            </w:tcBorders>
            <w:vAlign w:val="center"/>
            <w:hideMark/>
          </w:tcPr>
          <w:p w14:paraId="030E87A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1837" w:type="dxa"/>
            <w:tcBorders>
              <w:top w:val="nil"/>
              <w:left w:val="single" w:sz="4" w:space="0" w:color="auto"/>
              <w:bottom w:val="single" w:sz="4" w:space="0" w:color="auto"/>
              <w:right w:val="single" w:sz="4" w:space="0" w:color="auto"/>
            </w:tcBorders>
            <w:vAlign w:val="center"/>
            <w:hideMark/>
          </w:tcPr>
          <w:p w14:paraId="5F75F72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1297" w:type="dxa"/>
            <w:tcBorders>
              <w:top w:val="nil"/>
              <w:left w:val="single" w:sz="4" w:space="0" w:color="auto"/>
              <w:bottom w:val="single" w:sz="4" w:space="0" w:color="auto"/>
              <w:right w:val="single" w:sz="4" w:space="0" w:color="auto"/>
            </w:tcBorders>
            <w:vAlign w:val="center"/>
            <w:hideMark/>
          </w:tcPr>
          <w:p w14:paraId="4B97F1A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1006" w:type="dxa"/>
            <w:tcBorders>
              <w:top w:val="nil"/>
              <w:left w:val="single" w:sz="4" w:space="0" w:color="auto"/>
              <w:bottom w:val="single" w:sz="4" w:space="0" w:color="auto"/>
              <w:right w:val="single" w:sz="4" w:space="0" w:color="auto"/>
            </w:tcBorders>
            <w:vAlign w:val="center"/>
            <w:hideMark/>
          </w:tcPr>
          <w:p w14:paraId="1F1DA97F"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1276" w:type="dxa"/>
            <w:tcBorders>
              <w:top w:val="nil"/>
              <w:left w:val="single" w:sz="4" w:space="0" w:color="auto"/>
              <w:bottom w:val="single" w:sz="4" w:space="0" w:color="auto"/>
              <w:right w:val="single" w:sz="4" w:space="0" w:color="auto"/>
            </w:tcBorders>
            <w:vAlign w:val="center"/>
            <w:hideMark/>
          </w:tcPr>
          <w:p w14:paraId="4FFC383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5</w:t>
            </w:r>
          </w:p>
        </w:tc>
        <w:tc>
          <w:tcPr>
            <w:tcW w:w="1134" w:type="dxa"/>
            <w:tcBorders>
              <w:top w:val="nil"/>
              <w:left w:val="single" w:sz="4" w:space="0" w:color="auto"/>
              <w:bottom w:val="single" w:sz="4" w:space="0" w:color="auto"/>
              <w:right w:val="single" w:sz="4" w:space="0" w:color="auto"/>
            </w:tcBorders>
            <w:vAlign w:val="center"/>
            <w:hideMark/>
          </w:tcPr>
          <w:p w14:paraId="1A056FF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6</w:t>
            </w:r>
          </w:p>
        </w:tc>
        <w:tc>
          <w:tcPr>
            <w:tcW w:w="1984" w:type="dxa"/>
            <w:tcBorders>
              <w:top w:val="nil"/>
              <w:left w:val="single" w:sz="4" w:space="0" w:color="auto"/>
              <w:bottom w:val="single" w:sz="4" w:space="0" w:color="auto"/>
              <w:right w:val="single" w:sz="4" w:space="0" w:color="auto"/>
            </w:tcBorders>
            <w:vAlign w:val="center"/>
            <w:hideMark/>
          </w:tcPr>
          <w:p w14:paraId="5DA55CB3"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7</w:t>
            </w:r>
          </w:p>
        </w:tc>
        <w:tc>
          <w:tcPr>
            <w:tcW w:w="1276" w:type="dxa"/>
            <w:tcBorders>
              <w:top w:val="nil"/>
              <w:left w:val="single" w:sz="4" w:space="0" w:color="auto"/>
              <w:bottom w:val="single" w:sz="4" w:space="0" w:color="auto"/>
              <w:right w:val="single" w:sz="4" w:space="0" w:color="auto"/>
            </w:tcBorders>
            <w:vAlign w:val="center"/>
            <w:hideMark/>
          </w:tcPr>
          <w:p w14:paraId="2BE2368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8</w:t>
            </w:r>
          </w:p>
        </w:tc>
        <w:tc>
          <w:tcPr>
            <w:tcW w:w="1559" w:type="dxa"/>
            <w:tcBorders>
              <w:top w:val="nil"/>
              <w:left w:val="single" w:sz="4" w:space="0" w:color="auto"/>
              <w:bottom w:val="single" w:sz="4" w:space="0" w:color="auto"/>
              <w:right w:val="single" w:sz="4" w:space="0" w:color="auto"/>
            </w:tcBorders>
            <w:vAlign w:val="center"/>
            <w:hideMark/>
          </w:tcPr>
          <w:p w14:paraId="20531B1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9</w:t>
            </w:r>
          </w:p>
        </w:tc>
        <w:tc>
          <w:tcPr>
            <w:tcW w:w="1418" w:type="dxa"/>
            <w:tcBorders>
              <w:top w:val="nil"/>
              <w:left w:val="single" w:sz="4" w:space="0" w:color="auto"/>
              <w:bottom w:val="single" w:sz="4" w:space="0" w:color="auto"/>
              <w:right w:val="single" w:sz="4" w:space="0" w:color="auto"/>
            </w:tcBorders>
            <w:vAlign w:val="center"/>
            <w:hideMark/>
          </w:tcPr>
          <w:p w14:paraId="2F43C5E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w:t>
            </w:r>
          </w:p>
        </w:tc>
        <w:tc>
          <w:tcPr>
            <w:tcW w:w="1417" w:type="dxa"/>
            <w:tcBorders>
              <w:top w:val="nil"/>
              <w:left w:val="single" w:sz="4" w:space="0" w:color="auto"/>
              <w:bottom w:val="single" w:sz="4" w:space="0" w:color="auto"/>
              <w:right w:val="single" w:sz="4" w:space="0" w:color="auto"/>
            </w:tcBorders>
            <w:vAlign w:val="center"/>
            <w:hideMark/>
          </w:tcPr>
          <w:p w14:paraId="560B383B"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11</w:t>
            </w:r>
          </w:p>
        </w:tc>
      </w:tr>
      <w:tr w:rsidR="00A90A83" w:rsidRPr="00A90A83" w14:paraId="37D35F7C" w14:textId="77777777" w:rsidTr="008E4DC3">
        <w:trPr>
          <w:trHeight w:val="385"/>
        </w:trPr>
        <w:tc>
          <w:tcPr>
            <w:tcW w:w="541" w:type="dxa"/>
            <w:tcBorders>
              <w:top w:val="single" w:sz="4" w:space="0" w:color="auto"/>
              <w:left w:val="single" w:sz="4" w:space="0" w:color="auto"/>
              <w:bottom w:val="single" w:sz="4" w:space="0" w:color="auto"/>
              <w:right w:val="single" w:sz="4" w:space="0" w:color="auto"/>
            </w:tcBorders>
            <w:hideMark/>
          </w:tcPr>
          <w:p w14:paraId="648B9121" w14:textId="31DD393F" w:rsidR="00873F29" w:rsidRPr="00A90A83" w:rsidRDefault="00873F29" w:rsidP="006D0ACB">
            <w:pPr>
              <w:widowControl w:val="0"/>
              <w:autoSpaceDE w:val="0"/>
              <w:autoSpaceDN w:val="0"/>
              <w:adjustRightInd w:val="0"/>
              <w:spacing w:line="276" w:lineRule="auto"/>
              <w:rPr>
                <w:color w:val="FF0000"/>
                <w:lang w:eastAsia="en-US"/>
              </w:rPr>
            </w:pPr>
            <w:r w:rsidRPr="00A90A83">
              <w:rPr>
                <w:color w:val="FF0000"/>
                <w:lang w:eastAsia="en-US"/>
              </w:rPr>
              <w:t>1.</w:t>
            </w:r>
          </w:p>
        </w:tc>
        <w:tc>
          <w:tcPr>
            <w:tcW w:w="1837" w:type="dxa"/>
            <w:vMerge w:val="restart"/>
            <w:tcBorders>
              <w:top w:val="single" w:sz="4" w:space="0" w:color="auto"/>
              <w:left w:val="single" w:sz="4" w:space="0" w:color="auto"/>
              <w:right w:val="single" w:sz="4" w:space="0" w:color="auto"/>
            </w:tcBorders>
            <w:hideMark/>
          </w:tcPr>
          <w:p w14:paraId="594B814B" w14:textId="77777777" w:rsidR="00873F29" w:rsidRPr="00BB4449" w:rsidRDefault="00873F29" w:rsidP="006D0ACB">
            <w:pPr>
              <w:widowControl w:val="0"/>
              <w:autoSpaceDE w:val="0"/>
              <w:autoSpaceDN w:val="0"/>
              <w:adjustRightInd w:val="0"/>
              <w:spacing w:line="276" w:lineRule="auto"/>
              <w:rPr>
                <w:lang w:eastAsia="en-US"/>
              </w:rPr>
            </w:pPr>
            <w:r w:rsidRPr="00BB4449">
              <w:rPr>
                <w:lang w:eastAsia="en-US"/>
              </w:rPr>
              <w:t xml:space="preserve">Обеспечение разнообразия и доступности культурных </w:t>
            </w:r>
            <w:r w:rsidRPr="00BB4449">
              <w:rPr>
                <w:lang w:eastAsia="en-US"/>
              </w:rPr>
              <w:lastRenderedPageBreak/>
              <w:t>услуг и создания условий для творческой самореализации населения.</w:t>
            </w:r>
          </w:p>
        </w:tc>
        <w:tc>
          <w:tcPr>
            <w:tcW w:w="1297" w:type="dxa"/>
            <w:tcBorders>
              <w:top w:val="single" w:sz="4" w:space="0" w:color="auto"/>
              <w:left w:val="single" w:sz="4" w:space="0" w:color="auto"/>
              <w:bottom w:val="single" w:sz="4" w:space="0" w:color="auto"/>
              <w:right w:val="single" w:sz="4" w:space="0" w:color="auto"/>
            </w:tcBorders>
          </w:tcPr>
          <w:p w14:paraId="40AC0013" w14:textId="7B0D7F3B"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lastRenderedPageBreak/>
              <w:t>8821,3</w:t>
            </w:r>
          </w:p>
        </w:tc>
        <w:tc>
          <w:tcPr>
            <w:tcW w:w="1006" w:type="dxa"/>
            <w:tcBorders>
              <w:top w:val="single" w:sz="4" w:space="0" w:color="auto"/>
              <w:left w:val="single" w:sz="4" w:space="0" w:color="auto"/>
              <w:bottom w:val="single" w:sz="4" w:space="0" w:color="auto"/>
              <w:right w:val="single" w:sz="4" w:space="0" w:color="auto"/>
            </w:tcBorders>
          </w:tcPr>
          <w:p w14:paraId="218BACF9" w14:textId="03BC2397"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1248,1</w:t>
            </w:r>
          </w:p>
        </w:tc>
        <w:tc>
          <w:tcPr>
            <w:tcW w:w="1276" w:type="dxa"/>
            <w:tcBorders>
              <w:top w:val="single" w:sz="4" w:space="0" w:color="auto"/>
              <w:left w:val="single" w:sz="4" w:space="0" w:color="auto"/>
              <w:bottom w:val="single" w:sz="4" w:space="0" w:color="auto"/>
              <w:right w:val="single" w:sz="4" w:space="0" w:color="auto"/>
            </w:tcBorders>
          </w:tcPr>
          <w:p w14:paraId="06779EA8" w14:textId="24E1C57A"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8253,4</w:t>
            </w:r>
          </w:p>
        </w:tc>
        <w:tc>
          <w:tcPr>
            <w:tcW w:w="1134" w:type="dxa"/>
            <w:tcBorders>
              <w:top w:val="single" w:sz="4" w:space="0" w:color="auto"/>
              <w:left w:val="single" w:sz="4" w:space="0" w:color="auto"/>
              <w:bottom w:val="single" w:sz="4" w:space="0" w:color="auto"/>
              <w:right w:val="single" w:sz="4" w:space="0" w:color="auto"/>
            </w:tcBorders>
          </w:tcPr>
          <w:p w14:paraId="360E5079" w14:textId="3256E6C0"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1123,4</w:t>
            </w:r>
          </w:p>
        </w:tc>
        <w:tc>
          <w:tcPr>
            <w:tcW w:w="1984" w:type="dxa"/>
            <w:tcBorders>
              <w:top w:val="single" w:sz="4" w:space="0" w:color="auto"/>
              <w:left w:val="single" w:sz="4" w:space="0" w:color="auto"/>
              <w:bottom w:val="single" w:sz="4" w:space="0" w:color="auto"/>
              <w:right w:val="single" w:sz="4" w:space="0" w:color="auto"/>
            </w:tcBorders>
            <w:hideMark/>
          </w:tcPr>
          <w:p w14:paraId="5E3209B2" w14:textId="77777777" w:rsidR="00873F29" w:rsidRPr="00BB4449" w:rsidRDefault="00873F29"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w:t>
            </w:r>
            <w:r w:rsidRPr="00BB4449">
              <w:rPr>
                <w:lang w:eastAsia="en-US"/>
              </w:rPr>
              <w:lastRenderedPageBreak/>
              <w:t>досуговых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AE667" w14:textId="77777777"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lastRenderedPageBreak/>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55D71B" w14:textId="4B4DF749" w:rsidR="00873F29" w:rsidRPr="00BB4449" w:rsidRDefault="00873F29" w:rsidP="00D53717">
            <w:pPr>
              <w:widowControl w:val="0"/>
              <w:autoSpaceDE w:val="0"/>
              <w:autoSpaceDN w:val="0"/>
              <w:adjustRightInd w:val="0"/>
              <w:spacing w:line="276" w:lineRule="auto"/>
              <w:jc w:val="center"/>
              <w:rPr>
                <w:lang w:eastAsia="en-US"/>
              </w:rPr>
            </w:pPr>
            <w:r w:rsidRPr="00BB4449">
              <w:rPr>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2A10E8" w14:textId="7141C3A1" w:rsidR="00873F29" w:rsidRPr="00BB4449" w:rsidRDefault="00873F29" w:rsidP="00D53717">
            <w:pPr>
              <w:widowControl w:val="0"/>
              <w:autoSpaceDE w:val="0"/>
              <w:autoSpaceDN w:val="0"/>
              <w:adjustRightInd w:val="0"/>
              <w:spacing w:line="276" w:lineRule="auto"/>
              <w:jc w:val="center"/>
              <w:rPr>
                <w:lang w:eastAsia="en-US"/>
              </w:rPr>
            </w:pPr>
            <w:r w:rsidRPr="00BB4449">
              <w:rPr>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D775E9" w14:textId="6E56B191"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0,2</w:t>
            </w:r>
          </w:p>
        </w:tc>
      </w:tr>
      <w:tr w:rsidR="00A90A83" w:rsidRPr="00A90A83" w14:paraId="3439E8AE" w14:textId="77777777" w:rsidTr="008E4DC3">
        <w:tc>
          <w:tcPr>
            <w:tcW w:w="541" w:type="dxa"/>
            <w:tcBorders>
              <w:top w:val="single" w:sz="4" w:space="0" w:color="auto"/>
              <w:left w:val="single" w:sz="4" w:space="0" w:color="auto"/>
              <w:bottom w:val="single" w:sz="4" w:space="0" w:color="auto"/>
              <w:right w:val="single" w:sz="4" w:space="0" w:color="auto"/>
            </w:tcBorders>
          </w:tcPr>
          <w:p w14:paraId="710DCB00" w14:textId="77777777" w:rsidR="00873F29" w:rsidRPr="00A90A83" w:rsidRDefault="00873F29" w:rsidP="006D0ACB">
            <w:pPr>
              <w:widowControl w:val="0"/>
              <w:autoSpaceDE w:val="0"/>
              <w:autoSpaceDN w:val="0"/>
              <w:adjustRightInd w:val="0"/>
              <w:spacing w:line="276" w:lineRule="auto"/>
              <w:rPr>
                <w:color w:val="FF0000"/>
                <w:lang w:eastAsia="en-US"/>
              </w:rPr>
            </w:pPr>
          </w:p>
        </w:tc>
        <w:tc>
          <w:tcPr>
            <w:tcW w:w="1837" w:type="dxa"/>
            <w:vMerge/>
            <w:tcBorders>
              <w:left w:val="single" w:sz="4" w:space="0" w:color="auto"/>
              <w:bottom w:val="single" w:sz="4" w:space="0" w:color="auto"/>
              <w:right w:val="single" w:sz="4" w:space="0" w:color="auto"/>
            </w:tcBorders>
          </w:tcPr>
          <w:p w14:paraId="3931B59D" w14:textId="77777777" w:rsidR="00873F29" w:rsidRPr="00BB4449" w:rsidRDefault="00873F29" w:rsidP="007049E5">
            <w:pPr>
              <w:widowControl w:val="0"/>
              <w:autoSpaceDE w:val="0"/>
              <w:autoSpaceDN w:val="0"/>
              <w:adjustRightInd w:val="0"/>
              <w:spacing w:line="276" w:lineRule="auto"/>
              <w:rPr>
                <w:lang w:eastAsia="en-US"/>
              </w:rPr>
            </w:pPr>
          </w:p>
        </w:tc>
        <w:tc>
          <w:tcPr>
            <w:tcW w:w="1297" w:type="dxa"/>
            <w:tcBorders>
              <w:top w:val="single" w:sz="4" w:space="0" w:color="auto"/>
              <w:left w:val="single" w:sz="4" w:space="0" w:color="auto"/>
              <w:bottom w:val="single" w:sz="4" w:space="0" w:color="auto"/>
              <w:right w:val="single" w:sz="4" w:space="0" w:color="auto"/>
            </w:tcBorders>
          </w:tcPr>
          <w:p w14:paraId="43111031"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00A6FE92"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180E78E"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93FF51F"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5AB96FE" w14:textId="480286D8" w:rsidR="00873F29" w:rsidRPr="00BB4449" w:rsidRDefault="00873F29" w:rsidP="006D0ACB">
            <w:pPr>
              <w:widowControl w:val="0"/>
              <w:autoSpaceDE w:val="0"/>
              <w:autoSpaceDN w:val="0"/>
              <w:adjustRightInd w:val="0"/>
              <w:spacing w:line="276" w:lineRule="auto"/>
              <w:rPr>
                <w:lang w:eastAsia="en-US"/>
              </w:rPr>
            </w:pPr>
            <w:r w:rsidRPr="00BB4449">
              <w:rPr>
                <w:kern w:val="2"/>
              </w:rPr>
              <w:t>Соотношение средней заработной платы работников  сферы культуры к средней заработной плате по Ростовской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14:paraId="32CC5FA6" w14:textId="23FBFA9E"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14:paraId="657E20D2" w14:textId="14CA3354"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32BDF700" w14:textId="2C1FCC46"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3CB98541" w14:textId="5AEC5A17"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100</w:t>
            </w:r>
          </w:p>
        </w:tc>
      </w:tr>
      <w:tr w:rsidR="00A90A83" w:rsidRPr="00A90A83" w14:paraId="6CC59172" w14:textId="77777777" w:rsidTr="00CF764D">
        <w:tc>
          <w:tcPr>
            <w:tcW w:w="541" w:type="dxa"/>
            <w:tcBorders>
              <w:top w:val="single" w:sz="4" w:space="0" w:color="auto"/>
              <w:left w:val="single" w:sz="4" w:space="0" w:color="auto"/>
              <w:bottom w:val="single" w:sz="4" w:space="0" w:color="auto"/>
              <w:right w:val="single" w:sz="4" w:space="0" w:color="auto"/>
            </w:tcBorders>
            <w:hideMark/>
          </w:tcPr>
          <w:p w14:paraId="2621BEF1" w14:textId="42495123" w:rsidR="00C14932" w:rsidRPr="00A90A83" w:rsidRDefault="007049E5" w:rsidP="006D0ACB">
            <w:pPr>
              <w:widowControl w:val="0"/>
              <w:autoSpaceDE w:val="0"/>
              <w:autoSpaceDN w:val="0"/>
              <w:adjustRightInd w:val="0"/>
              <w:spacing w:line="276" w:lineRule="auto"/>
              <w:rPr>
                <w:color w:val="FF0000"/>
                <w:lang w:eastAsia="en-US"/>
              </w:rPr>
            </w:pPr>
            <w:r w:rsidRPr="00A90A83">
              <w:rPr>
                <w:color w:val="FF0000"/>
                <w:lang w:eastAsia="en-US"/>
              </w:rPr>
              <w:t>2</w:t>
            </w:r>
            <w:r w:rsidR="00C14932" w:rsidRPr="00A90A83">
              <w:rPr>
                <w:color w:val="FF0000"/>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14:paraId="77A6FAEA" w14:textId="4EDF691D" w:rsidR="00C14932" w:rsidRPr="00BB4449" w:rsidRDefault="00C14932" w:rsidP="007049E5">
            <w:pPr>
              <w:widowControl w:val="0"/>
              <w:autoSpaceDE w:val="0"/>
              <w:autoSpaceDN w:val="0"/>
              <w:adjustRightInd w:val="0"/>
              <w:spacing w:line="276" w:lineRule="auto"/>
              <w:rPr>
                <w:lang w:eastAsia="en-US"/>
              </w:rPr>
            </w:pPr>
            <w:r w:rsidRPr="00BB4449">
              <w:rPr>
                <w:lang w:eastAsia="en-US"/>
              </w:rPr>
              <w:t>Обеспечение реализации муниципальной программы «Развитие культуры»</w:t>
            </w:r>
          </w:p>
        </w:tc>
        <w:tc>
          <w:tcPr>
            <w:tcW w:w="1297" w:type="dxa"/>
            <w:tcBorders>
              <w:top w:val="single" w:sz="4" w:space="0" w:color="auto"/>
              <w:left w:val="single" w:sz="4" w:space="0" w:color="auto"/>
              <w:bottom w:val="single" w:sz="4" w:space="0" w:color="auto"/>
              <w:right w:val="single" w:sz="4" w:space="0" w:color="auto"/>
            </w:tcBorders>
          </w:tcPr>
          <w:p w14:paraId="5BF4DB44" w14:textId="11BA954B" w:rsidR="00C14932" w:rsidRPr="00BB4449" w:rsidRDefault="00C14932"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5B8CAE12" w14:textId="77777777" w:rsidR="00C14932" w:rsidRPr="00BB4449" w:rsidRDefault="00C14932"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14:paraId="3EFED7BC" w14:textId="3DFE0F1A" w:rsidR="00C14932" w:rsidRPr="00BB4449" w:rsidRDefault="00C14932"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1A7100D" w14:textId="77777777" w:rsidR="00C14932" w:rsidRPr="00BB4449" w:rsidRDefault="00C14932"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tcPr>
          <w:p w14:paraId="111FAAE0" w14:textId="70B62EF3" w:rsidR="00C14932" w:rsidRPr="00BB4449" w:rsidRDefault="00C14932" w:rsidP="006D0ACB">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6EB1949" w14:textId="1B965135" w:rsidR="00C14932" w:rsidRPr="00BB4449" w:rsidRDefault="00C14932" w:rsidP="006D0ACB">
            <w:pPr>
              <w:widowControl w:val="0"/>
              <w:autoSpaceDE w:val="0"/>
              <w:autoSpaceDN w:val="0"/>
              <w:adjustRightInd w:val="0"/>
              <w:spacing w:line="276" w:lineRule="auto"/>
              <w:jc w:val="center"/>
              <w:rPr>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435CB0F" w14:textId="1ECC383D" w:rsidR="00C14932" w:rsidRPr="00BB4449" w:rsidRDefault="00C14932" w:rsidP="006D0ACB">
            <w:pPr>
              <w:widowControl w:val="0"/>
              <w:autoSpaceDE w:val="0"/>
              <w:autoSpaceDN w:val="0"/>
              <w:adjustRightInd w:val="0"/>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EBBA125" w14:textId="02A8BFA1" w:rsidR="00C14932" w:rsidRPr="00BB4449" w:rsidRDefault="00C14932" w:rsidP="006D0ACB">
            <w:pPr>
              <w:widowControl w:val="0"/>
              <w:autoSpaceDE w:val="0"/>
              <w:autoSpaceDN w:val="0"/>
              <w:adjustRightInd w:val="0"/>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F21BFBE" w14:textId="2CDF03FD" w:rsidR="00C14932" w:rsidRPr="00BB4449" w:rsidRDefault="00C14932" w:rsidP="006D0ACB">
            <w:pPr>
              <w:widowControl w:val="0"/>
              <w:autoSpaceDE w:val="0"/>
              <w:autoSpaceDN w:val="0"/>
              <w:adjustRightInd w:val="0"/>
              <w:spacing w:line="276" w:lineRule="auto"/>
              <w:jc w:val="center"/>
              <w:rPr>
                <w:lang w:eastAsia="en-US"/>
              </w:rPr>
            </w:pPr>
          </w:p>
        </w:tc>
      </w:tr>
    </w:tbl>
    <w:p w14:paraId="7269AFCE" w14:textId="77777777" w:rsidR="006D0ACB" w:rsidRPr="00A90A83" w:rsidRDefault="006D0ACB" w:rsidP="006D0ACB">
      <w:pPr>
        <w:widowControl w:val="0"/>
        <w:autoSpaceDE w:val="0"/>
        <w:autoSpaceDN w:val="0"/>
        <w:adjustRightInd w:val="0"/>
        <w:jc w:val="both"/>
        <w:rPr>
          <w:rFonts w:eastAsia="Calibri"/>
          <w:color w:val="FF0000"/>
          <w:lang w:eastAsia="en-US"/>
        </w:rPr>
      </w:pPr>
    </w:p>
    <w:p w14:paraId="5B8A7988" w14:textId="77777777" w:rsidR="006D0ACB" w:rsidRPr="00A90A83" w:rsidRDefault="006D0ACB" w:rsidP="006D0ACB">
      <w:pPr>
        <w:widowControl w:val="0"/>
        <w:autoSpaceDE w:val="0"/>
        <w:autoSpaceDN w:val="0"/>
        <w:adjustRightInd w:val="0"/>
        <w:jc w:val="both"/>
        <w:rPr>
          <w:rFonts w:eastAsia="Calibri"/>
          <w:color w:val="FF0000"/>
          <w:sz w:val="28"/>
          <w:szCs w:val="22"/>
          <w:lang w:eastAsia="en-US"/>
        </w:rPr>
      </w:pPr>
    </w:p>
    <w:p w14:paraId="7B285D6B"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5694B8E6"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286370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sectPr w:rsidR="006D0ACB" w:rsidRPr="00A90A83" w:rsidSect="00AD2BE5">
          <w:pgSz w:w="16838" w:h="11906" w:orient="landscape"/>
          <w:pgMar w:top="851" w:right="851" w:bottom="1134" w:left="1418" w:header="709" w:footer="709" w:gutter="0"/>
          <w:cols w:space="708"/>
          <w:docGrid w:linePitch="381"/>
        </w:sectPr>
      </w:pPr>
    </w:p>
    <w:p w14:paraId="11FA01D4"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lastRenderedPageBreak/>
        <w:t>Приложение №3</w:t>
      </w:r>
    </w:p>
    <w:p w14:paraId="525CADB2" w14:textId="2BE653B3" w:rsidR="006D0ACB" w:rsidRPr="00BB4449" w:rsidRDefault="00B719F8" w:rsidP="00B719F8">
      <w:pPr>
        <w:widowControl w:val="0"/>
        <w:autoSpaceDE w:val="0"/>
        <w:autoSpaceDN w:val="0"/>
        <w:adjustRightInd w:val="0"/>
        <w:spacing w:line="276" w:lineRule="auto"/>
        <w:ind w:left="6237"/>
        <w:jc w:val="both"/>
        <w:rPr>
          <w:sz w:val="28"/>
          <w:szCs w:val="28"/>
          <w:lang w:eastAsia="ru-RU"/>
        </w:rPr>
      </w:pPr>
      <w:r w:rsidRPr="00BB4449">
        <w:rPr>
          <w:sz w:val="28"/>
          <w:szCs w:val="28"/>
          <w:lang w:eastAsia="ru-RU"/>
        </w:rPr>
        <w:t xml:space="preserve">к отчету о реализации  муниципальной программы Красюковского сельского поселения «Развитие культуры» по результатам работы за </w:t>
      </w:r>
      <w:r w:rsidR="00A90A83" w:rsidRPr="00BB4449">
        <w:rPr>
          <w:sz w:val="28"/>
          <w:szCs w:val="28"/>
          <w:lang w:eastAsia="ru-RU"/>
        </w:rPr>
        <w:t>2020</w:t>
      </w:r>
      <w:r w:rsidRPr="00BB4449">
        <w:rPr>
          <w:sz w:val="28"/>
          <w:szCs w:val="28"/>
          <w:lang w:eastAsia="ru-RU"/>
        </w:rPr>
        <w:t xml:space="preserve"> год</w:t>
      </w:r>
    </w:p>
    <w:p w14:paraId="03606B02" w14:textId="77777777" w:rsidR="00B719F8" w:rsidRPr="00BB4449" w:rsidRDefault="00B719F8" w:rsidP="00B719F8">
      <w:pPr>
        <w:widowControl w:val="0"/>
        <w:autoSpaceDE w:val="0"/>
        <w:autoSpaceDN w:val="0"/>
        <w:adjustRightInd w:val="0"/>
        <w:spacing w:line="276" w:lineRule="auto"/>
        <w:ind w:left="6237"/>
        <w:jc w:val="both"/>
        <w:rPr>
          <w:rFonts w:eastAsia="Calibri"/>
          <w:sz w:val="28"/>
          <w:szCs w:val="28"/>
          <w:lang w:eastAsia="en-US"/>
        </w:rPr>
      </w:pPr>
    </w:p>
    <w:p w14:paraId="48806426" w14:textId="77777777" w:rsidR="006D0ACB" w:rsidRPr="00BB4449" w:rsidRDefault="006D0ACB" w:rsidP="006D0ACB">
      <w:pPr>
        <w:widowControl w:val="0"/>
        <w:autoSpaceDE w:val="0"/>
        <w:autoSpaceDN w:val="0"/>
        <w:adjustRightInd w:val="0"/>
        <w:spacing w:line="276" w:lineRule="auto"/>
        <w:jc w:val="center"/>
        <w:rPr>
          <w:rFonts w:eastAsia="Calibri"/>
          <w:lang w:eastAsia="en-US"/>
        </w:rPr>
      </w:pPr>
      <w:r w:rsidRPr="00BB4449">
        <w:rPr>
          <w:rFonts w:eastAsia="Calibri"/>
          <w:lang w:eastAsia="en-US"/>
        </w:rPr>
        <w:t>ОЦЕНКА ЭФФЕКТИВНОСТИ РЕАЛИЗАЦИИ МУНИЦИПАЛЬНОЙ ПРОГРАММЫ</w:t>
      </w:r>
    </w:p>
    <w:p w14:paraId="008EE185"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r w:rsidRPr="00BB4449">
        <w:rPr>
          <w:rFonts w:eastAsia="Calibri"/>
          <w:lang w:eastAsia="en-US"/>
        </w:rPr>
        <w:t>«РАЗВИТИЕ КУЛЬТУРЫ»</w:t>
      </w:r>
    </w:p>
    <w:p w14:paraId="046E6B62"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p>
    <w:p w14:paraId="1B1A4DB2" w14:textId="77777777" w:rsidR="006D0ACB" w:rsidRPr="00BB4449" w:rsidRDefault="006D0ACB" w:rsidP="006D0ACB">
      <w:pPr>
        <w:widowControl w:val="0"/>
        <w:tabs>
          <w:tab w:val="left" w:pos="851"/>
        </w:tabs>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С целью сохранения и продолжения реализации муниципальной программы ниже предоставлен анализ эффективности муниципальной программы «</w:t>
      </w:r>
      <w:r w:rsidRPr="00BB4449">
        <w:rPr>
          <w:rFonts w:eastAsia="Calibri"/>
          <w:sz w:val="28"/>
          <w:szCs w:val="22"/>
          <w:lang w:eastAsia="en-US"/>
        </w:rPr>
        <w:t>Развитие культуры</w:t>
      </w:r>
      <w:r w:rsidRPr="00BB4449">
        <w:rPr>
          <w:rFonts w:eastAsia="Calibri"/>
          <w:sz w:val="28"/>
          <w:szCs w:val="28"/>
          <w:lang w:eastAsia="en-US"/>
        </w:rPr>
        <w:t xml:space="preserve">», отображающая степень достижения заявленных результатов. </w:t>
      </w:r>
    </w:p>
    <w:p w14:paraId="5B236263"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1.Суммарная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Эо</w:t>
      </w:r>
      <w:proofErr w:type="spellEnd"/>
      <w:r w:rsidRPr="00BB4449">
        <w:rPr>
          <w:rFonts w:eastAsia="Calibri"/>
          <w:sz w:val="28"/>
          <w:szCs w:val="28"/>
          <w:lang w:eastAsia="en-US"/>
        </w:rPr>
        <w:t>) равен 1, который рассчитывается следующим образом:</w:t>
      </w:r>
    </w:p>
    <w:p w14:paraId="77825DC5"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Эп</w:t>
      </w:r>
      <w:proofErr w:type="spellEnd"/>
      <w:r w:rsidRPr="00BB4449">
        <w:rPr>
          <w:rFonts w:eastAsia="Calibri"/>
          <w:sz w:val="28"/>
          <w:szCs w:val="28"/>
          <w:lang w:eastAsia="en-US"/>
        </w:rPr>
        <w:t>) равное 10 показателей</w:t>
      </w:r>
      <w:r w:rsidRPr="00BB4449">
        <w:rPr>
          <w:rFonts w:eastAsia="Calibri"/>
          <w:sz w:val="28"/>
          <w:szCs w:val="22"/>
          <w:lang w:eastAsia="en-US"/>
        </w:rPr>
        <w:t xml:space="preserve"> </w:t>
      </w:r>
      <w:r w:rsidRPr="00BB4449">
        <w:rPr>
          <w:rFonts w:eastAsia="Calibri"/>
          <w:sz w:val="28"/>
          <w:szCs w:val="28"/>
          <w:lang w:eastAsia="en-US"/>
        </w:rPr>
        <w:t>отражено в таблице 1, разделенная на количество целевых показателей муниципальной программы (</w:t>
      </w:r>
      <w:r w:rsidRPr="00BB4449">
        <w:rPr>
          <w:rFonts w:eastAsia="Calibri"/>
          <w:sz w:val="28"/>
          <w:szCs w:val="28"/>
          <w:lang w:val="en-US" w:eastAsia="en-US"/>
        </w:rPr>
        <w:t>n</w:t>
      </w:r>
      <w:r w:rsidRPr="00BB4449">
        <w:rPr>
          <w:rFonts w:eastAsia="Calibri"/>
          <w:sz w:val="28"/>
          <w:szCs w:val="28"/>
          <w:lang w:eastAsia="en-US"/>
        </w:rPr>
        <w:t>) - 10 показателя отражено в таблице 1.</w:t>
      </w:r>
    </w:p>
    <w:p w14:paraId="5F544301"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 xml:space="preserve"> В свою очередь эффективность хода реализации целевого показателя муниципальной программы, рассчитывается следующим образом:</w:t>
      </w:r>
    </w:p>
    <w:p w14:paraId="3E9B61B1"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t>Таблица 1</w:t>
      </w:r>
    </w:p>
    <w:tbl>
      <w:tblPr>
        <w:tblW w:w="10221" w:type="dxa"/>
        <w:tblInd w:w="93" w:type="dxa"/>
        <w:tblLayout w:type="fixed"/>
        <w:tblLook w:val="04A0" w:firstRow="1" w:lastRow="0" w:firstColumn="1" w:lastColumn="0" w:noHBand="0" w:noVBand="1"/>
      </w:tblPr>
      <w:tblGrid>
        <w:gridCol w:w="691"/>
        <w:gridCol w:w="4144"/>
        <w:gridCol w:w="1275"/>
        <w:gridCol w:w="1560"/>
        <w:gridCol w:w="1524"/>
        <w:gridCol w:w="1027"/>
      </w:tblGrid>
      <w:tr w:rsidR="00BB4449" w:rsidRPr="00BB4449" w14:paraId="6729F1FB" w14:textId="77777777" w:rsidTr="00AD2BE5">
        <w:trPr>
          <w:trHeight w:val="1260"/>
        </w:trPr>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FA574" w14:textId="77777777" w:rsidR="006D0ACB" w:rsidRPr="00BB4449" w:rsidRDefault="006D0ACB" w:rsidP="006D0ACB">
            <w:pPr>
              <w:spacing w:line="276" w:lineRule="auto"/>
              <w:jc w:val="center"/>
              <w:rPr>
                <w:rFonts w:eastAsia="Calibri"/>
                <w:lang w:eastAsia="en-US"/>
              </w:rPr>
            </w:pPr>
            <w:r w:rsidRPr="00BB4449">
              <w:rPr>
                <w:rFonts w:eastAsia="Calibri"/>
                <w:lang w:eastAsia="en-US"/>
              </w:rPr>
              <w:t>№</w:t>
            </w:r>
          </w:p>
        </w:tc>
        <w:tc>
          <w:tcPr>
            <w:tcW w:w="4144" w:type="dxa"/>
            <w:tcBorders>
              <w:top w:val="single" w:sz="4" w:space="0" w:color="auto"/>
              <w:left w:val="nil"/>
              <w:bottom w:val="single" w:sz="4" w:space="0" w:color="auto"/>
              <w:right w:val="single" w:sz="4" w:space="0" w:color="auto"/>
            </w:tcBorders>
            <w:shd w:val="clear" w:color="auto" w:fill="auto"/>
            <w:vAlign w:val="center"/>
            <w:hideMark/>
          </w:tcPr>
          <w:p w14:paraId="0F7B5166" w14:textId="77777777" w:rsidR="006D0ACB" w:rsidRPr="00BB4449" w:rsidRDefault="006D0ACB" w:rsidP="006D0ACB">
            <w:pPr>
              <w:spacing w:line="276" w:lineRule="auto"/>
              <w:jc w:val="center"/>
              <w:rPr>
                <w:rFonts w:eastAsia="Calibri"/>
                <w:lang w:eastAsia="en-US"/>
              </w:rPr>
            </w:pPr>
            <w:r w:rsidRPr="00BB4449">
              <w:rPr>
                <w:rFonts w:eastAsia="Calibri"/>
                <w:lang w:eastAsia="en-US"/>
              </w:rPr>
              <w:t>Наименование показателя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8EE6C02" w14:textId="77777777" w:rsidR="006D0ACB" w:rsidRPr="00BB4449" w:rsidRDefault="006D0ACB" w:rsidP="006D0ACB">
            <w:pPr>
              <w:spacing w:line="276" w:lineRule="auto"/>
              <w:jc w:val="center"/>
              <w:rPr>
                <w:rFonts w:eastAsia="Calibri"/>
                <w:lang w:eastAsia="en-US"/>
              </w:rPr>
            </w:pPr>
            <w:r w:rsidRPr="00BB4449">
              <w:rPr>
                <w:rFonts w:eastAsia="Calibri"/>
                <w:lang w:eastAsia="en-US"/>
              </w:rPr>
              <w:t>Плановое значение показателя (</w:t>
            </w:r>
            <w:proofErr w:type="spellStart"/>
            <w:r w:rsidRPr="00BB4449">
              <w:rPr>
                <w:rFonts w:eastAsia="Calibri"/>
                <w:lang w:eastAsia="en-US"/>
              </w:rPr>
              <w:t>ИЦп</w:t>
            </w:r>
            <w:proofErr w:type="spellEnd"/>
            <w:r w:rsidRPr="00BB4449">
              <w:rPr>
                <w:rFonts w:eastAsia="Calibri"/>
                <w:lang w:eastAsia="en-US"/>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DB233D0" w14:textId="77777777" w:rsidR="006D0ACB" w:rsidRPr="00BB4449" w:rsidRDefault="006D0ACB" w:rsidP="006D0ACB">
            <w:pPr>
              <w:spacing w:line="276" w:lineRule="auto"/>
              <w:jc w:val="center"/>
              <w:rPr>
                <w:rFonts w:eastAsia="Calibri"/>
                <w:lang w:eastAsia="en-US"/>
              </w:rPr>
            </w:pPr>
            <w:r w:rsidRPr="00BB4449">
              <w:rPr>
                <w:rFonts w:eastAsia="Calibri"/>
                <w:lang w:eastAsia="en-US"/>
              </w:rPr>
              <w:t>Фактическое значение показателя (</w:t>
            </w:r>
            <w:proofErr w:type="spellStart"/>
            <w:r w:rsidRPr="00BB4449">
              <w:rPr>
                <w:rFonts w:eastAsia="Calibri"/>
                <w:lang w:eastAsia="en-US"/>
              </w:rPr>
              <w:t>ИДп</w:t>
            </w:r>
            <w:proofErr w:type="spellEnd"/>
            <w:r w:rsidRPr="00BB4449">
              <w:rPr>
                <w:rFonts w:eastAsia="Calibri"/>
                <w:lang w:eastAsia="en-US"/>
              </w:rPr>
              <w:t>)</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787A770B" w14:textId="77777777" w:rsidR="006D0ACB" w:rsidRPr="00BB4449" w:rsidRDefault="006D0ACB" w:rsidP="006D0ACB">
            <w:pPr>
              <w:spacing w:line="276" w:lineRule="auto"/>
              <w:jc w:val="center"/>
              <w:rPr>
                <w:rFonts w:eastAsia="Calibri"/>
                <w:lang w:eastAsia="en-US"/>
              </w:rPr>
            </w:pPr>
            <w:proofErr w:type="spellStart"/>
            <w:r w:rsidRPr="00BB4449">
              <w:rPr>
                <w:rFonts w:eastAsia="Calibri"/>
                <w:lang w:eastAsia="en-US"/>
              </w:rPr>
              <w:t>Эп</w:t>
            </w:r>
            <w:proofErr w:type="spellEnd"/>
            <w:r w:rsidRPr="00BB4449">
              <w:rPr>
                <w:rFonts w:eastAsia="Calibri"/>
                <w:lang w:eastAsia="en-US"/>
              </w:rPr>
              <w:t>=</w:t>
            </w:r>
            <w:proofErr w:type="spellStart"/>
            <w:r w:rsidRPr="00BB4449">
              <w:rPr>
                <w:rFonts w:eastAsia="Calibri"/>
                <w:lang w:eastAsia="en-US"/>
              </w:rPr>
              <w:t>ИДп</w:t>
            </w:r>
            <w:proofErr w:type="spellEnd"/>
            <w:r w:rsidRPr="00BB4449">
              <w:rPr>
                <w:rFonts w:eastAsia="Calibri"/>
                <w:lang w:eastAsia="en-US"/>
              </w:rPr>
              <w:t>/</w:t>
            </w:r>
            <w:proofErr w:type="spellStart"/>
            <w:proofErr w:type="gramStart"/>
            <w:r w:rsidRPr="00BB4449">
              <w:rPr>
                <w:rFonts w:eastAsia="Calibri"/>
                <w:lang w:eastAsia="en-US"/>
              </w:rPr>
              <w:t>ИЦп,илиЭп</w:t>
            </w:r>
            <w:proofErr w:type="spellEnd"/>
            <w:proofErr w:type="gramEnd"/>
            <w:r w:rsidRPr="00BB4449">
              <w:rPr>
                <w:rFonts w:eastAsia="Calibri"/>
                <w:lang w:eastAsia="en-US"/>
              </w:rPr>
              <w:t>=</w:t>
            </w:r>
            <w:proofErr w:type="spellStart"/>
            <w:r w:rsidRPr="00BB4449">
              <w:rPr>
                <w:rFonts w:eastAsia="Calibri"/>
                <w:lang w:eastAsia="en-US"/>
              </w:rPr>
              <w:t>ИЦп</w:t>
            </w:r>
            <w:proofErr w:type="spellEnd"/>
            <w:r w:rsidRPr="00BB4449">
              <w:rPr>
                <w:rFonts w:eastAsia="Calibri"/>
                <w:lang w:eastAsia="en-US"/>
              </w:rPr>
              <w:t>/</w:t>
            </w:r>
            <w:proofErr w:type="spellStart"/>
            <w:r w:rsidRPr="00BB4449">
              <w:rPr>
                <w:rFonts w:eastAsia="Calibri"/>
                <w:lang w:eastAsia="en-US"/>
              </w:rPr>
              <w:t>Идп</w:t>
            </w:r>
            <w:proofErr w:type="spellEnd"/>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0D35E1F3" w14:textId="77777777" w:rsidR="006D0ACB" w:rsidRPr="00BB4449" w:rsidRDefault="006D0ACB" w:rsidP="006D0ACB">
            <w:pPr>
              <w:spacing w:line="276" w:lineRule="auto"/>
              <w:jc w:val="center"/>
              <w:rPr>
                <w:rFonts w:eastAsia="Calibri"/>
                <w:lang w:eastAsia="en-US"/>
              </w:rPr>
            </w:pPr>
            <w:r w:rsidRPr="00BB4449">
              <w:rPr>
                <w:rFonts w:eastAsia="Calibri"/>
                <w:lang w:eastAsia="en-US"/>
              </w:rPr>
              <w:t>Эффективность хода реализации целевого показателя (</w:t>
            </w:r>
            <w:proofErr w:type="spellStart"/>
            <w:r w:rsidRPr="00BB4449">
              <w:rPr>
                <w:rFonts w:eastAsia="Calibri"/>
                <w:lang w:eastAsia="en-US"/>
              </w:rPr>
              <w:t>Эп</w:t>
            </w:r>
            <w:proofErr w:type="spellEnd"/>
            <w:r w:rsidRPr="00BB4449">
              <w:rPr>
                <w:rFonts w:eastAsia="Calibri"/>
                <w:lang w:eastAsia="en-US"/>
              </w:rPr>
              <w:t>)</w:t>
            </w:r>
          </w:p>
        </w:tc>
      </w:tr>
      <w:tr w:rsidR="00BB4449" w:rsidRPr="00BB4449" w14:paraId="3C2A454C" w14:textId="77777777" w:rsidTr="00AD2BE5">
        <w:trPr>
          <w:trHeight w:val="945"/>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43EBBA68" w14:textId="5E08251D" w:rsidR="006D0ACB" w:rsidRPr="00BB4449" w:rsidRDefault="007049E5" w:rsidP="006D0ACB">
            <w:pPr>
              <w:spacing w:after="200" w:line="276" w:lineRule="auto"/>
              <w:jc w:val="center"/>
              <w:rPr>
                <w:rFonts w:eastAsia="Calibri"/>
                <w:lang w:eastAsia="en-US"/>
              </w:rPr>
            </w:pPr>
            <w:r w:rsidRPr="00BB4449">
              <w:rPr>
                <w:rFonts w:eastAsia="Calibri"/>
                <w:lang w:eastAsia="en-US"/>
              </w:rPr>
              <w:t>1</w:t>
            </w:r>
          </w:p>
        </w:tc>
        <w:tc>
          <w:tcPr>
            <w:tcW w:w="4144" w:type="dxa"/>
            <w:tcBorders>
              <w:top w:val="nil"/>
              <w:left w:val="nil"/>
              <w:bottom w:val="single" w:sz="4" w:space="0" w:color="auto"/>
              <w:right w:val="single" w:sz="4" w:space="0" w:color="auto"/>
            </w:tcBorders>
            <w:shd w:val="clear" w:color="auto" w:fill="auto"/>
            <w:hideMark/>
          </w:tcPr>
          <w:p w14:paraId="455AF4BC"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-досуговых мероприятиях</w:t>
            </w:r>
          </w:p>
        </w:tc>
        <w:tc>
          <w:tcPr>
            <w:tcW w:w="1275" w:type="dxa"/>
            <w:tcBorders>
              <w:top w:val="nil"/>
              <w:left w:val="nil"/>
              <w:bottom w:val="single" w:sz="4" w:space="0" w:color="auto"/>
              <w:right w:val="single" w:sz="4" w:space="0" w:color="auto"/>
            </w:tcBorders>
            <w:shd w:val="clear" w:color="auto" w:fill="auto"/>
            <w:hideMark/>
          </w:tcPr>
          <w:p w14:paraId="4D6B98AD" w14:textId="4D65EB2C"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560" w:type="dxa"/>
            <w:tcBorders>
              <w:top w:val="nil"/>
              <w:left w:val="nil"/>
              <w:bottom w:val="single" w:sz="4" w:space="0" w:color="auto"/>
              <w:right w:val="single" w:sz="4" w:space="0" w:color="auto"/>
            </w:tcBorders>
            <w:shd w:val="clear" w:color="auto" w:fill="auto"/>
            <w:hideMark/>
          </w:tcPr>
          <w:p w14:paraId="33CD1085" w14:textId="2DF9CFA4"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524" w:type="dxa"/>
            <w:tcBorders>
              <w:top w:val="nil"/>
              <w:left w:val="nil"/>
              <w:bottom w:val="single" w:sz="4" w:space="0" w:color="auto"/>
              <w:right w:val="single" w:sz="4" w:space="0" w:color="auto"/>
            </w:tcBorders>
            <w:shd w:val="clear" w:color="auto" w:fill="auto"/>
            <w:hideMark/>
          </w:tcPr>
          <w:p w14:paraId="5CFF98D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027" w:type="dxa"/>
            <w:tcBorders>
              <w:top w:val="nil"/>
              <w:left w:val="nil"/>
              <w:bottom w:val="single" w:sz="4" w:space="0" w:color="auto"/>
              <w:right w:val="single" w:sz="4" w:space="0" w:color="auto"/>
            </w:tcBorders>
            <w:shd w:val="clear" w:color="auto" w:fill="auto"/>
            <w:hideMark/>
          </w:tcPr>
          <w:p w14:paraId="5496E70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78AD7DC" w14:textId="77777777" w:rsidTr="00AD2BE5">
        <w:trPr>
          <w:trHeight w:val="126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78250673" w14:textId="7559138C" w:rsidR="006D0ACB" w:rsidRPr="00BB4449" w:rsidRDefault="007049E5" w:rsidP="006D0ACB">
            <w:pPr>
              <w:spacing w:after="200" w:line="276" w:lineRule="auto"/>
              <w:jc w:val="center"/>
              <w:rPr>
                <w:rFonts w:eastAsia="Calibri"/>
                <w:lang w:eastAsia="en-US"/>
              </w:rPr>
            </w:pPr>
            <w:r w:rsidRPr="00BB4449">
              <w:rPr>
                <w:rFonts w:eastAsia="Calibri"/>
                <w:lang w:eastAsia="en-US"/>
              </w:rPr>
              <w:t>2</w:t>
            </w:r>
          </w:p>
        </w:tc>
        <w:tc>
          <w:tcPr>
            <w:tcW w:w="4144" w:type="dxa"/>
            <w:tcBorders>
              <w:top w:val="nil"/>
              <w:left w:val="nil"/>
              <w:bottom w:val="single" w:sz="4" w:space="0" w:color="auto"/>
              <w:right w:val="single" w:sz="4" w:space="0" w:color="auto"/>
            </w:tcBorders>
            <w:shd w:val="clear" w:color="auto" w:fill="auto"/>
            <w:hideMark/>
          </w:tcPr>
          <w:p w14:paraId="3F75682F" w14:textId="56961C67" w:rsidR="006D0ACB" w:rsidRPr="00BB4449" w:rsidRDefault="006D0ACB" w:rsidP="007049E5">
            <w:pPr>
              <w:widowControl w:val="0"/>
              <w:autoSpaceDE w:val="0"/>
              <w:autoSpaceDN w:val="0"/>
              <w:adjustRightInd w:val="0"/>
              <w:spacing w:line="276" w:lineRule="auto"/>
              <w:rPr>
                <w:lang w:eastAsia="en-US"/>
              </w:rPr>
            </w:pPr>
            <w:r w:rsidRPr="00BB4449">
              <w:rPr>
                <w:lang w:eastAsia="en-US"/>
              </w:rPr>
              <w:t xml:space="preserve">Повышение качества предоставления муниципальных услуг в муниципальных учреждениях культуры </w:t>
            </w:r>
          </w:p>
        </w:tc>
        <w:tc>
          <w:tcPr>
            <w:tcW w:w="1275" w:type="dxa"/>
            <w:tcBorders>
              <w:top w:val="nil"/>
              <w:left w:val="nil"/>
              <w:bottom w:val="single" w:sz="4" w:space="0" w:color="auto"/>
              <w:right w:val="single" w:sz="4" w:space="0" w:color="auto"/>
            </w:tcBorders>
            <w:shd w:val="clear" w:color="auto" w:fill="auto"/>
            <w:hideMark/>
          </w:tcPr>
          <w:p w14:paraId="162A97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560" w:type="dxa"/>
            <w:tcBorders>
              <w:top w:val="nil"/>
              <w:left w:val="nil"/>
              <w:bottom w:val="single" w:sz="4" w:space="0" w:color="auto"/>
              <w:right w:val="single" w:sz="4" w:space="0" w:color="auto"/>
            </w:tcBorders>
            <w:shd w:val="clear" w:color="auto" w:fill="auto"/>
            <w:hideMark/>
          </w:tcPr>
          <w:p w14:paraId="7AF1047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524" w:type="dxa"/>
            <w:tcBorders>
              <w:top w:val="nil"/>
              <w:left w:val="nil"/>
              <w:bottom w:val="single" w:sz="4" w:space="0" w:color="auto"/>
              <w:right w:val="single" w:sz="4" w:space="0" w:color="auto"/>
            </w:tcBorders>
            <w:shd w:val="clear" w:color="auto" w:fill="auto"/>
            <w:hideMark/>
          </w:tcPr>
          <w:p w14:paraId="0B444A8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027" w:type="dxa"/>
            <w:tcBorders>
              <w:top w:val="nil"/>
              <w:left w:val="nil"/>
              <w:bottom w:val="single" w:sz="4" w:space="0" w:color="auto"/>
              <w:right w:val="single" w:sz="4" w:space="0" w:color="auto"/>
            </w:tcBorders>
            <w:shd w:val="clear" w:color="auto" w:fill="auto"/>
            <w:hideMark/>
          </w:tcPr>
          <w:p w14:paraId="55EBF10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9500487" w14:textId="77777777" w:rsidTr="00AD2BE5">
        <w:trPr>
          <w:trHeight w:val="63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0487FAD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4144" w:type="dxa"/>
            <w:tcBorders>
              <w:top w:val="nil"/>
              <w:left w:val="nil"/>
              <w:bottom w:val="single" w:sz="4" w:space="0" w:color="auto"/>
              <w:right w:val="single" w:sz="4" w:space="0" w:color="auto"/>
            </w:tcBorders>
            <w:shd w:val="clear" w:color="auto" w:fill="auto"/>
            <w:vAlign w:val="center"/>
            <w:hideMark/>
          </w:tcPr>
          <w:p w14:paraId="6FAF2E32"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достижения целевых показателей (</w:t>
            </w:r>
            <w:proofErr w:type="spellStart"/>
            <w:r w:rsidRPr="00BB4449">
              <w:rPr>
                <w:rFonts w:eastAsia="Calibri"/>
                <w:b/>
                <w:bCs/>
                <w:lang w:eastAsia="en-US"/>
              </w:rPr>
              <w:t>Эо</w:t>
            </w:r>
            <w:proofErr w:type="spellEnd"/>
            <w:r w:rsidRPr="00BB4449">
              <w:rPr>
                <w:rFonts w:eastAsia="Calibri"/>
                <w:b/>
                <w:bCs/>
                <w:lang w:eastAsia="en-US"/>
              </w:rPr>
              <w:t xml:space="preserve"> = ∑</w:t>
            </w:r>
            <w:proofErr w:type="spellStart"/>
            <w:r w:rsidRPr="00BB4449">
              <w:rPr>
                <w:rFonts w:eastAsia="Calibri"/>
                <w:b/>
                <w:bCs/>
                <w:lang w:eastAsia="en-US"/>
              </w:rPr>
              <w:t>Эпi</w:t>
            </w:r>
            <w:proofErr w:type="spellEnd"/>
            <w:r w:rsidRPr="00BB4449">
              <w:rPr>
                <w:rFonts w:eastAsia="Calibri"/>
                <w:b/>
                <w:bCs/>
                <w:lang w:eastAsia="en-US"/>
              </w:rPr>
              <w:t>/n)</w:t>
            </w:r>
          </w:p>
        </w:tc>
        <w:tc>
          <w:tcPr>
            <w:tcW w:w="1275" w:type="dxa"/>
            <w:tcBorders>
              <w:top w:val="nil"/>
              <w:left w:val="nil"/>
              <w:bottom w:val="single" w:sz="4" w:space="0" w:color="auto"/>
              <w:right w:val="single" w:sz="4" w:space="0" w:color="auto"/>
            </w:tcBorders>
            <w:shd w:val="clear" w:color="auto" w:fill="auto"/>
            <w:vAlign w:val="center"/>
            <w:hideMark/>
          </w:tcPr>
          <w:p w14:paraId="2E8C2C6D"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560" w:type="dxa"/>
            <w:tcBorders>
              <w:top w:val="nil"/>
              <w:left w:val="nil"/>
              <w:bottom w:val="single" w:sz="4" w:space="0" w:color="auto"/>
              <w:right w:val="single" w:sz="4" w:space="0" w:color="auto"/>
            </w:tcBorders>
            <w:shd w:val="clear" w:color="auto" w:fill="auto"/>
            <w:vAlign w:val="center"/>
            <w:hideMark/>
          </w:tcPr>
          <w:p w14:paraId="5291199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524" w:type="dxa"/>
            <w:tcBorders>
              <w:top w:val="nil"/>
              <w:left w:val="nil"/>
              <w:bottom w:val="single" w:sz="4" w:space="0" w:color="auto"/>
              <w:right w:val="single" w:sz="4" w:space="0" w:color="auto"/>
            </w:tcBorders>
            <w:shd w:val="clear" w:color="auto" w:fill="auto"/>
            <w:vAlign w:val="center"/>
            <w:hideMark/>
          </w:tcPr>
          <w:p w14:paraId="23901824"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1,000</w:t>
            </w:r>
          </w:p>
        </w:tc>
        <w:tc>
          <w:tcPr>
            <w:tcW w:w="1027" w:type="dxa"/>
            <w:tcBorders>
              <w:top w:val="nil"/>
              <w:left w:val="nil"/>
              <w:bottom w:val="single" w:sz="4" w:space="0" w:color="auto"/>
              <w:right w:val="single" w:sz="4" w:space="0" w:color="auto"/>
            </w:tcBorders>
            <w:shd w:val="clear" w:color="auto" w:fill="auto"/>
            <w:vAlign w:val="center"/>
            <w:hideMark/>
          </w:tcPr>
          <w:p w14:paraId="69FAE5D5"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6DCA9B50"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p>
    <w:p w14:paraId="10B537F6"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составляет 1, что характеризует высокий уровень эффективности реализации муниципальной программы по степени достижения целевых показателей.</w:t>
      </w:r>
    </w:p>
    <w:p w14:paraId="1330A16D" w14:textId="497D7D01"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2. Степень реализации основных мероприятий, финансируемых за счет всех источников финансирования (Ср), составляет 1 (10/10 = 1), что характеризует высокий уровень эффективности реализации муниципальной программы по степени реализации основных мероприятий в </w:t>
      </w:r>
      <w:r w:rsidR="00A90A83" w:rsidRPr="00BB4449">
        <w:rPr>
          <w:rFonts w:eastAsia="Calibri"/>
          <w:sz w:val="28"/>
          <w:szCs w:val="28"/>
          <w:lang w:eastAsia="en-US"/>
        </w:rPr>
        <w:t>2020</w:t>
      </w:r>
      <w:r w:rsidRPr="00BB4449">
        <w:rPr>
          <w:rFonts w:eastAsia="Calibri"/>
          <w:sz w:val="28"/>
          <w:szCs w:val="28"/>
          <w:lang w:eastAsia="en-US"/>
        </w:rPr>
        <w:t xml:space="preserve"> году.</w:t>
      </w:r>
    </w:p>
    <w:tbl>
      <w:tblPr>
        <w:tblW w:w="10221" w:type="dxa"/>
        <w:tblInd w:w="93" w:type="dxa"/>
        <w:tblLook w:val="04A0" w:firstRow="1" w:lastRow="0" w:firstColumn="1" w:lastColumn="0" w:noHBand="0" w:noVBand="1"/>
      </w:tblPr>
      <w:tblGrid>
        <w:gridCol w:w="740"/>
        <w:gridCol w:w="4237"/>
        <w:gridCol w:w="1701"/>
        <w:gridCol w:w="1842"/>
        <w:gridCol w:w="1701"/>
      </w:tblGrid>
      <w:tr w:rsidR="00BB4449" w:rsidRPr="00BB4449" w14:paraId="3BC05CF9" w14:textId="77777777" w:rsidTr="00AD2BE5">
        <w:trPr>
          <w:trHeight w:val="220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D89E5"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w:t>
            </w:r>
          </w:p>
        </w:tc>
        <w:tc>
          <w:tcPr>
            <w:tcW w:w="4237" w:type="dxa"/>
            <w:tcBorders>
              <w:top w:val="single" w:sz="4" w:space="0" w:color="auto"/>
              <w:left w:val="nil"/>
              <w:bottom w:val="single" w:sz="4" w:space="0" w:color="auto"/>
              <w:right w:val="single" w:sz="4" w:space="0" w:color="auto"/>
            </w:tcBorders>
            <w:shd w:val="clear" w:color="auto" w:fill="auto"/>
            <w:vAlign w:val="center"/>
            <w:hideMark/>
          </w:tcPr>
          <w:p w14:paraId="5B8FF1F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C42F137"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целевого показателя (выполнено – 1, не выполнено – 0)</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F2CAC4F"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ожидаемого результата, выполнение контрольного события (выполнено – 1, не выполнено – 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FDB510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Степень реализации основного мероприятия (выполнено – 1, не выполнено – 0)</w:t>
            </w:r>
          </w:p>
        </w:tc>
      </w:tr>
      <w:tr w:rsidR="00BB4449" w:rsidRPr="00BB4449" w14:paraId="53D68471" w14:textId="77777777" w:rsidTr="00AD2BE5">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69DA13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5</w:t>
            </w:r>
          </w:p>
        </w:tc>
        <w:tc>
          <w:tcPr>
            <w:tcW w:w="4237" w:type="dxa"/>
            <w:tcBorders>
              <w:top w:val="nil"/>
              <w:left w:val="nil"/>
              <w:bottom w:val="single" w:sz="4" w:space="0" w:color="auto"/>
              <w:right w:val="single" w:sz="4" w:space="0" w:color="auto"/>
            </w:tcBorders>
            <w:shd w:val="clear" w:color="auto" w:fill="auto"/>
            <w:hideMark/>
          </w:tcPr>
          <w:p w14:paraId="283ED748" w14:textId="754FCDFA"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w:t>
            </w:r>
            <w:r w:rsidR="007049E5" w:rsidRPr="00BB4449">
              <w:rPr>
                <w:lang w:eastAsia="en-US"/>
              </w:rPr>
              <w:t xml:space="preserve"> </w:t>
            </w:r>
            <w:r w:rsidRPr="00BB4449">
              <w:rPr>
                <w:lang w:eastAsia="en-US"/>
              </w:rPr>
              <w:t>досуговых мероприятиях</w:t>
            </w:r>
          </w:p>
        </w:tc>
        <w:tc>
          <w:tcPr>
            <w:tcW w:w="1701" w:type="dxa"/>
            <w:tcBorders>
              <w:top w:val="nil"/>
              <w:left w:val="nil"/>
              <w:bottom w:val="single" w:sz="4" w:space="0" w:color="auto"/>
              <w:right w:val="single" w:sz="4" w:space="0" w:color="auto"/>
            </w:tcBorders>
            <w:shd w:val="clear" w:color="auto" w:fill="auto"/>
            <w:vAlign w:val="center"/>
            <w:hideMark/>
          </w:tcPr>
          <w:p w14:paraId="0DD5BB4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hideMark/>
          </w:tcPr>
          <w:p w14:paraId="5B7D54C6"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14:paraId="722A178E"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644EDA37" w14:textId="77777777" w:rsidTr="00AD2BE5">
        <w:trPr>
          <w:trHeight w:val="630"/>
        </w:trPr>
        <w:tc>
          <w:tcPr>
            <w:tcW w:w="740" w:type="dxa"/>
            <w:tcBorders>
              <w:top w:val="nil"/>
              <w:left w:val="single" w:sz="4" w:space="0" w:color="auto"/>
              <w:bottom w:val="single" w:sz="4" w:space="0" w:color="auto"/>
              <w:right w:val="single" w:sz="4" w:space="0" w:color="auto"/>
            </w:tcBorders>
            <w:shd w:val="clear" w:color="auto" w:fill="auto"/>
            <w:vAlign w:val="center"/>
          </w:tcPr>
          <w:p w14:paraId="0B0C6B8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w:t>
            </w:r>
          </w:p>
        </w:tc>
        <w:tc>
          <w:tcPr>
            <w:tcW w:w="4237" w:type="dxa"/>
            <w:tcBorders>
              <w:top w:val="nil"/>
              <w:left w:val="nil"/>
              <w:bottom w:val="single" w:sz="4" w:space="0" w:color="auto"/>
              <w:right w:val="single" w:sz="4" w:space="0" w:color="auto"/>
            </w:tcBorders>
            <w:shd w:val="clear" w:color="auto" w:fill="auto"/>
          </w:tcPr>
          <w:p w14:paraId="76854AC4"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701" w:type="dxa"/>
            <w:tcBorders>
              <w:top w:val="nil"/>
              <w:left w:val="nil"/>
              <w:bottom w:val="single" w:sz="4" w:space="0" w:color="auto"/>
              <w:right w:val="single" w:sz="4" w:space="0" w:color="auto"/>
            </w:tcBorders>
            <w:shd w:val="clear" w:color="auto" w:fill="auto"/>
            <w:vAlign w:val="center"/>
          </w:tcPr>
          <w:p w14:paraId="72923AA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tcPr>
          <w:p w14:paraId="6EE1502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tcPr>
          <w:p w14:paraId="54CD555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3F11748C" w14:textId="77777777" w:rsidTr="00AD2BE5">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0166F5C"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4237" w:type="dxa"/>
            <w:tcBorders>
              <w:top w:val="nil"/>
              <w:left w:val="nil"/>
              <w:bottom w:val="single" w:sz="4" w:space="0" w:color="auto"/>
              <w:right w:val="single" w:sz="4" w:space="0" w:color="auto"/>
            </w:tcBorders>
            <w:shd w:val="clear" w:color="auto" w:fill="auto"/>
            <w:vAlign w:val="center"/>
            <w:hideMark/>
          </w:tcPr>
          <w:p w14:paraId="37BAEE2B"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реализации основных мероприятий (</w:t>
            </w:r>
            <w:proofErr w:type="spellStart"/>
            <w:r w:rsidRPr="00BB4449">
              <w:rPr>
                <w:rFonts w:eastAsia="Calibri"/>
                <w:b/>
                <w:bCs/>
                <w:lang w:eastAsia="en-US"/>
              </w:rPr>
              <w:t>СРом</w:t>
            </w:r>
            <w:proofErr w:type="spellEnd"/>
            <w:r w:rsidRPr="00BB4449">
              <w:rPr>
                <w:rFonts w:eastAsia="Calibri"/>
                <w:b/>
                <w:bCs/>
                <w:lang w:eastAsia="en-US"/>
              </w:rPr>
              <w:t xml:space="preserve"> = </w:t>
            </w:r>
            <w:proofErr w:type="spellStart"/>
            <w:r w:rsidRPr="00BB4449">
              <w:rPr>
                <w:rFonts w:eastAsia="Calibri"/>
                <w:b/>
                <w:bCs/>
                <w:lang w:eastAsia="en-US"/>
              </w:rPr>
              <w:t>Мв</w:t>
            </w:r>
            <w:proofErr w:type="spellEnd"/>
            <w:r w:rsidRPr="00BB4449">
              <w:rPr>
                <w:rFonts w:eastAsia="Calibri"/>
                <w:b/>
                <w:bCs/>
                <w:lang w:eastAsia="en-US"/>
              </w:rPr>
              <w:t>/М)</w:t>
            </w:r>
          </w:p>
        </w:tc>
        <w:tc>
          <w:tcPr>
            <w:tcW w:w="1701" w:type="dxa"/>
            <w:tcBorders>
              <w:top w:val="nil"/>
              <w:left w:val="nil"/>
              <w:bottom w:val="single" w:sz="4" w:space="0" w:color="auto"/>
              <w:right w:val="single" w:sz="4" w:space="0" w:color="auto"/>
            </w:tcBorders>
            <w:shd w:val="clear" w:color="auto" w:fill="auto"/>
            <w:vAlign w:val="center"/>
            <w:hideMark/>
          </w:tcPr>
          <w:p w14:paraId="194FC7FB"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842" w:type="dxa"/>
            <w:tcBorders>
              <w:top w:val="nil"/>
              <w:left w:val="nil"/>
              <w:bottom w:val="single" w:sz="4" w:space="0" w:color="auto"/>
              <w:right w:val="single" w:sz="4" w:space="0" w:color="auto"/>
            </w:tcBorders>
            <w:shd w:val="clear" w:color="auto" w:fill="auto"/>
            <w:vAlign w:val="center"/>
            <w:hideMark/>
          </w:tcPr>
          <w:p w14:paraId="24B7B24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701" w:type="dxa"/>
            <w:tcBorders>
              <w:top w:val="nil"/>
              <w:left w:val="nil"/>
              <w:bottom w:val="single" w:sz="4" w:space="0" w:color="auto"/>
              <w:right w:val="single" w:sz="4" w:space="0" w:color="auto"/>
            </w:tcBorders>
            <w:shd w:val="clear" w:color="auto" w:fill="auto"/>
            <w:vAlign w:val="center"/>
            <w:hideMark/>
          </w:tcPr>
          <w:p w14:paraId="363F8D03"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1BB0EB24"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Суммарная оценка степени реализации основных мероприятий муниципальной программы составляет 1, что характеризует высокий уровень эффективности реализации муниципальной программы по степени основных мероприятий.</w:t>
      </w:r>
    </w:p>
    <w:p w14:paraId="6D39741B" w14:textId="7A610D41"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3. Расходы, произведенные в </w:t>
      </w:r>
      <w:r w:rsidR="00A90A83" w:rsidRPr="00BB4449">
        <w:rPr>
          <w:rFonts w:eastAsia="Calibri"/>
          <w:sz w:val="28"/>
          <w:szCs w:val="28"/>
          <w:lang w:eastAsia="en-US"/>
        </w:rPr>
        <w:t>2020</w:t>
      </w:r>
      <w:r w:rsidRPr="00BB4449">
        <w:rPr>
          <w:rFonts w:eastAsia="Calibri"/>
          <w:sz w:val="28"/>
          <w:szCs w:val="28"/>
          <w:lang w:eastAsia="en-US"/>
        </w:rPr>
        <w:t xml:space="preserve"> году в рамках реализации муниципальной программы, соответствуют установленным расходным </w:t>
      </w:r>
      <w:r w:rsidR="007049E5" w:rsidRPr="00BB4449">
        <w:rPr>
          <w:rFonts w:eastAsia="Calibri"/>
          <w:sz w:val="28"/>
          <w:szCs w:val="28"/>
          <w:lang w:eastAsia="en-US"/>
        </w:rPr>
        <w:t>Красюковского сельского поселения</w:t>
      </w:r>
      <w:r w:rsidRPr="00BB4449">
        <w:rPr>
          <w:rFonts w:eastAsia="Calibri"/>
          <w:sz w:val="28"/>
          <w:szCs w:val="28"/>
          <w:lang w:eastAsia="en-US"/>
        </w:rPr>
        <w:t>.</w:t>
      </w:r>
    </w:p>
    <w:p w14:paraId="2D823A66" w14:textId="2C3F2117"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Всего по муниципальной программе из запланированных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финансируемых за счет всех источников финансирования,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выполнены в полном объеме.</w:t>
      </w:r>
    </w:p>
    <w:p w14:paraId="7807180B" w14:textId="4300F965"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Бюджетная эффективность реализации муниципальной программы в </w:t>
      </w:r>
      <w:r w:rsidR="00A90A83" w:rsidRPr="00BB4449">
        <w:rPr>
          <w:rFonts w:eastAsia="Calibri"/>
          <w:sz w:val="28"/>
          <w:szCs w:val="28"/>
          <w:lang w:eastAsia="en-US"/>
        </w:rPr>
        <w:t>2020</w:t>
      </w:r>
      <w:r w:rsidRPr="00BB4449">
        <w:rPr>
          <w:rFonts w:eastAsia="Calibri"/>
          <w:sz w:val="28"/>
          <w:szCs w:val="28"/>
          <w:lang w:eastAsia="en-US"/>
        </w:rPr>
        <w:t xml:space="preserve">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w:t>
      </w:r>
    </w:p>
    <w:p w14:paraId="433258A7"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lastRenderedPageBreak/>
        <w:t>3.1 Суммарная оценка степени реализации основных мероприятий (</w:t>
      </w:r>
      <w:proofErr w:type="spellStart"/>
      <w:r w:rsidRPr="00BB4449">
        <w:rPr>
          <w:rFonts w:eastAsia="Calibri"/>
          <w:sz w:val="28"/>
          <w:szCs w:val="28"/>
          <w:lang w:eastAsia="en-US"/>
        </w:rPr>
        <w:t>СРм</w:t>
      </w:r>
      <w:proofErr w:type="spellEnd"/>
      <w:r w:rsidRPr="00BB4449">
        <w:rPr>
          <w:rFonts w:eastAsia="Calibri"/>
          <w:sz w:val="28"/>
          <w:szCs w:val="28"/>
          <w:lang w:eastAsia="en-US"/>
        </w:rPr>
        <w:t>) муниципальной программы составляет 1.</w:t>
      </w:r>
    </w:p>
    <w:p w14:paraId="7D7FE5D7" w14:textId="57D99760" w:rsidR="006D0ACB" w:rsidRPr="00C153EF"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Степень соответствия запланированному уровню </w:t>
      </w:r>
      <w:r w:rsidRPr="00C153EF">
        <w:rPr>
          <w:rFonts w:eastAsia="Calibri"/>
          <w:sz w:val="28"/>
          <w:szCs w:val="28"/>
          <w:lang w:eastAsia="en-US"/>
        </w:rPr>
        <w:t xml:space="preserve">расходов за счёт средств бюджета </w:t>
      </w:r>
      <w:r w:rsidR="007049E5" w:rsidRPr="00C153EF">
        <w:rPr>
          <w:rFonts w:eastAsia="Calibri"/>
          <w:sz w:val="28"/>
          <w:szCs w:val="28"/>
          <w:lang w:eastAsia="en-US"/>
        </w:rPr>
        <w:t>Красюковского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ССуз</w:t>
      </w:r>
      <w:proofErr w:type="spellEnd"/>
      <w:r w:rsidRPr="00C153EF">
        <w:rPr>
          <w:rFonts w:eastAsia="Calibri"/>
          <w:sz w:val="28"/>
          <w:szCs w:val="28"/>
          <w:lang w:eastAsia="en-US"/>
        </w:rPr>
        <w:t>):</w:t>
      </w:r>
    </w:p>
    <w:p w14:paraId="2EA16DE1" w14:textId="0D48368A" w:rsidR="006D0ACB" w:rsidRPr="00C153EF" w:rsidRDefault="00C153EF"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9376,8/10069,5</w:t>
      </w:r>
      <w:r w:rsidR="006D0ACB" w:rsidRPr="00C153EF">
        <w:rPr>
          <w:rFonts w:eastAsia="Calibri"/>
          <w:sz w:val="28"/>
          <w:szCs w:val="28"/>
          <w:lang w:eastAsia="en-US"/>
        </w:rPr>
        <w:t>=</w:t>
      </w:r>
      <w:r w:rsidRPr="00C153EF">
        <w:rPr>
          <w:rFonts w:eastAsia="Calibri"/>
          <w:sz w:val="28"/>
          <w:szCs w:val="28"/>
          <w:lang w:eastAsia="en-US"/>
        </w:rPr>
        <w:t>0,9</w:t>
      </w:r>
    </w:p>
    <w:p w14:paraId="0201257C" w14:textId="15CBCD08"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 xml:space="preserve">Эффективность использования средств бюджета </w:t>
      </w:r>
      <w:r w:rsidR="007049E5" w:rsidRPr="00C153EF">
        <w:rPr>
          <w:sz w:val="28"/>
          <w:szCs w:val="28"/>
          <w:lang w:eastAsia="ru-RU"/>
        </w:rPr>
        <w:t>Красюковского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Эис</w:t>
      </w:r>
      <w:proofErr w:type="spellEnd"/>
      <w:r w:rsidRPr="00C153EF">
        <w:rPr>
          <w:rFonts w:eastAsia="Calibri"/>
          <w:sz w:val="28"/>
          <w:szCs w:val="28"/>
          <w:lang w:eastAsia="en-US"/>
        </w:rPr>
        <w:t>):</w:t>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p>
    <w:p w14:paraId="0107CA3C" w14:textId="4968B6DD"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w:t>
      </w:r>
      <w:r w:rsidR="00873F29" w:rsidRPr="00C153EF">
        <w:rPr>
          <w:rFonts w:eastAsia="Calibri"/>
          <w:sz w:val="28"/>
          <w:szCs w:val="28"/>
          <w:lang w:eastAsia="en-US"/>
        </w:rPr>
        <w:t>1</w:t>
      </w:r>
      <w:r w:rsidRPr="00C153EF">
        <w:rPr>
          <w:rFonts w:eastAsia="Calibri"/>
          <w:sz w:val="28"/>
          <w:szCs w:val="28"/>
          <w:lang w:eastAsia="en-US"/>
        </w:rPr>
        <w:t>=1</w:t>
      </w:r>
    </w:p>
    <w:p w14:paraId="22E61E84"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Бюджетная эффективность реализации программы признаётся высокой.</w:t>
      </w:r>
    </w:p>
    <w:p w14:paraId="712D79B2"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Уровень реализации муниципальной программы в целом (</w:t>
      </w:r>
      <w:proofErr w:type="spellStart"/>
      <w:r w:rsidRPr="00C153EF">
        <w:rPr>
          <w:rFonts w:eastAsia="Calibri"/>
          <w:sz w:val="28"/>
          <w:szCs w:val="28"/>
          <w:lang w:eastAsia="en-US"/>
        </w:rPr>
        <w:t>УРпр</w:t>
      </w:r>
      <w:proofErr w:type="spellEnd"/>
      <w:r w:rsidRPr="00C153EF">
        <w:rPr>
          <w:rFonts w:eastAsia="Calibri"/>
          <w:sz w:val="28"/>
          <w:szCs w:val="28"/>
          <w:lang w:eastAsia="en-US"/>
        </w:rPr>
        <w:t>):</w:t>
      </w:r>
    </w:p>
    <w:p w14:paraId="78A2A738" w14:textId="77777777"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1*0,5+1*0,3+1*0,2=1</w:t>
      </w:r>
    </w:p>
    <w:p w14:paraId="12F61A30" w14:textId="38012C6C" w:rsidR="006D0ACB" w:rsidRPr="00C153EF" w:rsidRDefault="006D0ACB" w:rsidP="006D0ACB">
      <w:pPr>
        <w:shd w:val="clear" w:color="auto" w:fill="FFFFFF"/>
        <w:spacing w:line="276" w:lineRule="auto"/>
        <w:contextualSpacing/>
        <w:jc w:val="both"/>
        <w:rPr>
          <w:rFonts w:eastAsia="Calibri"/>
          <w:sz w:val="22"/>
          <w:szCs w:val="22"/>
          <w:lang w:eastAsia="en-US"/>
        </w:rPr>
      </w:pPr>
      <w:r w:rsidRPr="00C153EF">
        <w:rPr>
          <w:rFonts w:eastAsia="Calibri"/>
          <w:sz w:val="28"/>
          <w:szCs w:val="28"/>
          <w:lang w:eastAsia="en-US"/>
        </w:rPr>
        <w:t xml:space="preserve">Таким образом, можно сделать вывод об высоком уровне реализации муниципальной программы по итогам </w:t>
      </w:r>
      <w:r w:rsidR="00A90A83" w:rsidRPr="00C153EF">
        <w:rPr>
          <w:rFonts w:eastAsia="Calibri"/>
          <w:sz w:val="28"/>
          <w:szCs w:val="28"/>
          <w:lang w:eastAsia="en-US"/>
        </w:rPr>
        <w:t>2020</w:t>
      </w:r>
      <w:r w:rsidRPr="00C153EF">
        <w:rPr>
          <w:rFonts w:eastAsia="Calibri"/>
          <w:sz w:val="28"/>
          <w:szCs w:val="28"/>
          <w:lang w:eastAsia="en-US"/>
        </w:rPr>
        <w:t xml:space="preserve"> года. </w:t>
      </w:r>
    </w:p>
    <w:p w14:paraId="314EE24A" w14:textId="77777777" w:rsidR="00093430" w:rsidRPr="00C153EF" w:rsidRDefault="00093430"/>
    <w:p w14:paraId="1100B361" w14:textId="77777777" w:rsidR="006D0ACB" w:rsidRPr="00C153EF" w:rsidRDefault="005D09FB">
      <w:pPr>
        <w:outlineLvl w:val="0"/>
        <w:rPr>
          <w:sz w:val="28"/>
          <w:szCs w:val="28"/>
        </w:rPr>
      </w:pPr>
      <w:r w:rsidRPr="00C153EF">
        <w:rPr>
          <w:sz w:val="28"/>
          <w:szCs w:val="28"/>
        </w:rPr>
        <w:t xml:space="preserve">Ведущий специалист по </w:t>
      </w:r>
    </w:p>
    <w:p w14:paraId="20513EC4" w14:textId="44A07ECE" w:rsidR="00093430" w:rsidRPr="00C153EF" w:rsidRDefault="00BC0825">
      <w:pPr>
        <w:outlineLvl w:val="0"/>
      </w:pPr>
      <w:r w:rsidRPr="00C153EF">
        <w:rPr>
          <w:sz w:val="28"/>
          <w:szCs w:val="28"/>
        </w:rPr>
        <w:t>делопроизводству</w:t>
      </w:r>
      <w:r w:rsidR="005D09FB" w:rsidRPr="00C153EF">
        <w:rPr>
          <w:sz w:val="28"/>
          <w:szCs w:val="28"/>
        </w:rPr>
        <w:t xml:space="preserve"> и </w:t>
      </w:r>
      <w:r w:rsidRPr="00C153EF">
        <w:rPr>
          <w:sz w:val="28"/>
          <w:szCs w:val="28"/>
        </w:rPr>
        <w:t xml:space="preserve">архивной </w:t>
      </w:r>
      <w:r w:rsidR="005D09FB" w:rsidRPr="00C153EF">
        <w:rPr>
          <w:sz w:val="28"/>
          <w:szCs w:val="28"/>
        </w:rPr>
        <w:t xml:space="preserve">работе       </w:t>
      </w:r>
      <w:r w:rsidR="006D0ACB" w:rsidRPr="00C153EF">
        <w:rPr>
          <w:sz w:val="28"/>
          <w:szCs w:val="28"/>
        </w:rPr>
        <w:t xml:space="preserve">                                        </w:t>
      </w:r>
      <w:r w:rsidR="005D09FB" w:rsidRPr="00C153EF">
        <w:rPr>
          <w:sz w:val="28"/>
          <w:szCs w:val="28"/>
        </w:rPr>
        <w:t xml:space="preserve">       </w:t>
      </w:r>
      <w:r w:rsidRPr="00C153EF">
        <w:rPr>
          <w:sz w:val="28"/>
          <w:szCs w:val="28"/>
        </w:rPr>
        <w:t>Л.О. Тарасова</w:t>
      </w:r>
    </w:p>
    <w:sectPr w:rsidR="00093430" w:rsidRPr="00C153EF" w:rsidSect="006D0ACB">
      <w:footerReference w:type="default" r:id="rId12"/>
      <w:pgSz w:w="11906" w:h="16838"/>
      <w:pgMar w:top="340" w:right="1134" w:bottom="340" w:left="680"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892C" w14:textId="77777777" w:rsidR="00DA23BB" w:rsidRDefault="00DA23BB">
      <w:r>
        <w:separator/>
      </w:r>
    </w:p>
  </w:endnote>
  <w:endnote w:type="continuationSeparator" w:id="0">
    <w:p w14:paraId="065715A0" w14:textId="77777777" w:rsidR="00DA23BB" w:rsidRDefault="00DA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G Souvenir;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76D3F" w14:textId="77777777" w:rsidR="00AD2BE5" w:rsidRDefault="00AD2BE5">
    <w:pPr>
      <w:pStyle w:val="aa"/>
      <w:jc w:val="right"/>
    </w:pPr>
    <w:r>
      <w:fldChar w:fldCharType="begin"/>
    </w:r>
    <w:r>
      <w:instrText>PAGE   \* MERGEFORMAT</w:instrText>
    </w:r>
    <w:r>
      <w:fldChar w:fldCharType="separate"/>
    </w:r>
    <w:r w:rsidR="00C153EF">
      <w:rPr>
        <w:noProof/>
      </w:rPr>
      <w:t>4</w:t>
    </w:r>
    <w:r>
      <w:fldChar w:fldCharType="end"/>
    </w:r>
  </w:p>
  <w:p w14:paraId="6306BA24" w14:textId="77777777" w:rsidR="00AD2BE5" w:rsidRDefault="00AD2BE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7CFA" w14:textId="77777777" w:rsidR="00AD2BE5" w:rsidRDefault="00AD2BE5">
    <w:pPr>
      <w:pStyle w:val="aa"/>
      <w:ind w:right="360"/>
    </w:pPr>
    <w:r>
      <w:rPr>
        <w:noProof/>
        <w:lang w:eastAsia="ru-RU"/>
      </w:rPr>
      <mc:AlternateContent>
        <mc:Choice Requires="wps">
          <w:drawing>
            <wp:anchor distT="0" distB="0" distL="0" distR="0" simplePos="0" relativeHeight="19" behindDoc="0" locked="0" layoutInCell="1" allowOverlap="1" wp14:anchorId="41B15695" wp14:editId="07777777">
              <wp:simplePos x="0" y="0"/>
              <wp:positionH relativeFrom="margin">
                <wp:align>right</wp:align>
              </wp:positionH>
              <wp:positionV relativeFrom="paragraph">
                <wp:posOffset>635</wp:posOffset>
              </wp:positionV>
              <wp:extent cx="153035" cy="175260"/>
              <wp:effectExtent l="0" t="0" r="0" b="0"/>
              <wp:wrapSquare wrapText="largest"/>
              <wp:docPr id="9" name="Frame7"/>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C153EF">
                            <w:rPr>
                              <w:rStyle w:val="a3"/>
                              <w:noProof/>
                            </w:rPr>
                            <w:t>10</w:t>
                          </w:r>
                          <w:r>
                            <w:rPr>
                              <w:rStyle w:val="a3"/>
                            </w:rPr>
                            <w:fldChar w:fldCharType="end"/>
                          </w:r>
                        </w:p>
                      </w:txbxContent>
                    </wps:txbx>
                    <wps:bodyPr lIns="0" tIns="0" rIns="0" bIns="0" anchor="t">
                      <a:noAutofit/>
                    </wps:bodyPr>
                  </wps:wsp>
                </a:graphicData>
              </a:graphic>
            </wp:anchor>
          </w:drawing>
        </mc:Choice>
        <mc:Fallback>
          <w:pict>
            <v:shapetype w14:anchorId="41B15695" id="_x0000_t202" coordsize="21600,21600" o:spt="202" path="m,l,21600r21600,l21600,xe">
              <v:stroke joinstyle="miter"/>
              <v:path gradientshapeok="t" o:connecttype="rect"/>
            </v:shapetype>
            <v:shape id="Frame7" o:spid="_x0000_s1026" type="#_x0000_t202" style="position:absolute;margin-left:-39.15pt;margin-top:.05pt;width:12.05pt;height:13.8pt;z-index:1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C153EF">
                      <w:rPr>
                        <w:rStyle w:val="a3"/>
                        <w:noProof/>
                      </w:rPr>
                      <w:t>10</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BA803" w14:textId="77777777" w:rsidR="00DA23BB" w:rsidRDefault="00DA23BB">
      <w:r>
        <w:separator/>
      </w:r>
    </w:p>
  </w:footnote>
  <w:footnote w:type="continuationSeparator" w:id="0">
    <w:p w14:paraId="6FC09FDB" w14:textId="77777777" w:rsidR="00DA23BB" w:rsidRDefault="00DA2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AC52796"/>
    <w:rsid w:val="00033818"/>
    <w:rsid w:val="00055C8C"/>
    <w:rsid w:val="00093430"/>
    <w:rsid w:val="000B3A38"/>
    <w:rsid w:val="000D27BC"/>
    <w:rsid w:val="000F3615"/>
    <w:rsid w:val="001709FB"/>
    <w:rsid w:val="001E7E2C"/>
    <w:rsid w:val="002079A7"/>
    <w:rsid w:val="00232DD0"/>
    <w:rsid w:val="002455E5"/>
    <w:rsid w:val="002512C9"/>
    <w:rsid w:val="002829BA"/>
    <w:rsid w:val="0032047E"/>
    <w:rsid w:val="00325BD1"/>
    <w:rsid w:val="003C0459"/>
    <w:rsid w:val="003C100B"/>
    <w:rsid w:val="003C5C55"/>
    <w:rsid w:val="00424247"/>
    <w:rsid w:val="00426AF1"/>
    <w:rsid w:val="004A4E23"/>
    <w:rsid w:val="004C0E31"/>
    <w:rsid w:val="004C7CC1"/>
    <w:rsid w:val="005A4F54"/>
    <w:rsid w:val="005B5843"/>
    <w:rsid w:val="005D09FB"/>
    <w:rsid w:val="0063226F"/>
    <w:rsid w:val="006918F9"/>
    <w:rsid w:val="006D0ACB"/>
    <w:rsid w:val="007049E5"/>
    <w:rsid w:val="008023A6"/>
    <w:rsid w:val="00873F29"/>
    <w:rsid w:val="008A2931"/>
    <w:rsid w:val="008A6C9C"/>
    <w:rsid w:val="008D6A8B"/>
    <w:rsid w:val="00935E1B"/>
    <w:rsid w:val="00976ECA"/>
    <w:rsid w:val="009E72B1"/>
    <w:rsid w:val="00A03B16"/>
    <w:rsid w:val="00A90A83"/>
    <w:rsid w:val="00AD2BE5"/>
    <w:rsid w:val="00B108CF"/>
    <w:rsid w:val="00B46FCF"/>
    <w:rsid w:val="00B719F8"/>
    <w:rsid w:val="00B82772"/>
    <w:rsid w:val="00BB4449"/>
    <w:rsid w:val="00BC0825"/>
    <w:rsid w:val="00BE47F1"/>
    <w:rsid w:val="00C14932"/>
    <w:rsid w:val="00C14B78"/>
    <w:rsid w:val="00C153EF"/>
    <w:rsid w:val="00D01B3F"/>
    <w:rsid w:val="00D01FAF"/>
    <w:rsid w:val="00D3198F"/>
    <w:rsid w:val="00D53717"/>
    <w:rsid w:val="00DA23BB"/>
    <w:rsid w:val="00E45E22"/>
    <w:rsid w:val="00ED292E"/>
    <w:rsid w:val="00FA0EAE"/>
    <w:rsid w:val="00FE1EA3"/>
    <w:rsid w:val="00FE79C6"/>
    <w:rsid w:val="1AC5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68F1"/>
  <w15:docId w15:val="{3ED0CD80-7618-4F47-A0BA-331FB0716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tation3\&#1086;&#1073;&#1084;&#1077;&#1085;%20&#1085;&#1072;&#1090;&#1072;&#1083;&#1100;&#1103;\&#1050;&#1091;&#1083;&#1100;&#1090;&#1091;&#1088;&#1072;%203714&#1088;&#8470;1268.doc"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B1BE7D435A85546E00D5F60AD9E809FE542F84AAED3E30B27DAA9DC68036030ACE088568489839DA33686DuCK0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C13EB-4C69-45D0-A34D-4C95A8AA9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1847</Words>
  <Characters>10534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2</cp:revision>
  <cp:lastPrinted>2019-02-22T14:27:00Z</cp:lastPrinted>
  <dcterms:created xsi:type="dcterms:W3CDTF">2021-04-15T10:31:00Z</dcterms:created>
  <dcterms:modified xsi:type="dcterms:W3CDTF">2021-04-15T10:31:00Z</dcterms:modified>
  <dc:language>en-US</dc:language>
</cp:coreProperties>
</file>