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FB" w:rsidRDefault="00F15AFB" w:rsidP="00F15AFB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Российская Федерация</w:t>
      </w: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Ростовская область</w:t>
      </w: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ОКТЯБРЬСКИЙ  РАЙОН</w:t>
      </w:r>
    </w:p>
    <w:p w:rsidR="00F15AFB" w:rsidRDefault="00F15AFB" w:rsidP="00F15AFB">
      <w:pPr>
        <w:spacing w:after="240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МУНИЦИПАЛЬНОЕ ОБРАЗОВАНИЕ «КРАСЮКОВСКОЕ СЕЛЬСКОЕ ПОСЕЛЕНИЕ»</w:t>
      </w:r>
    </w:p>
    <w:p w:rsidR="00F15AFB" w:rsidRDefault="00F15AFB" w:rsidP="00F15AFB">
      <w:pPr>
        <w:spacing w:after="240"/>
        <w:contextualSpacing/>
        <w:jc w:val="center"/>
        <w:rPr>
          <w:rFonts w:ascii="Georgia" w:hAnsi="Georgia"/>
          <w:b/>
          <w:sz w:val="22"/>
          <w:szCs w:val="22"/>
        </w:rPr>
      </w:pPr>
      <w:r>
        <w:rPr>
          <w:sz w:val="22"/>
          <w:szCs w:val="22"/>
        </w:rPr>
        <w:t>АДМИНИСТРАЦИЯ  КРАСЮКОВСКОГО  СЕЛЬСКОГО  ПОСЕЛЕНИЯ</w:t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jc w:val="center"/>
        <w:rPr>
          <w:caps/>
          <w:sz w:val="36"/>
          <w:szCs w:val="36"/>
        </w:rPr>
      </w:pPr>
      <w:proofErr w:type="gramStart"/>
      <w:r>
        <w:rPr>
          <w:caps/>
          <w:sz w:val="36"/>
          <w:szCs w:val="36"/>
        </w:rPr>
        <w:t>П</w:t>
      </w:r>
      <w:proofErr w:type="gramEnd"/>
      <w:r>
        <w:rPr>
          <w:caps/>
          <w:sz w:val="36"/>
          <w:szCs w:val="36"/>
        </w:rPr>
        <w:t xml:space="preserve"> О С Т А Н О В Л Е Н И Е </w:t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rPr>
          <w:szCs w:val="28"/>
        </w:rPr>
      </w:pPr>
      <w:r>
        <w:rPr>
          <w:szCs w:val="28"/>
        </w:rPr>
        <w:t xml:space="preserve"> </w:t>
      </w:r>
      <w:r w:rsidR="001A5632">
        <w:rPr>
          <w:szCs w:val="28"/>
        </w:rPr>
        <w:t>2</w:t>
      </w:r>
      <w:r w:rsidR="002F353A">
        <w:rPr>
          <w:szCs w:val="28"/>
        </w:rPr>
        <w:t>3</w:t>
      </w:r>
      <w:r w:rsidR="001A5632">
        <w:rPr>
          <w:szCs w:val="28"/>
        </w:rPr>
        <w:t>.0</w:t>
      </w:r>
      <w:r w:rsidR="002F353A">
        <w:rPr>
          <w:szCs w:val="28"/>
        </w:rPr>
        <w:t>9</w:t>
      </w:r>
      <w:r w:rsidR="001A5632">
        <w:rPr>
          <w:szCs w:val="28"/>
        </w:rPr>
        <w:t>.201</w:t>
      </w:r>
      <w:r w:rsidR="002F353A">
        <w:rPr>
          <w:szCs w:val="28"/>
        </w:rPr>
        <w:t>9</w:t>
      </w:r>
      <w:r>
        <w:rPr>
          <w:szCs w:val="28"/>
        </w:rPr>
        <w:t xml:space="preserve">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№ </w:t>
      </w:r>
      <w:r w:rsidR="002F353A">
        <w:rPr>
          <w:szCs w:val="28"/>
        </w:rPr>
        <w:t>76</w:t>
      </w:r>
      <w:r>
        <w:rPr>
          <w:szCs w:val="28"/>
        </w:rPr>
        <w:t xml:space="preserve">                              сл. Красюковская</w:t>
      </w:r>
    </w:p>
    <w:p w:rsidR="00A33895" w:rsidRDefault="00A33895" w:rsidP="00F15AFB">
      <w:pPr>
        <w:rPr>
          <w:szCs w:val="28"/>
        </w:rPr>
      </w:pPr>
    </w:p>
    <w:tbl>
      <w:tblPr>
        <w:tblStyle w:val="af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A33895" w:rsidRPr="00A33895" w:rsidTr="00A33895">
        <w:trPr>
          <w:trHeight w:val="2978"/>
        </w:trPr>
        <w:tc>
          <w:tcPr>
            <w:tcW w:w="4536" w:type="dxa"/>
          </w:tcPr>
          <w:p w:rsidR="00A33895" w:rsidRPr="00A33895" w:rsidRDefault="00A33895" w:rsidP="00DE5A55">
            <w:pPr>
              <w:jc w:val="both"/>
              <w:rPr>
                <w:bCs/>
                <w:color w:val="2D2D2D"/>
                <w:spacing w:val="2"/>
                <w:kern w:val="36"/>
                <w:szCs w:val="28"/>
              </w:rPr>
            </w:pPr>
            <w:r w:rsidRPr="002701A0">
              <w:rPr>
                <w:szCs w:val="28"/>
              </w:rPr>
              <w:t xml:space="preserve">О </w:t>
            </w:r>
            <w:r w:rsidRPr="00A33895">
              <w:rPr>
                <w:szCs w:val="28"/>
              </w:rPr>
              <w:t>создании</w:t>
            </w:r>
            <w:r w:rsidRPr="002701A0">
              <w:rPr>
                <w:rFonts w:eastAsiaTheme="minorEastAsia"/>
                <w:szCs w:val="28"/>
              </w:rPr>
              <w:t xml:space="preserve"> комиссии 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>по приемке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 xml:space="preserve"> 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>и</w:t>
            </w:r>
          </w:p>
          <w:p w:rsidR="00A33895" w:rsidRPr="00A33895" w:rsidRDefault="00A33895" w:rsidP="00DE5A55">
            <w:pPr>
              <w:jc w:val="both"/>
              <w:rPr>
                <w:bCs/>
                <w:color w:val="2D2D2D"/>
                <w:spacing w:val="2"/>
                <w:kern w:val="36"/>
                <w:szCs w:val="28"/>
              </w:rPr>
            </w:pP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>выбытию основных средств,</w:t>
            </w:r>
            <w:r>
              <w:rPr>
                <w:bCs/>
                <w:color w:val="2D2D2D"/>
                <w:spacing w:val="2"/>
                <w:kern w:val="36"/>
                <w:szCs w:val="28"/>
              </w:rPr>
              <w:t xml:space="preserve"> 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 xml:space="preserve">нематериальных активов, </w:t>
            </w:r>
            <w:r>
              <w:rPr>
                <w:bCs/>
                <w:color w:val="2D2D2D"/>
                <w:spacing w:val="2"/>
                <w:kern w:val="36"/>
                <w:szCs w:val="28"/>
              </w:rPr>
              <w:t xml:space="preserve"> 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>списанию материальных запасов</w:t>
            </w:r>
          </w:p>
          <w:p w:rsidR="00A33895" w:rsidRPr="00A33895" w:rsidRDefault="00A33895" w:rsidP="00A33895">
            <w:pPr>
              <w:tabs>
                <w:tab w:val="left" w:pos="4536"/>
              </w:tabs>
              <w:jc w:val="both"/>
              <w:rPr>
                <w:bCs/>
                <w:color w:val="2D2D2D"/>
                <w:spacing w:val="2"/>
                <w:kern w:val="36"/>
                <w:szCs w:val="28"/>
              </w:rPr>
            </w:pP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 xml:space="preserve">на территории 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>Администрации Красюковского сельского поселения</w:t>
            </w:r>
            <w:r w:rsidRPr="00A33895">
              <w:rPr>
                <w:szCs w:val="28"/>
              </w:rPr>
              <w:t>, об утверждении положения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 xml:space="preserve"> </w:t>
            </w:r>
            <w:r w:rsidRPr="00A33895">
              <w:rPr>
                <w:bCs/>
                <w:color w:val="2D2D2D"/>
                <w:spacing w:val="2"/>
                <w:kern w:val="36"/>
                <w:szCs w:val="28"/>
              </w:rPr>
              <w:t xml:space="preserve">по приемке и выбытию основных средств, нематериальных активов, списанию материальных запасов </w:t>
            </w:r>
          </w:p>
        </w:tc>
      </w:tr>
    </w:tbl>
    <w:p w:rsidR="00CF6938" w:rsidRDefault="00CF6938" w:rsidP="00A33895">
      <w:pPr>
        <w:rPr>
          <w:szCs w:val="28"/>
        </w:rPr>
      </w:pPr>
    </w:p>
    <w:p w:rsidR="00A33895" w:rsidRDefault="00A33895" w:rsidP="00A33895">
      <w:pPr>
        <w:rPr>
          <w:szCs w:val="28"/>
        </w:rPr>
      </w:pPr>
    </w:p>
    <w:p w:rsidR="002701A0" w:rsidRPr="002941ED" w:rsidRDefault="00CF6938" w:rsidP="00E712E7">
      <w:pPr>
        <w:ind w:left="284"/>
      </w:pPr>
      <w:r>
        <w:t xml:space="preserve">      </w:t>
      </w:r>
      <w:r w:rsidR="00CF7E99" w:rsidRPr="002941ED">
        <w:t xml:space="preserve">В целях соблюдения порядка приобретения, постановки на учет, хранения и внутреннего перемещения основных средств, </w:t>
      </w:r>
      <w:proofErr w:type="gramStart"/>
      <w:r w:rsidR="00CF7E99" w:rsidRPr="002941ED">
        <w:t>контроля за</w:t>
      </w:r>
      <w:proofErr w:type="gramEnd"/>
      <w:r w:rsidR="00CF7E99" w:rsidRPr="002941ED">
        <w:t xml:space="preserve"> их сохранностью </w:t>
      </w:r>
    </w:p>
    <w:p w:rsidR="00CF7E99" w:rsidRPr="002941ED" w:rsidRDefault="00CF7E99" w:rsidP="00CF7E99">
      <w:r>
        <w:rPr>
          <w:szCs w:val="28"/>
        </w:rPr>
        <w:t xml:space="preserve">                                            ПОСТАНОВЛЯЮ:</w:t>
      </w:r>
    </w:p>
    <w:p w:rsidR="002B554F" w:rsidRDefault="00E712E7" w:rsidP="00E712E7">
      <w:pPr>
        <w:ind w:left="284" w:hanging="426"/>
        <w:jc w:val="both"/>
        <w:rPr>
          <w:szCs w:val="28"/>
        </w:rPr>
      </w:pPr>
      <w:r>
        <w:t xml:space="preserve">       </w:t>
      </w:r>
      <w:r w:rsidR="00CF6938">
        <w:t xml:space="preserve">1. </w:t>
      </w:r>
      <w:r w:rsidR="00CF7E99" w:rsidRPr="002941ED">
        <w:t xml:space="preserve">Создать комиссию для приемки имущества, которое в дальнейшем </w:t>
      </w:r>
      <w:r>
        <w:t xml:space="preserve">    </w:t>
      </w:r>
      <w:r w:rsidR="00CF7E99" w:rsidRPr="002941ED">
        <w:t>планируется использовать в качестве основных средств</w:t>
      </w:r>
      <w:r w:rsidR="002F353A" w:rsidRPr="002F353A">
        <w:rPr>
          <w:szCs w:val="28"/>
        </w:rPr>
        <w:t xml:space="preserve"> </w:t>
      </w:r>
      <w:r w:rsidR="002F353A">
        <w:rPr>
          <w:szCs w:val="28"/>
        </w:rPr>
        <w:t>(приложение</w:t>
      </w:r>
      <w:r w:rsidR="002F353A">
        <w:rPr>
          <w:szCs w:val="28"/>
        </w:rPr>
        <w:t xml:space="preserve"> №1</w:t>
      </w:r>
      <w:r w:rsidR="002F353A">
        <w:rPr>
          <w:szCs w:val="28"/>
        </w:rPr>
        <w:t>)</w:t>
      </w:r>
      <w:r w:rsidR="00CF7E99" w:rsidRPr="002941ED">
        <w:t>.</w:t>
      </w:r>
      <w:r w:rsidR="002B554F">
        <w:rPr>
          <w:szCs w:val="28"/>
        </w:rPr>
        <w:t xml:space="preserve">               </w:t>
      </w:r>
      <w:r w:rsidR="000E7BC8">
        <w:rPr>
          <w:szCs w:val="28"/>
        </w:rPr>
        <w:t xml:space="preserve">             </w:t>
      </w:r>
      <w:r w:rsidR="002B554F">
        <w:rPr>
          <w:szCs w:val="28"/>
        </w:rPr>
        <w:t xml:space="preserve"> </w:t>
      </w:r>
    </w:p>
    <w:p w:rsidR="00CF6938" w:rsidRPr="00CF7E99" w:rsidRDefault="00E712E7" w:rsidP="00E712E7">
      <w:pPr>
        <w:ind w:left="284" w:hanging="284"/>
        <w:jc w:val="both"/>
        <w:rPr>
          <w:szCs w:val="28"/>
        </w:rPr>
      </w:pPr>
      <w:r>
        <w:rPr>
          <w:szCs w:val="28"/>
        </w:rPr>
        <w:t xml:space="preserve">      </w:t>
      </w:r>
      <w:r w:rsidR="00CF7E99">
        <w:rPr>
          <w:szCs w:val="28"/>
        </w:rPr>
        <w:t xml:space="preserve">2. Утвердить положение </w:t>
      </w:r>
      <w:r w:rsidR="00CF7E99" w:rsidRPr="000A6F46">
        <w:rPr>
          <w:bCs/>
          <w:color w:val="2D2D2D"/>
          <w:spacing w:val="2"/>
          <w:kern w:val="36"/>
          <w:szCs w:val="28"/>
        </w:rPr>
        <w:t>о комиссии по приемке и выбытию основных средств, нематериальных активов, списанию материальных запасов аппарата Администрации</w:t>
      </w:r>
      <w:r w:rsidR="00CF7E99" w:rsidRPr="00CF7E99">
        <w:rPr>
          <w:bCs/>
          <w:color w:val="2D2D2D"/>
          <w:spacing w:val="2"/>
          <w:kern w:val="36"/>
          <w:szCs w:val="28"/>
        </w:rPr>
        <w:t xml:space="preserve"> Красюковского сельского поселения</w:t>
      </w:r>
      <w:r w:rsidR="00CF6938">
        <w:rPr>
          <w:bCs/>
          <w:color w:val="2D2D2D"/>
          <w:spacing w:val="2"/>
          <w:kern w:val="36"/>
          <w:szCs w:val="28"/>
        </w:rPr>
        <w:t xml:space="preserve"> (Приложение № 2)</w:t>
      </w:r>
      <w:r w:rsidR="002F353A">
        <w:rPr>
          <w:bCs/>
          <w:color w:val="2D2D2D"/>
          <w:spacing w:val="2"/>
          <w:kern w:val="36"/>
          <w:szCs w:val="28"/>
        </w:rPr>
        <w:t>.</w:t>
      </w:r>
    </w:p>
    <w:p w:rsidR="005E6122" w:rsidRDefault="00E712E7" w:rsidP="002F353A">
      <w:pPr>
        <w:jc w:val="both"/>
        <w:rPr>
          <w:szCs w:val="28"/>
        </w:rPr>
      </w:pPr>
      <w:r>
        <w:rPr>
          <w:szCs w:val="28"/>
        </w:rPr>
        <w:t xml:space="preserve">   </w:t>
      </w:r>
      <w:r w:rsidR="00CF7E99">
        <w:rPr>
          <w:szCs w:val="28"/>
        </w:rPr>
        <w:t>3</w:t>
      </w:r>
      <w:r w:rsidR="00F15AFB">
        <w:rPr>
          <w:szCs w:val="28"/>
        </w:rPr>
        <w:t>.</w:t>
      </w:r>
      <w:proofErr w:type="gramStart"/>
      <w:r w:rsidR="00F15AFB">
        <w:rPr>
          <w:szCs w:val="28"/>
        </w:rPr>
        <w:t>Контроль за</w:t>
      </w:r>
      <w:proofErr w:type="gramEnd"/>
      <w:r w:rsidR="00F15AFB">
        <w:rPr>
          <w:szCs w:val="28"/>
        </w:rPr>
        <w:t xml:space="preserve"> выполнением настоящего </w:t>
      </w:r>
      <w:r w:rsidR="005E6122">
        <w:rPr>
          <w:szCs w:val="28"/>
        </w:rPr>
        <w:t>постановления оставляю за собой.</w:t>
      </w:r>
    </w:p>
    <w:p w:rsidR="00CF6938" w:rsidRDefault="00E712E7" w:rsidP="00F15AFB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CF7E99">
        <w:rPr>
          <w:szCs w:val="28"/>
        </w:rPr>
        <w:t>4</w:t>
      </w:r>
      <w:r w:rsidR="00F15AFB">
        <w:rPr>
          <w:szCs w:val="28"/>
        </w:rPr>
        <w:t xml:space="preserve">.Настоящее </w:t>
      </w:r>
      <w:r w:rsidR="000E7BC8">
        <w:rPr>
          <w:szCs w:val="28"/>
        </w:rPr>
        <w:t>постановление</w:t>
      </w:r>
      <w:r w:rsidR="00F15AFB">
        <w:rPr>
          <w:szCs w:val="28"/>
        </w:rPr>
        <w:t xml:space="preserve"> вступает в силу со дня его подписания. </w:t>
      </w:r>
    </w:p>
    <w:p w:rsidR="00CF6938" w:rsidRDefault="00CF6938" w:rsidP="00F15AFB">
      <w:pPr>
        <w:jc w:val="both"/>
        <w:rPr>
          <w:szCs w:val="28"/>
        </w:rPr>
      </w:pPr>
    </w:p>
    <w:p w:rsidR="00F15AFB" w:rsidRDefault="00E712E7" w:rsidP="00F15AFB">
      <w:pPr>
        <w:jc w:val="both"/>
        <w:rPr>
          <w:szCs w:val="28"/>
        </w:rPr>
      </w:pPr>
      <w:r>
        <w:rPr>
          <w:szCs w:val="28"/>
        </w:rPr>
        <w:t xml:space="preserve">   </w:t>
      </w:r>
      <w:r w:rsidR="00F15AFB">
        <w:rPr>
          <w:szCs w:val="28"/>
        </w:rPr>
        <w:t>Глава Администрации</w:t>
      </w:r>
    </w:p>
    <w:p w:rsidR="00F15AFB" w:rsidRDefault="00E712E7" w:rsidP="00F15AFB">
      <w:pPr>
        <w:jc w:val="both"/>
        <w:rPr>
          <w:szCs w:val="28"/>
        </w:rPr>
      </w:pPr>
      <w:r>
        <w:rPr>
          <w:szCs w:val="28"/>
        </w:rPr>
        <w:t xml:space="preserve">   </w:t>
      </w:r>
      <w:r w:rsidR="00CF6938">
        <w:rPr>
          <w:szCs w:val="28"/>
        </w:rPr>
        <w:t xml:space="preserve">Красюковского </w:t>
      </w:r>
      <w:r w:rsidR="00F15AFB">
        <w:rPr>
          <w:szCs w:val="28"/>
        </w:rPr>
        <w:t>сельского</w:t>
      </w:r>
      <w:r w:rsidR="00CF6938">
        <w:rPr>
          <w:szCs w:val="28"/>
        </w:rPr>
        <w:t xml:space="preserve"> поселения                        </w:t>
      </w:r>
      <w:r w:rsidR="00F15AFB">
        <w:rPr>
          <w:szCs w:val="28"/>
        </w:rPr>
        <w:t xml:space="preserve">                        </w:t>
      </w:r>
      <w:proofErr w:type="spellStart"/>
      <w:r w:rsidR="00CF6938">
        <w:rPr>
          <w:szCs w:val="28"/>
        </w:rPr>
        <w:t>И.П.</w:t>
      </w:r>
      <w:proofErr w:type="gramStart"/>
      <w:r w:rsidR="00CF6938">
        <w:rPr>
          <w:szCs w:val="28"/>
        </w:rPr>
        <w:t>Гладкая</w:t>
      </w:r>
      <w:proofErr w:type="spellEnd"/>
      <w:proofErr w:type="gramEnd"/>
    </w:p>
    <w:p w:rsidR="005E6122" w:rsidRDefault="005E6122" w:rsidP="00F15AFB">
      <w:pPr>
        <w:jc w:val="both"/>
        <w:rPr>
          <w:szCs w:val="28"/>
        </w:rPr>
      </w:pPr>
    </w:p>
    <w:p w:rsidR="005E6122" w:rsidRDefault="005E6122" w:rsidP="005E6122">
      <w:pPr>
        <w:rPr>
          <w:szCs w:val="28"/>
        </w:rPr>
      </w:pPr>
    </w:p>
    <w:p w:rsidR="005E6122" w:rsidRDefault="005E6122" w:rsidP="005E6122">
      <w:pPr>
        <w:rPr>
          <w:szCs w:val="28"/>
        </w:rPr>
      </w:pP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lastRenderedPageBreak/>
        <w:tab/>
      </w:r>
      <w:r w:rsidR="005B350B">
        <w:rPr>
          <w:szCs w:val="28"/>
        </w:rPr>
        <w:t>П</w:t>
      </w:r>
      <w:r>
        <w:rPr>
          <w:szCs w:val="28"/>
        </w:rPr>
        <w:t>риложение</w:t>
      </w:r>
      <w:r w:rsidR="005B350B">
        <w:rPr>
          <w:szCs w:val="28"/>
        </w:rPr>
        <w:t xml:space="preserve"> № 1</w:t>
      </w:r>
      <w:r>
        <w:rPr>
          <w:szCs w:val="28"/>
        </w:rPr>
        <w:t xml:space="preserve"> к постановлению главы Администрации</w:t>
      </w: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 Красюковского сельского </w:t>
      </w: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поселения </w:t>
      </w:r>
    </w:p>
    <w:p w:rsidR="00F15AFB" w:rsidRPr="00E712E7" w:rsidRDefault="00167043" w:rsidP="005E6122">
      <w:pPr>
        <w:tabs>
          <w:tab w:val="left" w:pos="6000"/>
        </w:tabs>
        <w:jc w:val="right"/>
        <w:rPr>
          <w:szCs w:val="28"/>
        </w:rPr>
      </w:pPr>
      <w:r w:rsidRPr="00E712E7">
        <w:rPr>
          <w:szCs w:val="28"/>
        </w:rPr>
        <w:t>от 2</w:t>
      </w:r>
      <w:r w:rsidR="002F353A" w:rsidRPr="00E712E7">
        <w:rPr>
          <w:szCs w:val="28"/>
        </w:rPr>
        <w:t>3</w:t>
      </w:r>
      <w:r w:rsidRPr="00E712E7">
        <w:rPr>
          <w:szCs w:val="28"/>
        </w:rPr>
        <w:t>.0</w:t>
      </w:r>
      <w:r w:rsidR="00E712E7" w:rsidRPr="00E712E7">
        <w:rPr>
          <w:szCs w:val="28"/>
        </w:rPr>
        <w:t>9</w:t>
      </w:r>
      <w:r w:rsidRPr="00E712E7">
        <w:rPr>
          <w:szCs w:val="28"/>
        </w:rPr>
        <w:t>.201</w:t>
      </w:r>
      <w:r w:rsidR="00E712E7" w:rsidRPr="00E712E7">
        <w:rPr>
          <w:szCs w:val="28"/>
        </w:rPr>
        <w:t>9</w:t>
      </w:r>
      <w:r w:rsidRPr="00E712E7">
        <w:rPr>
          <w:szCs w:val="28"/>
        </w:rPr>
        <w:t xml:space="preserve"> </w:t>
      </w:r>
      <w:r w:rsidR="005E6122" w:rsidRPr="00E712E7">
        <w:rPr>
          <w:szCs w:val="28"/>
        </w:rPr>
        <w:t xml:space="preserve"> № </w:t>
      </w:r>
      <w:r w:rsidR="00E712E7" w:rsidRPr="00E712E7">
        <w:rPr>
          <w:szCs w:val="28"/>
        </w:rPr>
        <w:t>76</w:t>
      </w: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</w:p>
    <w:p w:rsidR="005E6122" w:rsidRDefault="005E6122" w:rsidP="005E6122">
      <w:pPr>
        <w:tabs>
          <w:tab w:val="left" w:pos="6000"/>
        </w:tabs>
        <w:jc w:val="right"/>
        <w:rPr>
          <w:szCs w:val="28"/>
        </w:rPr>
      </w:pPr>
    </w:p>
    <w:p w:rsidR="005E6122" w:rsidRPr="005E6122" w:rsidRDefault="005E6122" w:rsidP="005E6122">
      <w:pPr>
        <w:rPr>
          <w:szCs w:val="28"/>
        </w:rPr>
      </w:pPr>
    </w:p>
    <w:p w:rsidR="005E6122" w:rsidRDefault="005B350B" w:rsidP="001A5632">
      <w:pPr>
        <w:tabs>
          <w:tab w:val="left" w:pos="3825"/>
        </w:tabs>
        <w:jc w:val="center"/>
        <w:rPr>
          <w:szCs w:val="28"/>
        </w:rPr>
      </w:pPr>
      <w:r w:rsidRPr="005B350B">
        <w:rPr>
          <w:szCs w:val="28"/>
        </w:rPr>
        <w:t>Состав</w:t>
      </w:r>
    </w:p>
    <w:p w:rsidR="005E6122" w:rsidRDefault="005E6122" w:rsidP="00D412E8">
      <w:pPr>
        <w:tabs>
          <w:tab w:val="left" w:pos="3555"/>
        </w:tabs>
        <w:ind w:left="142" w:hanging="142"/>
        <w:jc w:val="center"/>
        <w:rPr>
          <w:szCs w:val="28"/>
        </w:rPr>
      </w:pPr>
      <w:r>
        <w:rPr>
          <w:szCs w:val="28"/>
        </w:rPr>
        <w:t xml:space="preserve">комиссии </w:t>
      </w:r>
      <w:r w:rsidR="00CF6938" w:rsidRPr="000A6F46">
        <w:rPr>
          <w:bCs/>
          <w:color w:val="2D2D2D"/>
          <w:spacing w:val="2"/>
          <w:kern w:val="36"/>
          <w:szCs w:val="28"/>
        </w:rPr>
        <w:t>по приемке и выбытию основных средств, нематериальных активов, списанию материальных запасов Администрации</w:t>
      </w:r>
      <w:r w:rsidR="00CF6938" w:rsidRPr="00CF7E99">
        <w:rPr>
          <w:bCs/>
          <w:color w:val="2D2D2D"/>
          <w:spacing w:val="2"/>
          <w:kern w:val="36"/>
          <w:szCs w:val="28"/>
        </w:rPr>
        <w:t xml:space="preserve"> Красюковского сельского поселения</w:t>
      </w:r>
    </w:p>
    <w:p w:rsidR="005B350B" w:rsidRDefault="00E712E7" w:rsidP="00D412E8">
      <w:pPr>
        <w:tabs>
          <w:tab w:val="left" w:pos="3555"/>
        </w:tabs>
        <w:ind w:left="142" w:hanging="142"/>
        <w:jc w:val="both"/>
        <w:rPr>
          <w:szCs w:val="28"/>
        </w:rPr>
      </w:pPr>
      <w:r>
        <w:rPr>
          <w:szCs w:val="28"/>
        </w:rPr>
        <w:t xml:space="preserve">  </w:t>
      </w:r>
      <w:r w:rsidR="00CF6938">
        <w:rPr>
          <w:szCs w:val="28"/>
        </w:rPr>
        <w:t>Председатель комиссии</w:t>
      </w:r>
    </w:p>
    <w:p w:rsidR="005B350B" w:rsidRDefault="005B350B" w:rsidP="00D412E8">
      <w:pPr>
        <w:tabs>
          <w:tab w:val="left" w:pos="3555"/>
        </w:tabs>
        <w:ind w:left="142" w:hanging="142"/>
        <w:jc w:val="center"/>
        <w:rPr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B350B" w:rsidTr="005B350B">
        <w:tc>
          <w:tcPr>
            <w:tcW w:w="4926" w:type="dxa"/>
          </w:tcPr>
          <w:p w:rsidR="005B350B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F6938">
              <w:rPr>
                <w:szCs w:val="28"/>
              </w:rPr>
              <w:t>Дронов Роман Сергеевич</w:t>
            </w:r>
          </w:p>
        </w:tc>
        <w:tc>
          <w:tcPr>
            <w:tcW w:w="4927" w:type="dxa"/>
          </w:tcPr>
          <w:p w:rsidR="005B350B" w:rsidRDefault="005B350B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Красюковского сельского поселения по вопросам  ЖКХ, строительства и благоустройства</w:t>
            </w:r>
          </w:p>
        </w:tc>
      </w:tr>
      <w:tr w:rsidR="005B350B" w:rsidTr="005B350B">
        <w:tc>
          <w:tcPr>
            <w:tcW w:w="4926" w:type="dxa"/>
          </w:tcPr>
          <w:p w:rsidR="00D412E8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D412E8">
              <w:rPr>
                <w:szCs w:val="28"/>
              </w:rPr>
              <w:t xml:space="preserve">    </w:t>
            </w:r>
          </w:p>
          <w:p w:rsidR="005B350B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F6938">
              <w:rPr>
                <w:szCs w:val="28"/>
              </w:rPr>
              <w:t>Секретарь комиссии</w:t>
            </w:r>
            <w:r w:rsidR="00B22BFD">
              <w:rPr>
                <w:szCs w:val="28"/>
              </w:rPr>
              <w:t>:</w:t>
            </w:r>
          </w:p>
          <w:p w:rsidR="00D412E8" w:rsidRDefault="00D412E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CF6938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proofErr w:type="spellStart"/>
            <w:r w:rsidR="00CF6938">
              <w:rPr>
                <w:szCs w:val="28"/>
              </w:rPr>
              <w:t>Вифлянцева</w:t>
            </w:r>
            <w:proofErr w:type="spellEnd"/>
            <w:r w:rsidR="00CF6938">
              <w:rPr>
                <w:szCs w:val="28"/>
              </w:rPr>
              <w:t xml:space="preserve"> Наталья Владимировна </w:t>
            </w: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CF6938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D412E8">
              <w:rPr>
                <w:szCs w:val="28"/>
              </w:rPr>
              <w:t xml:space="preserve">   </w:t>
            </w:r>
            <w:r w:rsidR="00CF6938">
              <w:rPr>
                <w:szCs w:val="28"/>
              </w:rPr>
              <w:t>Члены комиссии:</w:t>
            </w:r>
          </w:p>
          <w:p w:rsidR="00CF6938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CF6938">
              <w:rPr>
                <w:szCs w:val="28"/>
              </w:rPr>
              <w:t>Михальченко Людмила Григорьевна</w:t>
            </w: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CF6938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CF6938">
              <w:rPr>
                <w:szCs w:val="28"/>
              </w:rPr>
              <w:t>Бабенко Наталья Валентиновна</w:t>
            </w: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B22BFD" w:rsidRDefault="00E712E7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B22BFD">
              <w:rPr>
                <w:szCs w:val="28"/>
              </w:rPr>
              <w:t>Морозова Людмила Викторовна</w:t>
            </w:r>
          </w:p>
        </w:tc>
        <w:tc>
          <w:tcPr>
            <w:tcW w:w="4927" w:type="dxa"/>
          </w:tcPr>
          <w:p w:rsidR="00CF6938" w:rsidRDefault="00CF693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D412E8" w:rsidRDefault="00D412E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D412E8" w:rsidRDefault="00D412E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</w:p>
          <w:p w:rsidR="005B350B" w:rsidRDefault="00CF6938" w:rsidP="00D412E8">
            <w:pPr>
              <w:tabs>
                <w:tab w:val="left" w:pos="3555"/>
              </w:tabs>
              <w:ind w:left="142" w:hanging="142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старший инспектор по вопросам ЖКХ, архитектуры,</w:t>
            </w:r>
            <w:r w:rsidR="00B22BFD">
              <w:rPr>
                <w:szCs w:val="28"/>
              </w:rPr>
              <w:t xml:space="preserve"> </w:t>
            </w:r>
            <w:r>
              <w:rPr>
                <w:szCs w:val="28"/>
              </w:rPr>
              <w:t>строительства и благоустройства</w:t>
            </w: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  <w:r>
              <w:rPr>
                <w:szCs w:val="28"/>
              </w:rPr>
              <w:t>главный бухгалтер</w:t>
            </w: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</w:p>
          <w:p w:rsidR="00CF6938" w:rsidRDefault="00CF6938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  <w:r>
              <w:rPr>
                <w:szCs w:val="28"/>
              </w:rPr>
              <w:t>ведущий специалист по вопр</w:t>
            </w:r>
            <w:r w:rsidR="002F353A">
              <w:rPr>
                <w:szCs w:val="28"/>
              </w:rPr>
              <w:t>о</w:t>
            </w:r>
            <w:r>
              <w:rPr>
                <w:szCs w:val="28"/>
              </w:rPr>
              <w:t>сам земельных и имущественных отношений, бытовому обслуживанию и тор</w:t>
            </w:r>
            <w:r w:rsidR="00B22BFD">
              <w:rPr>
                <w:szCs w:val="28"/>
              </w:rPr>
              <w:t>говле</w:t>
            </w: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  <w:r>
              <w:rPr>
                <w:szCs w:val="28"/>
              </w:rPr>
              <w:t>старший инспектор по организации работы с обращениями граждан</w:t>
            </w:r>
          </w:p>
          <w:p w:rsidR="00B22BFD" w:rsidRDefault="00B22BFD" w:rsidP="00D412E8">
            <w:pPr>
              <w:tabs>
                <w:tab w:val="left" w:pos="3555"/>
              </w:tabs>
              <w:ind w:left="142" w:hanging="142"/>
              <w:jc w:val="both"/>
              <w:rPr>
                <w:szCs w:val="28"/>
              </w:rPr>
            </w:pPr>
          </w:p>
        </w:tc>
      </w:tr>
    </w:tbl>
    <w:p w:rsidR="005B350B" w:rsidRDefault="005B350B" w:rsidP="00D412E8">
      <w:pPr>
        <w:tabs>
          <w:tab w:val="left" w:pos="3555"/>
        </w:tabs>
        <w:ind w:left="142" w:hanging="142"/>
        <w:rPr>
          <w:szCs w:val="28"/>
        </w:rPr>
      </w:pPr>
    </w:p>
    <w:p w:rsidR="005B350B" w:rsidRPr="005B350B" w:rsidRDefault="005B350B" w:rsidP="00D412E8">
      <w:pPr>
        <w:ind w:left="142" w:hanging="142"/>
        <w:rPr>
          <w:szCs w:val="28"/>
        </w:rPr>
      </w:pPr>
    </w:p>
    <w:p w:rsidR="005B350B" w:rsidRDefault="005B350B" w:rsidP="00D412E8">
      <w:pPr>
        <w:ind w:left="142" w:hanging="142"/>
        <w:rPr>
          <w:szCs w:val="28"/>
        </w:rPr>
      </w:pPr>
    </w:p>
    <w:p w:rsidR="00B22BFD" w:rsidRDefault="00E712E7" w:rsidP="00D412E8">
      <w:pPr>
        <w:tabs>
          <w:tab w:val="left" w:pos="6945"/>
        </w:tabs>
        <w:ind w:left="142" w:hanging="142"/>
        <w:rPr>
          <w:szCs w:val="28"/>
        </w:rPr>
      </w:pPr>
      <w:r>
        <w:rPr>
          <w:szCs w:val="28"/>
        </w:rPr>
        <w:t xml:space="preserve">    </w:t>
      </w:r>
      <w:r w:rsidR="00B22BFD">
        <w:rPr>
          <w:szCs w:val="28"/>
        </w:rPr>
        <w:t>Ведущий с</w:t>
      </w:r>
      <w:r w:rsidR="005B350B">
        <w:rPr>
          <w:szCs w:val="28"/>
        </w:rPr>
        <w:t>пециалист по делопроизводству</w:t>
      </w:r>
    </w:p>
    <w:p w:rsidR="005B350B" w:rsidRDefault="00E712E7" w:rsidP="00D412E8">
      <w:pPr>
        <w:tabs>
          <w:tab w:val="left" w:pos="6945"/>
        </w:tabs>
        <w:ind w:left="142" w:hanging="142"/>
        <w:rPr>
          <w:szCs w:val="28"/>
        </w:rPr>
      </w:pPr>
      <w:r>
        <w:rPr>
          <w:szCs w:val="28"/>
        </w:rPr>
        <w:t xml:space="preserve">     </w:t>
      </w:r>
      <w:r w:rsidR="00B22BFD">
        <w:rPr>
          <w:szCs w:val="28"/>
        </w:rPr>
        <w:t>и архивной работе</w:t>
      </w:r>
      <w:r w:rsidR="005B350B">
        <w:rPr>
          <w:szCs w:val="28"/>
        </w:rPr>
        <w:t xml:space="preserve"> </w:t>
      </w:r>
      <w:r w:rsidR="005B350B">
        <w:rPr>
          <w:szCs w:val="28"/>
        </w:rPr>
        <w:tab/>
        <w:t>Тарасова Л.О.</w:t>
      </w:r>
    </w:p>
    <w:p w:rsidR="00CF7E99" w:rsidRDefault="00CF7E99" w:rsidP="00D412E8">
      <w:pPr>
        <w:shd w:val="clear" w:color="auto" w:fill="FFFFFF"/>
        <w:ind w:left="142" w:hanging="142"/>
        <w:rPr>
          <w:rFonts w:ascii="Arial" w:hAnsi="Arial" w:cs="Arial"/>
          <w:color w:val="000000"/>
          <w:sz w:val="29"/>
          <w:szCs w:val="29"/>
        </w:rPr>
      </w:pPr>
    </w:p>
    <w:p w:rsidR="00CF7E99" w:rsidRDefault="00CF7E99" w:rsidP="00E712E7">
      <w:pPr>
        <w:shd w:val="clear" w:color="auto" w:fill="FFFFFF"/>
        <w:ind w:left="426" w:hanging="426"/>
        <w:rPr>
          <w:rFonts w:ascii="Arial" w:hAnsi="Arial" w:cs="Arial"/>
          <w:color w:val="000000"/>
          <w:sz w:val="29"/>
          <w:szCs w:val="29"/>
        </w:rPr>
      </w:pPr>
    </w:p>
    <w:p w:rsidR="00CF7E99" w:rsidRDefault="00CF7E99" w:rsidP="00CF7E99">
      <w:pPr>
        <w:shd w:val="clear" w:color="auto" w:fill="FFFFFF"/>
        <w:rPr>
          <w:rFonts w:ascii="Arial" w:hAnsi="Arial" w:cs="Arial"/>
          <w:color w:val="000000"/>
          <w:sz w:val="29"/>
          <w:szCs w:val="29"/>
        </w:rPr>
      </w:pPr>
    </w:p>
    <w:p w:rsidR="002F353A" w:rsidRDefault="002F353A" w:rsidP="00CF7E99">
      <w:pPr>
        <w:shd w:val="clear" w:color="auto" w:fill="FFFFFF"/>
        <w:rPr>
          <w:rFonts w:ascii="Arial" w:hAnsi="Arial" w:cs="Arial"/>
          <w:color w:val="000000"/>
          <w:sz w:val="29"/>
          <w:szCs w:val="29"/>
        </w:rPr>
      </w:pPr>
    </w:p>
    <w:p w:rsidR="002F353A" w:rsidRDefault="002F353A" w:rsidP="00CF7E99">
      <w:pPr>
        <w:shd w:val="clear" w:color="auto" w:fill="FFFFFF"/>
        <w:rPr>
          <w:rFonts w:ascii="Arial" w:hAnsi="Arial" w:cs="Arial"/>
          <w:color w:val="000000"/>
          <w:sz w:val="29"/>
          <w:szCs w:val="29"/>
        </w:rPr>
      </w:pPr>
    </w:p>
    <w:p w:rsidR="002F353A" w:rsidRDefault="002F353A" w:rsidP="00CF7E99">
      <w:pPr>
        <w:shd w:val="clear" w:color="auto" w:fill="FFFFFF"/>
        <w:rPr>
          <w:rFonts w:ascii="Arial" w:hAnsi="Arial" w:cs="Arial"/>
          <w:color w:val="000000"/>
          <w:sz w:val="29"/>
          <w:szCs w:val="29"/>
        </w:rPr>
      </w:pPr>
    </w:p>
    <w:p w:rsidR="002F353A" w:rsidRDefault="002F353A" w:rsidP="00CF7E99">
      <w:pPr>
        <w:shd w:val="clear" w:color="auto" w:fill="FFFFFF"/>
        <w:rPr>
          <w:rFonts w:ascii="Arial" w:hAnsi="Arial" w:cs="Arial"/>
          <w:color w:val="000000"/>
          <w:sz w:val="29"/>
          <w:szCs w:val="29"/>
        </w:rPr>
      </w:pPr>
    </w:p>
    <w:p w:rsidR="00B22BFD" w:rsidRDefault="00B22BFD" w:rsidP="00B22BFD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Приложение № </w:t>
      </w:r>
      <w:r w:rsidR="00A33895">
        <w:rPr>
          <w:szCs w:val="28"/>
        </w:rPr>
        <w:t>2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к</w:t>
      </w:r>
      <w:proofErr w:type="gramEnd"/>
    </w:p>
    <w:p w:rsidR="00B22BFD" w:rsidRDefault="00B22BFD" w:rsidP="00B22BFD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 постановлению главы Администрации</w:t>
      </w:r>
    </w:p>
    <w:p w:rsidR="00B22BFD" w:rsidRDefault="00B22BFD" w:rsidP="00B22BFD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 Красюковского сельского </w:t>
      </w:r>
    </w:p>
    <w:p w:rsidR="00B22BFD" w:rsidRDefault="00B22BFD" w:rsidP="00B22BFD">
      <w:pPr>
        <w:tabs>
          <w:tab w:val="left" w:pos="6000"/>
        </w:tabs>
        <w:jc w:val="right"/>
        <w:rPr>
          <w:szCs w:val="28"/>
        </w:rPr>
      </w:pPr>
      <w:r>
        <w:rPr>
          <w:szCs w:val="28"/>
        </w:rPr>
        <w:t xml:space="preserve">поселения </w:t>
      </w:r>
    </w:p>
    <w:p w:rsidR="00CF7E99" w:rsidRPr="00E712E7" w:rsidRDefault="00B22BFD" w:rsidP="00B22BFD">
      <w:pPr>
        <w:shd w:val="clear" w:color="auto" w:fill="FFFFFF"/>
        <w:jc w:val="right"/>
        <w:rPr>
          <w:szCs w:val="28"/>
        </w:rPr>
      </w:pPr>
      <w:r w:rsidRPr="00E712E7">
        <w:rPr>
          <w:szCs w:val="28"/>
        </w:rPr>
        <w:t>от 2</w:t>
      </w:r>
      <w:r w:rsidR="00E712E7" w:rsidRPr="00E712E7">
        <w:rPr>
          <w:szCs w:val="28"/>
        </w:rPr>
        <w:t>3</w:t>
      </w:r>
      <w:r w:rsidRPr="00E712E7">
        <w:rPr>
          <w:szCs w:val="28"/>
        </w:rPr>
        <w:t>.0</w:t>
      </w:r>
      <w:r w:rsidR="00E712E7" w:rsidRPr="00E712E7">
        <w:rPr>
          <w:szCs w:val="28"/>
        </w:rPr>
        <w:t>9.2019</w:t>
      </w:r>
      <w:r w:rsidRPr="00E712E7">
        <w:rPr>
          <w:szCs w:val="28"/>
        </w:rPr>
        <w:t xml:space="preserve">  № </w:t>
      </w:r>
      <w:r w:rsidR="00E712E7" w:rsidRPr="00E712E7">
        <w:rPr>
          <w:szCs w:val="28"/>
        </w:rPr>
        <w:t>76</w:t>
      </w:r>
    </w:p>
    <w:p w:rsidR="003F5A5C" w:rsidRDefault="002F353A" w:rsidP="003F5A5C">
      <w:pPr>
        <w:tabs>
          <w:tab w:val="left" w:pos="3555"/>
          <w:tab w:val="left" w:pos="4536"/>
        </w:tabs>
        <w:jc w:val="center"/>
        <w:rPr>
          <w:szCs w:val="28"/>
        </w:rPr>
      </w:pPr>
      <w:r>
        <w:rPr>
          <w:bCs/>
          <w:color w:val="2D2D2D"/>
          <w:spacing w:val="2"/>
          <w:kern w:val="36"/>
          <w:szCs w:val="28"/>
        </w:rPr>
        <w:t xml:space="preserve">       </w:t>
      </w:r>
      <w:r w:rsidR="003F5A5C">
        <w:rPr>
          <w:bCs/>
          <w:color w:val="2D2D2D"/>
          <w:spacing w:val="2"/>
          <w:kern w:val="36"/>
          <w:szCs w:val="28"/>
        </w:rPr>
        <w:t xml:space="preserve">Положение </w:t>
      </w:r>
      <w:r w:rsidR="003F5A5C" w:rsidRPr="000A6F46">
        <w:rPr>
          <w:bCs/>
          <w:color w:val="2D2D2D"/>
          <w:spacing w:val="2"/>
          <w:kern w:val="36"/>
          <w:szCs w:val="28"/>
        </w:rPr>
        <w:t>по приемке и выбытию основных средств, нематериальных активов, списанию материальных запасов Администрации</w:t>
      </w:r>
      <w:r w:rsidR="003F5A5C" w:rsidRPr="00CF7E99">
        <w:rPr>
          <w:bCs/>
          <w:color w:val="2D2D2D"/>
          <w:spacing w:val="2"/>
          <w:kern w:val="36"/>
          <w:szCs w:val="28"/>
        </w:rPr>
        <w:t xml:space="preserve"> Красюковского сельского поселения</w:t>
      </w:r>
      <w:r w:rsidR="00A33895">
        <w:rPr>
          <w:bCs/>
          <w:color w:val="2D2D2D"/>
          <w:spacing w:val="2"/>
          <w:kern w:val="36"/>
          <w:szCs w:val="28"/>
        </w:rPr>
        <w:t>.</w:t>
      </w:r>
    </w:p>
    <w:p w:rsidR="003F5A5C" w:rsidRDefault="003F5A5C" w:rsidP="003F5A5C">
      <w:pPr>
        <w:shd w:val="clear" w:color="auto" w:fill="FFFFFF"/>
        <w:jc w:val="center"/>
        <w:rPr>
          <w:rFonts w:ascii="Arial" w:hAnsi="Arial" w:cs="Arial"/>
          <w:color w:val="000000"/>
          <w:sz w:val="29"/>
          <w:szCs w:val="29"/>
        </w:rPr>
      </w:pPr>
    </w:p>
    <w:p w:rsidR="003F5A5C" w:rsidRPr="000A6F46" w:rsidRDefault="003F5A5C" w:rsidP="003F5A5C">
      <w:pPr>
        <w:shd w:val="clear" w:color="auto" w:fill="FFFFFF"/>
        <w:spacing w:line="315" w:lineRule="atLeast"/>
        <w:textAlignment w:val="baseline"/>
        <w:rPr>
          <w:color w:val="2D2D2D"/>
          <w:spacing w:val="2"/>
          <w:szCs w:val="28"/>
        </w:rPr>
      </w:pPr>
      <w:r w:rsidRPr="000A6F46">
        <w:rPr>
          <w:rFonts w:ascii="Arial" w:hAnsi="Arial" w:cs="Arial"/>
          <w:color w:val="2D2D2D"/>
          <w:spacing w:val="2"/>
          <w:sz w:val="21"/>
          <w:szCs w:val="21"/>
        </w:rPr>
        <w:t xml:space="preserve"> </w:t>
      </w:r>
      <w:r w:rsidR="00A33895">
        <w:rPr>
          <w:rFonts w:ascii="Arial" w:hAnsi="Arial" w:cs="Arial"/>
          <w:color w:val="2D2D2D"/>
          <w:spacing w:val="2"/>
          <w:sz w:val="21"/>
          <w:szCs w:val="21"/>
        </w:rPr>
        <w:t xml:space="preserve">                                                      </w:t>
      </w:r>
      <w:r w:rsidRPr="000A6F46">
        <w:rPr>
          <w:color w:val="2D2D2D"/>
          <w:spacing w:val="2"/>
          <w:szCs w:val="28"/>
        </w:rPr>
        <w:t>Общие положения</w:t>
      </w:r>
    </w:p>
    <w:p w:rsidR="003F5A5C" w:rsidRPr="000A6F46" w:rsidRDefault="003F5A5C" w:rsidP="00E712E7">
      <w:pPr>
        <w:shd w:val="clear" w:color="auto" w:fill="FFFFFF"/>
        <w:spacing w:line="315" w:lineRule="atLeast"/>
        <w:ind w:left="284"/>
        <w:jc w:val="both"/>
        <w:textAlignment w:val="baseline"/>
        <w:rPr>
          <w:spacing w:val="2"/>
          <w:szCs w:val="28"/>
        </w:rPr>
      </w:pPr>
      <w:r w:rsidRPr="000A6F46">
        <w:rPr>
          <w:color w:val="2D2D2D"/>
          <w:spacing w:val="2"/>
          <w:szCs w:val="28"/>
        </w:rPr>
        <w:t xml:space="preserve">1.1. Комиссия по приемке и выбытию основных средств, нематериальных активов, списанию материальных запасов Администрации </w:t>
      </w:r>
      <w:r w:rsidRPr="00A33895">
        <w:rPr>
          <w:color w:val="2D2D2D"/>
          <w:spacing w:val="2"/>
          <w:szCs w:val="28"/>
        </w:rPr>
        <w:t>Красюковского сельского поселени</w:t>
      </w:r>
      <w:proofErr w:type="gramStart"/>
      <w:r w:rsidRPr="00A33895">
        <w:rPr>
          <w:color w:val="2D2D2D"/>
          <w:spacing w:val="2"/>
          <w:szCs w:val="28"/>
        </w:rPr>
        <w:t>я</w:t>
      </w:r>
      <w:r w:rsidRPr="000A6F46">
        <w:rPr>
          <w:color w:val="2D2D2D"/>
          <w:spacing w:val="2"/>
          <w:szCs w:val="28"/>
        </w:rPr>
        <w:t>(</w:t>
      </w:r>
      <w:proofErr w:type="gramEnd"/>
      <w:r w:rsidRPr="000A6F46">
        <w:rPr>
          <w:color w:val="2D2D2D"/>
          <w:spacing w:val="2"/>
          <w:szCs w:val="28"/>
        </w:rPr>
        <w:t xml:space="preserve">далее - Комиссия) создается в соответствии приказами Министерства финансов Российской Федерации от 01.12. 2010 г.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государственной академией наук, государственных (муниципальных) учреждений и </w:t>
      </w:r>
      <w:proofErr w:type="gramStart"/>
      <w:r w:rsidRPr="000A6F46">
        <w:rPr>
          <w:color w:val="2D2D2D"/>
          <w:spacing w:val="2"/>
          <w:szCs w:val="28"/>
        </w:rPr>
        <w:t>Инструкцией по его применению" (далее - Инструкция 157н), </w:t>
      </w:r>
      <w:hyperlink r:id="rId10" w:history="1">
        <w:r w:rsidRPr="002F353A">
          <w:rPr>
            <w:spacing w:val="2"/>
            <w:szCs w:val="28"/>
            <w:u w:val="single"/>
          </w:rPr>
          <w:t>от 06.12.2010 г. N 162н "Об утверждении Плана счетов бюджетного учета и Инструкции по его применении"</w:t>
        </w:r>
      </w:hyperlink>
      <w:r w:rsidRPr="000A6F46">
        <w:rPr>
          <w:spacing w:val="2"/>
          <w:szCs w:val="28"/>
        </w:rPr>
        <w:t>, </w:t>
      </w:r>
      <w:hyperlink r:id="rId11" w:history="1">
        <w:r w:rsidRPr="002F353A">
          <w:rPr>
            <w:spacing w:val="2"/>
            <w:szCs w:val="28"/>
            <w:u w:val="single"/>
          </w:rPr>
          <w:t>от 15.12.2010 г. N 173н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</w:t>
        </w:r>
        <w:proofErr w:type="gramEnd"/>
        <w:r w:rsidRPr="002F353A">
          <w:rPr>
            <w:spacing w:val="2"/>
            <w:szCs w:val="28"/>
            <w:u w:val="single"/>
          </w:rPr>
          <w:t xml:space="preserve"> указаний по их применению"</w:t>
        </w:r>
      </w:hyperlink>
      <w:r w:rsidRPr="000A6F46">
        <w:rPr>
          <w:spacing w:val="2"/>
          <w:szCs w:val="28"/>
        </w:rPr>
        <w:t xml:space="preserve">, в целях обеспечения своевременной приемки и выбытия основных средств, нематериальных активов и списания материальных запасов в Администрации </w:t>
      </w:r>
      <w:r w:rsidRPr="002F353A">
        <w:rPr>
          <w:spacing w:val="2"/>
          <w:szCs w:val="28"/>
        </w:rPr>
        <w:t>Красюковского сельского поселения</w:t>
      </w:r>
      <w:r w:rsidRPr="000A6F46">
        <w:rPr>
          <w:spacing w:val="2"/>
          <w:szCs w:val="28"/>
        </w:rPr>
        <w:t xml:space="preserve"> и действует на постоянной основе.</w:t>
      </w:r>
    </w:p>
    <w:p w:rsidR="003F5A5C" w:rsidRPr="000A6F46" w:rsidRDefault="003F5A5C" w:rsidP="00E712E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spacing w:val="2"/>
          <w:szCs w:val="28"/>
        </w:rPr>
        <w:t xml:space="preserve">1.2. Персональный состав Комиссии утверждается </w:t>
      </w:r>
      <w:r w:rsidR="00E712E7">
        <w:rPr>
          <w:spacing w:val="2"/>
          <w:szCs w:val="28"/>
        </w:rPr>
        <w:t>постановлением</w:t>
      </w:r>
      <w:r w:rsidRPr="000A6F46">
        <w:rPr>
          <w:spacing w:val="2"/>
          <w:szCs w:val="28"/>
        </w:rPr>
        <w:t xml:space="preserve"> </w:t>
      </w:r>
      <w:r w:rsidRPr="000A6F46">
        <w:rPr>
          <w:color w:val="2D2D2D"/>
          <w:spacing w:val="2"/>
          <w:szCs w:val="28"/>
        </w:rPr>
        <w:t xml:space="preserve">Администрации </w:t>
      </w:r>
      <w:r w:rsidRPr="00A33895">
        <w:rPr>
          <w:color w:val="2D2D2D"/>
          <w:spacing w:val="2"/>
          <w:szCs w:val="28"/>
        </w:rPr>
        <w:t>Красюковского сельского поселения</w:t>
      </w:r>
    </w:p>
    <w:p w:rsidR="003F5A5C" w:rsidRPr="000A6F46" w:rsidRDefault="003F5A5C" w:rsidP="00E712E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1.3. Комиссию возглавляет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обязанности и дает поручения членам Комиссии.</w:t>
      </w:r>
    </w:p>
    <w:p w:rsidR="003F5A5C" w:rsidRPr="000A6F46" w:rsidRDefault="00E712E7" w:rsidP="00E712E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1.4. Комиссия проводит заседания по мере необходимости, но не реже 1 раза в месяц.</w:t>
      </w:r>
    </w:p>
    <w:p w:rsidR="003F5A5C" w:rsidRPr="000A6F46" w:rsidRDefault="00E712E7" w:rsidP="00E712E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 xml:space="preserve">1.5. Срок рассмотрения Комиссией представленных ей документов не должен </w:t>
      </w: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превышать 14 дней.</w:t>
      </w:r>
    </w:p>
    <w:p w:rsidR="003F5A5C" w:rsidRPr="000A6F46" w:rsidRDefault="00E712E7" w:rsidP="00E712E7">
      <w:pPr>
        <w:shd w:val="clear" w:color="auto" w:fill="FFFFFF"/>
        <w:spacing w:line="315" w:lineRule="atLeast"/>
        <w:ind w:left="142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</w:t>
      </w:r>
      <w:r w:rsidR="003F5A5C" w:rsidRPr="000A6F46">
        <w:rPr>
          <w:color w:val="2D2D2D"/>
          <w:spacing w:val="2"/>
          <w:szCs w:val="28"/>
        </w:rPr>
        <w:t xml:space="preserve">1.6. Комиссия правомочна осуществлять функции, предусмотренные настоящим Положением, если на ее заседании присутствует не менее чем две </w:t>
      </w:r>
      <w:r w:rsidR="003F5A5C" w:rsidRPr="000A6F46">
        <w:rPr>
          <w:color w:val="2D2D2D"/>
          <w:spacing w:val="2"/>
          <w:szCs w:val="28"/>
        </w:rPr>
        <w:lastRenderedPageBreak/>
        <w:t>трети от общего числа ее членов. Члены комиссии должны быть своевременно уведомлены о месте, дате и времени проведения заседания комиссии.</w:t>
      </w:r>
    </w:p>
    <w:p w:rsidR="003F5A5C" w:rsidRPr="000A6F46" w:rsidRDefault="003F5A5C" w:rsidP="00E712E7">
      <w:pPr>
        <w:shd w:val="clear" w:color="auto" w:fill="FFFFFF"/>
        <w:spacing w:line="315" w:lineRule="atLeast"/>
        <w:ind w:left="426"/>
        <w:jc w:val="both"/>
        <w:textAlignment w:val="baseline"/>
        <w:rPr>
          <w:spacing w:val="2"/>
          <w:szCs w:val="28"/>
        </w:rPr>
      </w:pPr>
      <w:r w:rsidRPr="000A6F46">
        <w:rPr>
          <w:color w:val="2D2D2D"/>
          <w:spacing w:val="2"/>
          <w:szCs w:val="28"/>
        </w:rPr>
        <w:t>1.</w:t>
      </w:r>
      <w:r w:rsidRPr="000A6F46">
        <w:rPr>
          <w:spacing w:val="2"/>
          <w:szCs w:val="28"/>
        </w:rPr>
        <w:t>7. В своей деятельности Комиссия руководствуется следующими нормативными правовыми актами:</w:t>
      </w:r>
    </w:p>
    <w:p w:rsidR="003F5A5C" w:rsidRPr="000A6F46" w:rsidRDefault="00E712E7" w:rsidP="00E712E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     </w:t>
      </w:r>
      <w:r w:rsidR="003F5A5C" w:rsidRPr="000A6F46">
        <w:rPr>
          <w:spacing w:val="2"/>
          <w:szCs w:val="28"/>
        </w:rPr>
        <w:t>Инструкцией по бюджетному учету, утвержденной </w:t>
      </w:r>
      <w:hyperlink r:id="rId12" w:history="1">
        <w:r w:rsidR="003F5A5C" w:rsidRPr="002F353A">
          <w:rPr>
            <w:spacing w:val="2"/>
            <w:szCs w:val="28"/>
            <w:u w:val="single"/>
          </w:rPr>
          <w:t xml:space="preserve">Приказом Министерства </w:t>
        </w:r>
        <w:r>
          <w:rPr>
            <w:spacing w:val="2"/>
            <w:szCs w:val="28"/>
            <w:u w:val="single"/>
          </w:rPr>
          <w:t xml:space="preserve">      </w:t>
        </w:r>
        <w:r w:rsidR="003F5A5C" w:rsidRPr="002F353A">
          <w:rPr>
            <w:spacing w:val="2"/>
            <w:szCs w:val="28"/>
            <w:u w:val="single"/>
          </w:rPr>
          <w:t>финансов Российской Федерации от 01.12.2010 N 157н</w:t>
        </w:r>
      </w:hyperlink>
      <w:r w:rsidR="003F5A5C" w:rsidRPr="000A6F46">
        <w:rPr>
          <w:spacing w:val="2"/>
          <w:szCs w:val="28"/>
        </w:rPr>
        <w:t>;</w:t>
      </w:r>
    </w:p>
    <w:p w:rsidR="003F5A5C" w:rsidRPr="000A6F46" w:rsidRDefault="003F5A5C" w:rsidP="00E712E7">
      <w:pPr>
        <w:shd w:val="clear" w:color="auto" w:fill="FFFFFF"/>
        <w:spacing w:line="315" w:lineRule="atLeast"/>
        <w:ind w:left="426"/>
        <w:jc w:val="both"/>
        <w:textAlignment w:val="baseline"/>
        <w:rPr>
          <w:spacing w:val="2"/>
          <w:szCs w:val="28"/>
        </w:rPr>
      </w:pPr>
      <w:r w:rsidRPr="000A6F46">
        <w:rPr>
          <w:spacing w:val="2"/>
          <w:szCs w:val="28"/>
        </w:rPr>
        <w:t>Общероссийским классификатором основных фондов (</w:t>
      </w:r>
      <w:proofErr w:type="gramStart"/>
      <w:r w:rsidRPr="000A6F46">
        <w:rPr>
          <w:spacing w:val="2"/>
          <w:szCs w:val="28"/>
        </w:rPr>
        <w:t>ОК</w:t>
      </w:r>
      <w:proofErr w:type="gramEnd"/>
      <w:r w:rsidRPr="000A6F46">
        <w:rPr>
          <w:spacing w:val="2"/>
          <w:szCs w:val="28"/>
        </w:rPr>
        <w:t xml:space="preserve"> 013-94), утвержденным </w:t>
      </w:r>
      <w:hyperlink r:id="rId13" w:history="1">
        <w:r w:rsidRPr="002F353A">
          <w:rPr>
            <w:spacing w:val="2"/>
            <w:szCs w:val="28"/>
            <w:u w:val="single"/>
          </w:rPr>
          <w:t>Постановлением Госстандарта РФ от 26 декабря 1994 г. N 359</w:t>
        </w:r>
      </w:hyperlink>
      <w:r w:rsidRPr="000A6F46">
        <w:rPr>
          <w:spacing w:val="2"/>
          <w:szCs w:val="28"/>
        </w:rPr>
        <w:t> (далее - ОКОФ);</w:t>
      </w:r>
    </w:p>
    <w:p w:rsidR="003F5A5C" w:rsidRPr="000A6F46" w:rsidRDefault="00E712E7" w:rsidP="00E712E7">
      <w:pPr>
        <w:shd w:val="clear" w:color="auto" w:fill="FFFFFF"/>
        <w:spacing w:line="315" w:lineRule="atLeast"/>
        <w:ind w:left="284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      </w:t>
      </w:r>
      <w:hyperlink r:id="rId14" w:history="1">
        <w:r w:rsidR="003F5A5C" w:rsidRPr="002F353A">
          <w:rPr>
            <w:spacing w:val="2"/>
            <w:szCs w:val="28"/>
            <w:u w:val="single"/>
          </w:rPr>
          <w:t xml:space="preserve">Постановлением Правительства Российской Федерации от 1 января 2002 г. N </w:t>
        </w:r>
        <w:r>
          <w:rPr>
            <w:spacing w:val="2"/>
            <w:szCs w:val="28"/>
            <w:u w:val="single"/>
          </w:rPr>
          <w:t xml:space="preserve">   </w:t>
        </w:r>
        <w:r w:rsidR="003F5A5C" w:rsidRPr="002F353A">
          <w:rPr>
            <w:spacing w:val="2"/>
            <w:szCs w:val="28"/>
            <w:u w:val="single"/>
          </w:rPr>
          <w:t>1 "О Классификации основных средств, включаемых в амортизационные группы"</w:t>
        </w:r>
      </w:hyperlink>
      <w:r w:rsidR="003F5A5C" w:rsidRPr="000A6F46">
        <w:rPr>
          <w:spacing w:val="2"/>
          <w:szCs w:val="28"/>
        </w:rPr>
        <w:t> (далее - Постановление N 1);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spacing w:val="2"/>
          <w:szCs w:val="28"/>
        </w:rPr>
        <w:t xml:space="preserve">нормативными правовыми актами </w:t>
      </w:r>
      <w:r w:rsidRPr="002F353A">
        <w:rPr>
          <w:spacing w:val="2"/>
          <w:szCs w:val="28"/>
        </w:rPr>
        <w:t>Администрации Красюковского сельского поселения</w:t>
      </w:r>
      <w:r w:rsidRPr="000A6F46">
        <w:rPr>
          <w:spacing w:val="2"/>
          <w:szCs w:val="28"/>
        </w:rPr>
        <w:t xml:space="preserve">, регламентирующими порядок списания, передачи, реализации основных средств, нематериальных активов, материальных </w:t>
      </w:r>
      <w:r w:rsidRPr="000A6F46">
        <w:rPr>
          <w:color w:val="2D2D2D"/>
          <w:spacing w:val="2"/>
          <w:szCs w:val="28"/>
        </w:rPr>
        <w:t>запасов, являющихся окружной собственностью.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2. Основные задачи и полномочия Комиссии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</w:t>
      </w:r>
      <w:r w:rsidR="003F5A5C" w:rsidRPr="000A6F46">
        <w:rPr>
          <w:color w:val="2D2D2D"/>
          <w:spacing w:val="2"/>
          <w:szCs w:val="28"/>
        </w:rPr>
        <w:t xml:space="preserve">2.1. Целью работы Комиссии является принятие коллегиальных решений по приемке и выбытию основных средств, нематериальных активов, списанию материальных запасов </w:t>
      </w:r>
      <w:r w:rsidR="00E712E7">
        <w:rPr>
          <w:color w:val="2D2D2D"/>
          <w:spacing w:val="2"/>
          <w:szCs w:val="28"/>
        </w:rPr>
        <w:t>Администрации Красюковского сельского поселения.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</w:t>
      </w:r>
      <w:r w:rsidR="003F5A5C" w:rsidRPr="000A6F46">
        <w:rPr>
          <w:color w:val="2D2D2D"/>
          <w:spacing w:val="2"/>
          <w:szCs w:val="28"/>
        </w:rPr>
        <w:t>2.2. Комиссия принимает решения по следующим вопросам: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</w:t>
      </w:r>
      <w:r w:rsidR="003F5A5C" w:rsidRPr="000A6F46">
        <w:rPr>
          <w:color w:val="2D2D2D"/>
          <w:spacing w:val="2"/>
          <w:szCs w:val="28"/>
        </w:rPr>
        <w:t>- о сроке полезного использования поступивших основных средств нематериальных активов;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</w:t>
      </w:r>
      <w:r w:rsidR="003F5A5C" w:rsidRPr="000A6F46">
        <w:rPr>
          <w:color w:val="2D2D2D"/>
          <w:spacing w:val="2"/>
          <w:szCs w:val="28"/>
        </w:rPr>
        <w:t>- об отнесении основных сре</w:t>
      </w:r>
      <w:proofErr w:type="gramStart"/>
      <w:r w:rsidR="003F5A5C" w:rsidRPr="000A6F46">
        <w:rPr>
          <w:color w:val="2D2D2D"/>
          <w:spacing w:val="2"/>
          <w:szCs w:val="28"/>
        </w:rPr>
        <w:t>дств к гр</w:t>
      </w:r>
      <w:proofErr w:type="gramEnd"/>
      <w:r w:rsidR="003F5A5C" w:rsidRPr="000A6F46">
        <w:rPr>
          <w:color w:val="2D2D2D"/>
          <w:spacing w:val="2"/>
          <w:szCs w:val="28"/>
        </w:rPr>
        <w:t xml:space="preserve">уппе их аналитического учета и к кодам </w:t>
      </w:r>
      <w:r>
        <w:rPr>
          <w:color w:val="2D2D2D"/>
          <w:spacing w:val="2"/>
          <w:szCs w:val="28"/>
        </w:rPr>
        <w:t xml:space="preserve">  </w:t>
      </w:r>
      <w:r w:rsidR="003F5A5C" w:rsidRPr="000A6F46">
        <w:rPr>
          <w:color w:val="2D2D2D"/>
          <w:spacing w:val="2"/>
          <w:szCs w:val="28"/>
        </w:rPr>
        <w:t>основных средств и нематериальных активов по ОКОФ;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</w:t>
      </w:r>
      <w:r w:rsidR="003F5A5C" w:rsidRPr="000A6F46">
        <w:rPr>
          <w:color w:val="2D2D2D"/>
          <w:spacing w:val="2"/>
          <w:szCs w:val="28"/>
        </w:rPr>
        <w:t xml:space="preserve">- о первоначальной стоимости принимаемых к учету основных средств, </w:t>
      </w: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нематериальных активов;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</w:t>
      </w:r>
      <w:r w:rsidR="003F5A5C" w:rsidRPr="000A6F46">
        <w:rPr>
          <w:color w:val="2D2D2D"/>
          <w:spacing w:val="2"/>
          <w:szCs w:val="28"/>
        </w:rPr>
        <w:t>- о принятии к бюджетному учету поступивших основных средств, нематериальных активов с оформлением соответствующих первичных учетных документов;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- об изменении стоимости основных средств и нематериальных активов в случаях их достройки, дооборудования, реконструкции, модернизации, частичной ликвидации (</w:t>
      </w:r>
      <w:proofErr w:type="spellStart"/>
      <w:r w:rsidR="003F5A5C" w:rsidRPr="000A6F46">
        <w:rPr>
          <w:color w:val="2D2D2D"/>
          <w:spacing w:val="2"/>
          <w:szCs w:val="28"/>
        </w:rPr>
        <w:t>разукомплектации</w:t>
      </w:r>
      <w:proofErr w:type="spellEnd"/>
      <w:r w:rsidR="003F5A5C" w:rsidRPr="000A6F46">
        <w:rPr>
          <w:color w:val="2D2D2D"/>
          <w:spacing w:val="2"/>
          <w:szCs w:val="28"/>
        </w:rPr>
        <w:t>);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</w:t>
      </w:r>
      <w:r w:rsidR="003F5A5C" w:rsidRPr="000A6F46">
        <w:rPr>
          <w:color w:val="2D2D2D"/>
          <w:spacing w:val="2"/>
          <w:szCs w:val="28"/>
        </w:rPr>
        <w:t>- о целесообразности (пригодности) дальнейшего использования основных средств и нематериальных активов, возможности и эффективности их восстановления;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 w:hanging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</w:t>
      </w:r>
      <w:r w:rsidR="003F5A5C" w:rsidRPr="000A6F46">
        <w:rPr>
          <w:color w:val="2D2D2D"/>
          <w:spacing w:val="2"/>
          <w:szCs w:val="28"/>
        </w:rPr>
        <w:t>- о списании (выбытии) основных средств, нематериальных активов в установленном порядке;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</w:t>
      </w:r>
      <w:r w:rsidR="003F5A5C" w:rsidRPr="000A6F46">
        <w:rPr>
          <w:color w:val="2D2D2D"/>
          <w:spacing w:val="2"/>
          <w:szCs w:val="28"/>
        </w:rPr>
        <w:t>- о возможности использования отдельных узлов, деталей, конструкций и материалов от выбывающих основных средств;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</w:t>
      </w:r>
      <w:r w:rsidR="003F5A5C" w:rsidRPr="000A6F46">
        <w:rPr>
          <w:color w:val="2D2D2D"/>
          <w:spacing w:val="2"/>
          <w:szCs w:val="28"/>
        </w:rPr>
        <w:t xml:space="preserve">- о списании материальных запасов, за исключением списания в результате их потребления на нужды аппарата Администрации </w:t>
      </w:r>
      <w:r w:rsidR="003F5A5C" w:rsidRPr="00A33895">
        <w:rPr>
          <w:color w:val="2D2D2D"/>
          <w:spacing w:val="2"/>
          <w:szCs w:val="28"/>
        </w:rPr>
        <w:t>Красюковского сельского поселения</w:t>
      </w:r>
      <w:r w:rsidR="003F5A5C" w:rsidRPr="000A6F46">
        <w:rPr>
          <w:color w:val="2D2D2D"/>
          <w:spacing w:val="2"/>
          <w:szCs w:val="28"/>
        </w:rPr>
        <w:t>, с оформлением соответствующих первичных учетных документов.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2.3. Комиссия осуществляет контроль: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lastRenderedPageBreak/>
        <w:t xml:space="preserve">     </w:t>
      </w:r>
      <w:r w:rsidR="003F5A5C" w:rsidRPr="000A6F46">
        <w:rPr>
          <w:color w:val="2D2D2D"/>
          <w:spacing w:val="2"/>
          <w:szCs w:val="28"/>
        </w:rPr>
        <w:t>- за изъятием из списываемых основных сре</w:t>
      </w:r>
      <w:proofErr w:type="gramStart"/>
      <w:r w:rsidR="003F5A5C" w:rsidRPr="000A6F46">
        <w:rPr>
          <w:color w:val="2D2D2D"/>
          <w:spacing w:val="2"/>
          <w:szCs w:val="28"/>
        </w:rPr>
        <w:t>дств пр</w:t>
      </w:r>
      <w:proofErr w:type="gramEnd"/>
      <w:r w:rsidR="003F5A5C" w:rsidRPr="000A6F46">
        <w:rPr>
          <w:color w:val="2D2D2D"/>
          <w:spacing w:val="2"/>
          <w:szCs w:val="28"/>
        </w:rPr>
        <w:t xml:space="preserve">игодных узлов, деталей, </w:t>
      </w:r>
      <w:r>
        <w:rPr>
          <w:color w:val="2D2D2D"/>
          <w:spacing w:val="2"/>
          <w:szCs w:val="28"/>
        </w:rPr>
        <w:t xml:space="preserve">  </w:t>
      </w:r>
      <w:r w:rsidR="003F5A5C" w:rsidRPr="000A6F46">
        <w:rPr>
          <w:color w:val="2D2D2D"/>
          <w:spacing w:val="2"/>
          <w:szCs w:val="28"/>
        </w:rPr>
        <w:t>конструкций и материалов, драгоценных металлов и камней, цветных металлов;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- за передачей материально ответственному лицу узлов и деталей, конструкций и материалов, пригодных к дальнейшему использованию, и постановкой их на бюджетный учет;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2.4. Комиссия проводит инвентаризацию основных средств, нематериальных активов и материальных запасов аппарата округа в случаях, когда законодательством Российской Федерации предусмотрено проведение инвентаризации.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3. Порядок принятия решения Комиссией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</w:t>
      </w:r>
      <w:r w:rsidR="003F5A5C" w:rsidRPr="000A6F46">
        <w:rPr>
          <w:color w:val="2D2D2D"/>
          <w:spacing w:val="2"/>
          <w:szCs w:val="28"/>
        </w:rPr>
        <w:t>3.1. Решение Комиссии о сроке полезного использования поступающего основного средства и нематериального актива, об отнесении основного средства к соответствующей группе аналитического учета, об определении кода основного средства и нематериального актива по ОКОФ в целях принятия его к бюджетному учету и начисления амортизации принимается на основании: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</w:t>
      </w:r>
      <w:r w:rsidR="003F5A5C" w:rsidRPr="000A6F46">
        <w:rPr>
          <w:color w:val="2D2D2D"/>
          <w:spacing w:val="2"/>
          <w:szCs w:val="28"/>
        </w:rPr>
        <w:t>нормативных правовых актов, указанных в пункте 1.7 настоящего Положения;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</w:t>
      </w:r>
      <w:r w:rsidR="003F5A5C" w:rsidRPr="000A6F46">
        <w:rPr>
          <w:color w:val="2D2D2D"/>
          <w:spacing w:val="2"/>
          <w:szCs w:val="28"/>
        </w:rPr>
        <w:t>рекомендаций, содержащихся в документах производителя, на объект имущества, - при отсутствии информации в нормативных правовых актах;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</w:t>
      </w:r>
      <w:r w:rsidR="003F5A5C" w:rsidRPr="000A6F46">
        <w:rPr>
          <w:color w:val="2D2D2D"/>
          <w:spacing w:val="2"/>
          <w:szCs w:val="28"/>
        </w:rPr>
        <w:t>ожидаемого физического износа, зависящих от режима эксплуатации, естественных условий и влияния агрессивной среды, системы проведения ремонта, гарантийного и договорного срока использования и других ограничений использования - при отсутствии информации в указанных документах производителя и в нормативных правовых актах;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</w:t>
      </w:r>
      <w:r w:rsidR="003F5A5C" w:rsidRPr="000A6F46">
        <w:rPr>
          <w:color w:val="2D2D2D"/>
          <w:spacing w:val="2"/>
          <w:szCs w:val="28"/>
        </w:rPr>
        <w:t>данных Инвентарных карточек учета основных сре</w:t>
      </w:r>
      <w:proofErr w:type="gramStart"/>
      <w:r w:rsidR="003F5A5C" w:rsidRPr="000A6F46">
        <w:rPr>
          <w:color w:val="2D2D2D"/>
          <w:spacing w:val="2"/>
          <w:szCs w:val="28"/>
        </w:rPr>
        <w:t>дств пр</w:t>
      </w:r>
      <w:proofErr w:type="gramEnd"/>
      <w:r w:rsidR="003F5A5C" w:rsidRPr="000A6F46">
        <w:rPr>
          <w:color w:val="2D2D2D"/>
          <w:spacing w:val="2"/>
          <w:szCs w:val="28"/>
        </w:rPr>
        <w:t>едыдущих балансодержателей (пользователей) основных средств и нематериальных активов о сроке их фактической эксплуатации и степени износа - при поступлении объектов, бывших в эксплуатации в бюджетных учреждениях;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</w:t>
      </w:r>
      <w:r w:rsidR="003F5A5C" w:rsidRPr="000A6F46">
        <w:rPr>
          <w:color w:val="2D2D2D"/>
          <w:spacing w:val="2"/>
          <w:szCs w:val="28"/>
        </w:rPr>
        <w:t>информации о сроках действия патентов, свидетельств и других ограничений сроков использования объектов интеллектуальной собственности согласно законодательству Российской Федерации, об ожидаемом сроке их использования при определении срока полезного использования нематериальных активов.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</w:t>
      </w:r>
      <w:r w:rsidR="003F5A5C" w:rsidRPr="000A6F46">
        <w:rPr>
          <w:color w:val="2D2D2D"/>
          <w:spacing w:val="2"/>
          <w:szCs w:val="28"/>
        </w:rPr>
        <w:t>При отсутствии в указанных документах информации о сроке полезного использования нематериальных активов, он устанавливается в порядке, предусмотренном законодательством Российской Федерации.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426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 </w:t>
      </w:r>
      <w:r w:rsidR="003F5A5C" w:rsidRPr="000A6F46">
        <w:rPr>
          <w:color w:val="2D2D2D"/>
          <w:spacing w:val="2"/>
          <w:szCs w:val="28"/>
        </w:rPr>
        <w:t>3.2. Решение Комиссии о первоначальной стоимости принимаемых к бюджетному учету основных средств и нематериальных активов (первоначальной (договорной), балансовой, остаточной) принимается на основании следующих документов:</w:t>
      </w:r>
    </w:p>
    <w:p w:rsidR="003F5A5C" w:rsidRPr="000A6F46" w:rsidRDefault="00C267F7" w:rsidP="00C267F7">
      <w:pPr>
        <w:shd w:val="clear" w:color="auto" w:fill="FFFFFF"/>
        <w:spacing w:line="315" w:lineRule="atLeast"/>
        <w:ind w:left="567" w:hanging="426"/>
        <w:jc w:val="both"/>
        <w:textAlignment w:val="baseline"/>
        <w:rPr>
          <w:color w:val="2D2D2D"/>
          <w:spacing w:val="2"/>
          <w:szCs w:val="28"/>
        </w:rPr>
      </w:pPr>
      <w:r>
        <w:rPr>
          <w:color w:val="2D2D2D"/>
          <w:spacing w:val="2"/>
          <w:szCs w:val="28"/>
        </w:rPr>
        <w:t xml:space="preserve">      </w:t>
      </w:r>
      <w:proofErr w:type="gramStart"/>
      <w:r w:rsidR="003F5A5C" w:rsidRPr="000A6F46">
        <w:rPr>
          <w:color w:val="2D2D2D"/>
          <w:spacing w:val="2"/>
          <w:szCs w:val="28"/>
        </w:rPr>
        <w:t xml:space="preserve">сопроводительной и технической документации (государственных контрактов, договоров, накладных поставщика, счетов-фактур, актов о приемке выполненных работ (услуг), паспортов, гарантийных талонов и т.п.), которая представляется в копиях либо, по требованию Комиссии, в </w:t>
      </w:r>
      <w:r w:rsidR="003F5A5C" w:rsidRPr="000A6F46">
        <w:rPr>
          <w:color w:val="2D2D2D"/>
          <w:spacing w:val="2"/>
          <w:szCs w:val="28"/>
        </w:rPr>
        <w:lastRenderedPageBreak/>
        <w:t>подлинниках материально ответственным лицом (по основным средствам и нематериальным активам, стоимость которых при их приобретении выражена в иностранной валюте, пересчет иностранной валюты по курсу Центрального Банка Российской Федерации осуществляется</w:t>
      </w:r>
      <w:proofErr w:type="gramEnd"/>
      <w:r w:rsidR="003F5A5C" w:rsidRPr="000A6F46">
        <w:rPr>
          <w:color w:val="2D2D2D"/>
          <w:spacing w:val="2"/>
          <w:szCs w:val="28"/>
        </w:rPr>
        <w:t xml:space="preserve"> на дату принятия к бюджетному учету вложений в нефинансовые активы);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proofErr w:type="gramStart"/>
      <w:r w:rsidRPr="000A6F46">
        <w:rPr>
          <w:color w:val="2D2D2D"/>
          <w:spacing w:val="2"/>
          <w:szCs w:val="28"/>
        </w:rPr>
        <w:t>документов, представленных предыдущим балансодержателем - бюджетным учреждением - по безвозмездно полученным основным средствам и нематериальным активам от учреждения, подведомственного одному главному распорядителю (распорядителю) бюджетных средств, разным главным распорядителям (распорядителям) бюджетных средств одного уровня бюджета, учреждениями разных уровней бюджетов;</w:t>
      </w:r>
      <w:proofErr w:type="gramEnd"/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отчетов об оценке независимых оценщиков - по основным средствам и нематериальным активам, принимаемым в соответствии с Инструкцией 157н, по рыночной стоимости на дату принятия к бюджетному учету.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 xml:space="preserve">3.3. </w:t>
      </w:r>
      <w:proofErr w:type="gramStart"/>
      <w:r w:rsidRPr="000A6F46">
        <w:rPr>
          <w:color w:val="2D2D2D"/>
          <w:spacing w:val="2"/>
          <w:szCs w:val="28"/>
        </w:rPr>
        <w:t>Решение Комиссии о принятии к бюджетному учету основных средств и нематериальных активов при их приобретении (изготовлении) в соответствии с гражданско-правовыми договорами на поставку товаров, выполнение работ, оказание услуг для государственных нужд, изготовлении для собственных нужд, по которым определяется первоначальная стоимость, а также по введенным в эксплуатацию законченным строительством зданиям (сооружениям, встроенным и пристроенным помещениям) осуществляется с оформлением следующих первичных учетных</w:t>
      </w:r>
      <w:proofErr w:type="gramEnd"/>
      <w:r w:rsidRPr="000A6F46">
        <w:rPr>
          <w:color w:val="2D2D2D"/>
          <w:spacing w:val="2"/>
          <w:szCs w:val="28"/>
        </w:rPr>
        <w:t xml:space="preserve"> документов, составленных по унифицированным формам, установленным для оформления и учета операций приема-передачи основных средств, Инструкцией 157н: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Акта о приеме-передаче объекта основных средств (кроме зданий, сооружений) (код формы по ОКУД 0306001) (далее - Акт ф. N ОС-1) для приема-передачи нематериальных активов, объектов незавершенных строительством, основных средств, за исключением зданий, сооружений и библиотечного фонда независимо от их стоимости, а также основных сре</w:t>
      </w:r>
      <w:proofErr w:type="gramStart"/>
      <w:r w:rsidRPr="000A6F46">
        <w:rPr>
          <w:color w:val="2D2D2D"/>
          <w:spacing w:val="2"/>
          <w:szCs w:val="28"/>
        </w:rPr>
        <w:t>дств ст</w:t>
      </w:r>
      <w:proofErr w:type="gramEnd"/>
      <w:r w:rsidRPr="000A6F46">
        <w:rPr>
          <w:color w:val="2D2D2D"/>
          <w:spacing w:val="2"/>
          <w:szCs w:val="28"/>
        </w:rPr>
        <w:t>оимостью до 3000 руб. за единицу включительно;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Акта о приеме-передаче здания (сооружения) (код формы по ОКУД 0306030) (далее - Акт ф. N ОС-1а) для приема-передачи основных средств, относящихся к объектам недвижимости независимо от их стоимости;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 xml:space="preserve">- Акта о приеме-передаче групп объектов основных средств (кроме зданий, сооружений) (код формы по ОКУД 0306031) (далее - Акт ф. N ОС-1б) для приема-передачи группы основных средств (производственного и хозяйственного инвентаря и т.п.), группы нематериальных активов. </w:t>
      </w:r>
      <w:proofErr w:type="gramStart"/>
      <w:r w:rsidRPr="000A6F46">
        <w:rPr>
          <w:color w:val="2D2D2D"/>
          <w:spacing w:val="2"/>
          <w:szCs w:val="28"/>
        </w:rPr>
        <w:t>Оформление Акта ф. N ОС-1б на группу основных средств и нематериальных активов, за исключением объектов основных средств стоимостью до 3000 руб. за единицу включительно, возможно при одновременном выполнении следующих условий для всех основных средств, нематериальных активов, включаемых в группу: наличие одной марки, одинаковой стоимости, ввода в эксплуатацию всех единиц группы в одном месяце;</w:t>
      </w:r>
      <w:proofErr w:type="gramEnd"/>
    </w:p>
    <w:p w:rsidR="003F5A5C" w:rsidRPr="000A6F46" w:rsidRDefault="003F5A5C" w:rsidP="00C267F7">
      <w:pPr>
        <w:shd w:val="clear" w:color="auto" w:fill="FFFFFF"/>
        <w:spacing w:line="315" w:lineRule="atLeast"/>
        <w:ind w:left="567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lastRenderedPageBreak/>
        <w:t>- Акта о приеме-сдаче отремонтированных, реконструированных, модернизированных объектов основных средств (код формы по ОКУД 0306002) (далее - Акт ф. N ОС-3) для приема-сдачи основных средств из ремонта, реконструкции, модернизации.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3.4. Решение Комиссии о списании (выбытии) основных средств, нематериальных активов, материальных запасов принимается после выполнения следующих мероприятий: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proofErr w:type="gramStart"/>
      <w:r w:rsidRPr="000A6F46">
        <w:rPr>
          <w:color w:val="2D2D2D"/>
          <w:spacing w:val="2"/>
          <w:szCs w:val="28"/>
        </w:rPr>
        <w:t>непосредственного осмотра основных средств (при их наличии), определения их технического состояния и возможности дальнейшего использования по назначению с использованием необходимой технической документации (технический паспорт, проект, чертежи, технические условия, инструкции по эксплуатации и т.п.), данных бюджетного учета и установления непригодности их к восстановлению и дальнейшему использованию либо нецелесообразности дальнейшего восстановления и (или) использования;</w:t>
      </w:r>
      <w:proofErr w:type="gramEnd"/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рассмотрения документов, подтверждающих преждевременное выбытие имущества из владения, пользования и распоряжения вследствие его гибели или уничтожения, в том числе помимо воли обладателя права на оперативное управление;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установления конкретных причин списания (выбытия):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износ физический, моральный;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авария;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нарушение условий эксплуатации;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ликвидация при реконструкции;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другие конкретные причины;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выявления лиц, по вине которых произошло преждевременное выбытие, и вынесения предложений о привлечении этих лиц к ответственности, установленной законодательством;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поручения ответственным исполнителям организации подготовки технического заключения экспертом о техническом состоянии основных средств, подлежащих списанию или составления дефектной ведомости на оборудование, находящееся в эксплуатации более десяти лет, а также на производственный и хозяйственный инвентарь;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определения возможности использования отдельных узлов, деталей, конструкций и материалов, выбывающих основных средств и их оценки, исходя из рыночной стоимости на дату принятия к бюджетному учету.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3.4.1. Решение Комиссии о списании (выбытии) основных средств, нематериальных активов принимается с учетом следующего: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наличия технического заключения эксперта о состоянии основных средств, подлежащих списанию, или дефектной ведомости на оборудование, находящееся в эксплуатации более десяти лет, а также на производственный и хозяйственный инвентарь - при списании основных средств, не пригодных к использованию по назначению;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proofErr w:type="gramStart"/>
      <w:r w:rsidRPr="000A6F46">
        <w:rPr>
          <w:color w:val="2D2D2D"/>
          <w:spacing w:val="2"/>
          <w:szCs w:val="28"/>
        </w:rPr>
        <w:t xml:space="preserve">наличия драгоценных металлов и драгоценных камней, содержащихся в списываемых основных средствах, которые учитываются в порядке, </w:t>
      </w:r>
      <w:r w:rsidRPr="000A6F46">
        <w:rPr>
          <w:spacing w:val="2"/>
          <w:szCs w:val="28"/>
        </w:rPr>
        <w:t>установленном </w:t>
      </w:r>
      <w:hyperlink r:id="rId15" w:history="1">
        <w:r w:rsidRPr="002F353A">
          <w:rPr>
            <w:spacing w:val="2"/>
            <w:szCs w:val="28"/>
            <w:u w:val="single"/>
          </w:rPr>
          <w:t xml:space="preserve">Приказом Министерства финансов Российской Федерации от </w:t>
        </w:r>
        <w:r w:rsidRPr="002F353A">
          <w:rPr>
            <w:spacing w:val="2"/>
            <w:szCs w:val="28"/>
            <w:u w:val="single"/>
          </w:rPr>
          <w:lastRenderedPageBreak/>
          <w:t>29 августа 2001 г. N 68н "Об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обращении"</w:t>
        </w:r>
      </w:hyperlink>
      <w:r w:rsidRPr="000A6F46">
        <w:rPr>
          <w:color w:val="2D2D2D"/>
          <w:spacing w:val="2"/>
          <w:szCs w:val="28"/>
        </w:rPr>
        <w:t>;</w:t>
      </w:r>
      <w:proofErr w:type="gramEnd"/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наличия акта об аварии или заверенной его копии, а также пояснений причастных лиц о причинах, вызвавших аварию - при списании основных средств, выбывших вследствие аварий;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наличия иных документов, подтверждающих факт преждевременного выбытия имущества из владения, пользования и распоряжения.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3.4.2. Решение Комиссии о списании (выбытии) основных средств, нематериальных активов, материальных запасов оформляется по следующим унифицированным формам первичной учетной документации: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Акт о списании объекта основных средств (кроме автотранспортных средств) (код формы по ОКУД 0306003) (далее - Акт ф. N ОС-4) - на основные средства (кроме автотранспортных средств) и на нематериальные активы;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proofErr w:type="gramStart"/>
      <w:r w:rsidRPr="000A6F46">
        <w:rPr>
          <w:color w:val="2D2D2D"/>
          <w:spacing w:val="2"/>
          <w:szCs w:val="28"/>
        </w:rPr>
        <w:t>- Акт о списании групп объектов основных средств (кроме автотранспортных средств) (код формы по ОКУД 0306033) (далее - Акт ф. N ОС-4б) - на группу основных средств, на группу нематериальных активов, являющихся однотипными и имеющими одинаковую стоимость одной марки на все единицы группы, введенных в эксплуатацию в одном месяце, а также на списание основных средств стоимостью до 3000 рублей за единицу включительно, учитываемых</w:t>
      </w:r>
      <w:proofErr w:type="gramEnd"/>
      <w:r w:rsidRPr="000A6F46">
        <w:rPr>
          <w:color w:val="2D2D2D"/>
          <w:spacing w:val="2"/>
          <w:szCs w:val="28"/>
        </w:rPr>
        <w:t xml:space="preserve"> на </w:t>
      </w:r>
      <w:proofErr w:type="spellStart"/>
      <w:r w:rsidRPr="000A6F46">
        <w:rPr>
          <w:color w:val="2D2D2D"/>
          <w:spacing w:val="2"/>
          <w:szCs w:val="28"/>
        </w:rPr>
        <w:t>забалансовом</w:t>
      </w:r>
      <w:proofErr w:type="spellEnd"/>
      <w:r w:rsidRPr="000A6F46">
        <w:rPr>
          <w:color w:val="2D2D2D"/>
          <w:spacing w:val="2"/>
          <w:szCs w:val="28"/>
        </w:rPr>
        <w:t xml:space="preserve"> счете;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 xml:space="preserve">- Акт о списании мягкого и хозяйственного инвентаря (код формы по ОКУД 0504143) (далее - Акт ф. 0504143) для однородных предметов хозяйственного инвентаря, в том числе на списание указанных объектов с </w:t>
      </w:r>
      <w:proofErr w:type="spellStart"/>
      <w:r w:rsidRPr="000A6F46">
        <w:rPr>
          <w:color w:val="2D2D2D"/>
          <w:spacing w:val="2"/>
          <w:szCs w:val="28"/>
        </w:rPr>
        <w:t>забалансовых</w:t>
      </w:r>
      <w:proofErr w:type="spellEnd"/>
      <w:r w:rsidRPr="000A6F46">
        <w:rPr>
          <w:color w:val="2D2D2D"/>
          <w:spacing w:val="2"/>
          <w:szCs w:val="28"/>
        </w:rPr>
        <w:t xml:space="preserve"> счетов;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- Акт о списании материальных запасов (код формы по ОКУД 0504230) (далее - Акт ф. 0504230).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proofErr w:type="gramStart"/>
      <w:r w:rsidRPr="000A6F46">
        <w:rPr>
          <w:color w:val="2D2D2D"/>
          <w:spacing w:val="2"/>
          <w:szCs w:val="28"/>
        </w:rPr>
        <w:t>Акты ф. N ОС-1, ф. N ОС-1а и ф. N ОС-1б также оформляются Комиссией на основные средства и нематериальные активы, выбывающие вследствие их безвозмездной передачи в рамках движения объектов между учреждениями, подведомственными одному главному распорядителю бюджетных средств, в рамках движения объектов между учреждениями, подведомственными разным главным распорядителям бюджетных средств одного уровня бюджета, в рамках движения объектов между учреждениями разных уровней</w:t>
      </w:r>
      <w:proofErr w:type="gramEnd"/>
      <w:r w:rsidRPr="000A6F46">
        <w:rPr>
          <w:color w:val="2D2D2D"/>
          <w:spacing w:val="2"/>
          <w:szCs w:val="28"/>
        </w:rPr>
        <w:t xml:space="preserve"> бюджетов в порядке и случаях, предусмотренных законодательством Российской Федерации.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 xml:space="preserve">Акты о списании основных средств, нематериальных активов составляются не менее чем в двух экземплярах, один из которых направляется на согласование в </w:t>
      </w:r>
      <w:r w:rsidRPr="00A33895">
        <w:rPr>
          <w:color w:val="2D2D2D"/>
          <w:spacing w:val="2"/>
          <w:szCs w:val="28"/>
        </w:rPr>
        <w:t>Администрацию Октябрьского района.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3.5. Решение Комиссии, принятое на заседании Комиссии, оформляется протоколом, который подписывается председателем Комиссии и членами комиссии.</w:t>
      </w:r>
    </w:p>
    <w:p w:rsidR="003F5A5C" w:rsidRPr="000A6F46" w:rsidRDefault="003F5A5C" w:rsidP="00C267F7">
      <w:pPr>
        <w:shd w:val="clear" w:color="auto" w:fill="FFFFFF"/>
        <w:spacing w:line="315" w:lineRule="atLeast"/>
        <w:ind w:left="284"/>
        <w:jc w:val="both"/>
        <w:textAlignment w:val="baseline"/>
        <w:rPr>
          <w:color w:val="2D2D2D"/>
          <w:spacing w:val="2"/>
          <w:szCs w:val="28"/>
        </w:rPr>
      </w:pPr>
      <w:r w:rsidRPr="000A6F46">
        <w:rPr>
          <w:color w:val="2D2D2D"/>
          <w:spacing w:val="2"/>
          <w:szCs w:val="28"/>
        </w:rPr>
        <w:t>3.6. Оформленные в установленном порядке документы Комиссия передает специалисту отдела бухгалтерского учета и отчетности аппарата</w:t>
      </w:r>
      <w:r w:rsidRPr="00A33895">
        <w:rPr>
          <w:color w:val="2D2D2D"/>
          <w:spacing w:val="2"/>
          <w:szCs w:val="28"/>
        </w:rPr>
        <w:t xml:space="preserve"> </w:t>
      </w:r>
      <w:r w:rsidRPr="000A6F46">
        <w:rPr>
          <w:color w:val="2D2D2D"/>
          <w:spacing w:val="2"/>
          <w:szCs w:val="28"/>
        </w:rPr>
        <w:t xml:space="preserve">Администрации </w:t>
      </w:r>
      <w:r w:rsidRPr="00A33895">
        <w:rPr>
          <w:color w:val="2D2D2D"/>
          <w:spacing w:val="2"/>
          <w:szCs w:val="28"/>
        </w:rPr>
        <w:t xml:space="preserve">Красюковского сельского </w:t>
      </w:r>
      <w:proofErr w:type="spellStart"/>
      <w:r w:rsidRPr="00A33895">
        <w:rPr>
          <w:color w:val="2D2D2D"/>
          <w:spacing w:val="2"/>
          <w:szCs w:val="28"/>
        </w:rPr>
        <w:t>поселения</w:t>
      </w:r>
      <w:proofErr w:type="gramStart"/>
      <w:r w:rsidR="00E712E7">
        <w:rPr>
          <w:color w:val="2D2D2D"/>
          <w:spacing w:val="2"/>
          <w:szCs w:val="28"/>
        </w:rPr>
        <w:t>,</w:t>
      </w:r>
      <w:r w:rsidRPr="000A6F46">
        <w:rPr>
          <w:color w:val="2D2D2D"/>
          <w:spacing w:val="2"/>
          <w:szCs w:val="28"/>
        </w:rPr>
        <w:t>д</w:t>
      </w:r>
      <w:proofErr w:type="gramEnd"/>
      <w:r w:rsidRPr="000A6F46">
        <w:rPr>
          <w:color w:val="2D2D2D"/>
          <w:spacing w:val="2"/>
          <w:szCs w:val="28"/>
        </w:rPr>
        <w:t>ля</w:t>
      </w:r>
      <w:proofErr w:type="spellEnd"/>
      <w:r w:rsidRPr="000A6F46">
        <w:rPr>
          <w:color w:val="2D2D2D"/>
          <w:spacing w:val="2"/>
          <w:szCs w:val="28"/>
        </w:rPr>
        <w:t xml:space="preserve"> отражения в </w:t>
      </w:r>
      <w:r w:rsidRPr="000A6F46">
        <w:rPr>
          <w:color w:val="2D2D2D"/>
          <w:spacing w:val="2"/>
          <w:szCs w:val="28"/>
        </w:rPr>
        <w:lastRenderedPageBreak/>
        <w:t xml:space="preserve">бюджетном учете аппарата Администрации </w:t>
      </w:r>
      <w:r w:rsidRPr="00A33895">
        <w:rPr>
          <w:color w:val="2D2D2D"/>
          <w:spacing w:val="2"/>
          <w:szCs w:val="28"/>
        </w:rPr>
        <w:t>Красюковского сельского поселения</w:t>
      </w:r>
      <w:r w:rsidRPr="00A33895">
        <w:rPr>
          <w:color w:val="2D2D2D"/>
          <w:spacing w:val="2"/>
          <w:szCs w:val="28"/>
        </w:rPr>
        <w:t>.</w:t>
      </w:r>
    </w:p>
    <w:p w:rsidR="003F5A5C" w:rsidRPr="00A33895" w:rsidRDefault="003F5A5C" w:rsidP="00C267F7">
      <w:pPr>
        <w:ind w:left="284"/>
        <w:jc w:val="both"/>
        <w:rPr>
          <w:szCs w:val="28"/>
        </w:rPr>
      </w:pPr>
    </w:p>
    <w:p w:rsidR="00A33895" w:rsidRDefault="00A33895" w:rsidP="00C267F7">
      <w:pPr>
        <w:tabs>
          <w:tab w:val="left" w:pos="6945"/>
        </w:tabs>
        <w:ind w:left="284"/>
        <w:rPr>
          <w:szCs w:val="28"/>
        </w:rPr>
      </w:pPr>
      <w:r>
        <w:rPr>
          <w:szCs w:val="28"/>
        </w:rPr>
        <w:t>Ведущий специалист по делопроизводству</w:t>
      </w:r>
    </w:p>
    <w:p w:rsidR="00A33895" w:rsidRDefault="00A33895" w:rsidP="00C267F7">
      <w:pPr>
        <w:tabs>
          <w:tab w:val="left" w:pos="6945"/>
        </w:tabs>
        <w:ind w:left="284"/>
        <w:rPr>
          <w:szCs w:val="28"/>
        </w:rPr>
      </w:pPr>
      <w:r>
        <w:rPr>
          <w:szCs w:val="28"/>
        </w:rPr>
        <w:t xml:space="preserve">и архивной работе </w:t>
      </w:r>
      <w:r>
        <w:rPr>
          <w:szCs w:val="28"/>
        </w:rPr>
        <w:tab/>
        <w:t>Тарасова Л.О.</w:t>
      </w:r>
    </w:p>
    <w:p w:rsidR="00A33895" w:rsidRDefault="00A33895" w:rsidP="00C267F7">
      <w:pPr>
        <w:shd w:val="clear" w:color="auto" w:fill="FFFFFF"/>
        <w:ind w:left="284"/>
        <w:rPr>
          <w:rFonts w:ascii="Arial" w:hAnsi="Arial" w:cs="Arial"/>
          <w:color w:val="000000"/>
          <w:sz w:val="29"/>
          <w:szCs w:val="29"/>
        </w:rPr>
      </w:pPr>
    </w:p>
    <w:p w:rsidR="00A33895" w:rsidRDefault="00A33895" w:rsidP="00C267F7">
      <w:pPr>
        <w:shd w:val="clear" w:color="auto" w:fill="FFFFFF"/>
        <w:ind w:left="284"/>
        <w:rPr>
          <w:rFonts w:ascii="Arial" w:hAnsi="Arial" w:cs="Arial"/>
          <w:color w:val="000000"/>
          <w:sz w:val="29"/>
          <w:szCs w:val="29"/>
        </w:rPr>
      </w:pPr>
    </w:p>
    <w:p w:rsidR="00A33895" w:rsidRDefault="00A33895" w:rsidP="00A33895">
      <w:pPr>
        <w:shd w:val="clear" w:color="auto" w:fill="FFFFFF"/>
        <w:rPr>
          <w:rFonts w:ascii="Arial" w:hAnsi="Arial" w:cs="Arial"/>
          <w:color w:val="000000"/>
          <w:sz w:val="29"/>
          <w:szCs w:val="29"/>
        </w:rPr>
      </w:pPr>
    </w:p>
    <w:p w:rsidR="00CF7E99" w:rsidRPr="00A33895" w:rsidRDefault="00CF7E99" w:rsidP="00A33895">
      <w:pPr>
        <w:shd w:val="clear" w:color="auto" w:fill="FFFFFF"/>
        <w:jc w:val="both"/>
        <w:rPr>
          <w:color w:val="000000"/>
          <w:szCs w:val="28"/>
        </w:rPr>
      </w:pPr>
    </w:p>
    <w:sectPr w:rsidR="00CF7E99" w:rsidRPr="00A33895" w:rsidSect="00A33895">
      <w:footerReference w:type="even" r:id="rId16"/>
      <w:footerReference w:type="default" r:id="rId17"/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8D9" w:rsidRDefault="00D518D9">
      <w:r>
        <w:separator/>
      </w:r>
    </w:p>
  </w:endnote>
  <w:endnote w:type="continuationSeparator" w:id="0">
    <w:p w:rsidR="00D518D9" w:rsidRDefault="00D51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E99" w:rsidRDefault="00CF7E99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CF7E99" w:rsidRDefault="00CF7E9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E99" w:rsidRPr="006C6DF9" w:rsidRDefault="00CF7E9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8D9" w:rsidRDefault="00D518D9">
      <w:r>
        <w:separator/>
      </w:r>
    </w:p>
  </w:footnote>
  <w:footnote w:type="continuationSeparator" w:id="0">
    <w:p w:rsidR="00D518D9" w:rsidRDefault="00D51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EC5778"/>
    <w:multiLevelType w:val="hybridMultilevel"/>
    <w:tmpl w:val="0C626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3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8"/>
  </w:num>
  <w:num w:numId="19">
    <w:abstractNumId w:val="3"/>
  </w:num>
  <w:num w:numId="20">
    <w:abstractNumId w:val="14"/>
  </w:num>
  <w:num w:numId="21">
    <w:abstractNumId w:val="4"/>
  </w:num>
  <w:num w:numId="22">
    <w:abstractNumId w:val="7"/>
  </w:num>
  <w:num w:numId="23">
    <w:abstractNumId w:val="11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B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4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632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59A1"/>
    <w:rsid w:val="001D61F3"/>
    <w:rsid w:val="001D64B8"/>
    <w:rsid w:val="001D6806"/>
    <w:rsid w:val="001E000C"/>
    <w:rsid w:val="001E188E"/>
    <w:rsid w:val="001E4373"/>
    <w:rsid w:val="001E599B"/>
    <w:rsid w:val="001E72D6"/>
    <w:rsid w:val="001E7529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32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1A0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54F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CDC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037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53A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298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A5C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37611"/>
    <w:rsid w:val="00541100"/>
    <w:rsid w:val="005414D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50B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122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1BD3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79EE"/>
    <w:rsid w:val="00730BAD"/>
    <w:rsid w:val="00731283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3895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6A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178A3"/>
    <w:rsid w:val="00B20098"/>
    <w:rsid w:val="00B20ACF"/>
    <w:rsid w:val="00B2165F"/>
    <w:rsid w:val="00B216E6"/>
    <w:rsid w:val="00B2180F"/>
    <w:rsid w:val="00B22B00"/>
    <w:rsid w:val="00B22BFD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4DB6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67F7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6938"/>
    <w:rsid w:val="00CF70CA"/>
    <w:rsid w:val="00CF7E99"/>
    <w:rsid w:val="00D004E9"/>
    <w:rsid w:val="00D0050F"/>
    <w:rsid w:val="00D01755"/>
    <w:rsid w:val="00D017CD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12E8"/>
    <w:rsid w:val="00D459D4"/>
    <w:rsid w:val="00D45D6F"/>
    <w:rsid w:val="00D46CB3"/>
    <w:rsid w:val="00D47C2A"/>
    <w:rsid w:val="00D518D9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790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2E7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5AFB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4880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31E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 Spacing"/>
    <w:uiPriority w:val="1"/>
    <w:qFormat/>
    <w:rsid w:val="00F15AF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 Spacing"/>
    <w:uiPriority w:val="1"/>
    <w:qFormat/>
    <w:rsid w:val="00F15AF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205495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24930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2252847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796266" TargetMode="External"/><Relationship Id="rId10" Type="http://schemas.openxmlformats.org/officeDocument/2006/relationships/hyperlink" Target="http://docs.cntd.ru/document/902250003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docs.cntd.ru/document/9018080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522FA-B828-4682-BF5E-37D388F6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2785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18623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2</cp:revision>
  <cp:lastPrinted>2019-09-23T08:31:00Z</cp:lastPrinted>
  <dcterms:created xsi:type="dcterms:W3CDTF">2019-09-23T08:32:00Z</dcterms:created>
  <dcterms:modified xsi:type="dcterms:W3CDTF">2019-09-23T08:32:00Z</dcterms:modified>
</cp:coreProperties>
</file>