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434" w:rsidRPr="003D5434" w:rsidRDefault="003D5434" w:rsidP="003D5434">
      <w:r w:rsidRPr="003D5434">
        <w:t>Качество воды</w:t>
      </w:r>
    </w:p>
    <w:tbl>
      <w:tblPr>
        <w:tblW w:w="12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6306"/>
        <w:gridCol w:w="2203"/>
        <w:gridCol w:w="3047"/>
      </w:tblGrid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№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Показатель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 xml:space="preserve">Ед. </w:t>
            </w:r>
            <w:proofErr w:type="spellStart"/>
            <w:r w:rsidRPr="003D5434">
              <w:t>измер</w:t>
            </w:r>
            <w:proofErr w:type="spellEnd"/>
            <w:r w:rsidRPr="003D5434">
              <w:t>.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сентябрь 2021 г.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Температура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град 0С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18,4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2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Мутность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0,495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Водородный показатель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ед. рН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8,1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4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Цветность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градус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6,7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5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Остаточный общий хлор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1,7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6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Общая минерализация (сухой остаток)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788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7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Жесткость общая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0Ж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6,4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8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Щелочность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моль/дм3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2,9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9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Хлориды (</w:t>
            </w:r>
            <w:proofErr w:type="spellStart"/>
            <w:r w:rsidRPr="003D5434">
              <w:t>Cl</w:t>
            </w:r>
            <w:proofErr w:type="spellEnd"/>
            <w:r w:rsidRPr="003D5434">
              <w:t>-)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135,4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10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Железо суммарно (</w:t>
            </w:r>
            <w:proofErr w:type="spellStart"/>
            <w:r w:rsidRPr="003D5434">
              <w:t>Fe</w:t>
            </w:r>
            <w:proofErr w:type="spellEnd"/>
            <w:r w:rsidRPr="003D5434">
              <w:t>)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&lt;0,10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11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Фториды (F-)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0,33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12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Сульфаты (SO42-)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238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Фенольный индекс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&lt;0,0005</w:t>
            </w:r>
          </w:p>
        </w:tc>
      </w:tr>
      <w:tr w:rsidR="003D5434" w:rsidRPr="003D5434" w:rsidTr="003D5434"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14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 xml:space="preserve">Окисляемость </w:t>
            </w:r>
            <w:proofErr w:type="spellStart"/>
            <w:r w:rsidRPr="003D5434">
              <w:t>перманганатная</w:t>
            </w:r>
            <w:proofErr w:type="spellEnd"/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мг/дм3</w:t>
            </w:r>
          </w:p>
        </w:tc>
        <w:tc>
          <w:tcPr>
            <w:tcW w:w="0" w:type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3D5434" w:rsidRPr="003D5434" w:rsidRDefault="003D5434" w:rsidP="003D5434">
            <w:r w:rsidRPr="003D5434">
              <w:t>3,6</w:t>
            </w:r>
          </w:p>
        </w:tc>
      </w:tr>
    </w:tbl>
    <w:p w:rsidR="008576E9" w:rsidRDefault="003D5434">
      <w:r w:rsidRPr="003D5434">
        <w:br/>
      </w:r>
      <w:r w:rsidRPr="003D5434">
        <w:rPr>
          <w:b/>
          <w:bCs/>
        </w:rPr>
        <w:t>  *Управлением Федеральной службы по надзору в сфере защиты прав потребителей и благополучия человека по Ростовской области установлен на период до 31.12.2022 года норматив показателя качества питьевой воды по общей жесткости до 10 0Ж</w:t>
      </w:r>
      <w:proofErr w:type="gramStart"/>
      <w:r w:rsidRPr="003D5434">
        <w:rPr>
          <w:b/>
          <w:bCs/>
        </w:rPr>
        <w:t>..</w:t>
      </w:r>
      <w:bookmarkStart w:id="0" w:name="_GoBack"/>
      <w:bookmarkEnd w:id="0"/>
      <w:proofErr w:type="gramEnd"/>
    </w:p>
    <w:sectPr w:rsidR="00857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434"/>
    <w:rsid w:val="003D5434"/>
    <w:rsid w:val="0085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2021-11-08T16:47:00Z</dcterms:created>
  <dcterms:modified xsi:type="dcterms:W3CDTF">2021-11-08T16:48:00Z</dcterms:modified>
</cp:coreProperties>
</file>