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right"/>
        <w:rPr>
          <w:sz w:val="36"/>
        </w:rPr>
      </w:pPr>
    </w:p>
    <w:p w14:paraId="04000000">
      <w:pPr>
        <w:ind/>
        <w:jc w:val="center"/>
      </w:pPr>
      <w:r>
        <w:rPr>
          <w:rFonts w:ascii="Calibri" w:hAnsi="Calibri"/>
          <w:b w:val="1"/>
          <w:sz w:val="22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2787015</wp:posOffset>
            </wp:positionH>
            <wp:positionV relativeFrom="margin">
              <wp:posOffset>260984</wp:posOffset>
            </wp:positionV>
            <wp:extent cx="600075" cy="771525"/>
            <wp:effectExtent b="0" l="0" r="0" t="0"/>
            <wp:wrapSquare distB="0" distL="114300" distR="114300" distT="0" wrapText="bothSides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00075" cy="77152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5000000">
      <w:pPr>
        <w:ind/>
        <w:jc w:val="center"/>
      </w:pPr>
    </w:p>
    <w:p w14:paraId="06000000">
      <w:pPr>
        <w:ind/>
        <w:jc w:val="center"/>
      </w:pPr>
    </w:p>
    <w:p w14:paraId="07000000">
      <w:pPr>
        <w:ind/>
        <w:jc w:val="center"/>
      </w:pPr>
    </w:p>
    <w:p w14:paraId="08000000">
      <w:pPr>
        <w:ind/>
        <w:jc w:val="center"/>
      </w:pPr>
    </w:p>
    <w:p w14:paraId="09000000">
      <w:pPr>
        <w:ind/>
        <w:jc w:val="center"/>
        <w:rPr>
          <w:b w:val="1"/>
          <w:caps w:val="1"/>
          <w:sz w:val="32"/>
        </w:rPr>
      </w:pPr>
    </w:p>
    <w:p w14:paraId="0A000000">
      <w:pPr>
        <w:ind/>
        <w:jc w:val="center"/>
        <w:rPr>
          <w:b w:val="1"/>
          <w:caps w:val="1"/>
          <w:sz w:val="32"/>
        </w:rPr>
      </w:pPr>
      <w:r>
        <w:rPr>
          <w:b w:val="1"/>
          <w:caps w:val="1"/>
          <w:sz w:val="32"/>
        </w:rPr>
        <w:t xml:space="preserve">Российская Федерация </w:t>
      </w:r>
    </w:p>
    <w:p w14:paraId="0B000000">
      <w:pPr>
        <w:ind/>
        <w:jc w:val="center"/>
        <w:rPr>
          <w:b w:val="1"/>
          <w:caps w:val="1"/>
          <w:sz w:val="32"/>
        </w:rPr>
      </w:pPr>
      <w:r>
        <w:rPr>
          <w:b w:val="1"/>
          <w:caps w:val="1"/>
          <w:sz w:val="32"/>
        </w:rPr>
        <w:t>Ростовская область</w:t>
      </w: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</w:t>
      </w:r>
      <w:r>
        <w:rPr>
          <w:b w:val="1"/>
          <w:sz w:val="28"/>
        </w:rPr>
        <w:t>Красюковское сельское поселение</w:t>
      </w:r>
      <w:r>
        <w:rPr>
          <w:b w:val="1"/>
          <w:sz w:val="28"/>
        </w:rPr>
        <w:t>»</w:t>
      </w:r>
    </w:p>
    <w:p w14:paraId="0D000000">
      <w:pPr>
        <w:ind/>
        <w:jc w:val="center"/>
        <w:rPr>
          <w:rFonts w:ascii="Georgia" w:hAnsi="Georgia"/>
          <w:b w:val="1"/>
          <w:sz w:val="28"/>
        </w:rPr>
      </w:pPr>
      <w:r>
        <w:rPr>
          <w:b w:val="1"/>
          <w:sz w:val="28"/>
        </w:rPr>
        <w:t xml:space="preserve">Администрация  </w:t>
      </w:r>
      <w:r>
        <w:rPr>
          <w:b w:val="1"/>
          <w:sz w:val="28"/>
        </w:rPr>
        <w:t>Красюковского</w:t>
      </w:r>
      <w:r>
        <w:rPr>
          <w:b w:val="1"/>
          <w:sz w:val="28"/>
        </w:rPr>
        <w:t xml:space="preserve"> сельского поселения</w:t>
      </w:r>
    </w:p>
    <w:p w14:paraId="0E000000">
      <w:pPr>
        <w:rPr>
          <w:rFonts w:ascii="Georgia" w:hAnsi="Georgia"/>
          <w:b w:val="1"/>
          <w:sz w:val="28"/>
        </w:rPr>
      </w:pPr>
    </w:p>
    <w:p w14:paraId="0F000000">
      <w:pPr>
        <w:ind/>
        <w:jc w:val="center"/>
        <w:rPr>
          <w:b w:val="1"/>
          <w:caps w:val="1"/>
          <w:sz w:val="36"/>
        </w:rPr>
      </w:pPr>
      <w:r>
        <w:rPr>
          <w:b w:val="1"/>
          <w:caps w:val="1"/>
          <w:sz w:val="36"/>
        </w:rPr>
        <w:t>Постановление</w:t>
      </w:r>
    </w:p>
    <w:p w14:paraId="10000000">
      <w:pPr>
        <w:ind/>
        <w:jc w:val="both"/>
        <w:rPr>
          <w:b w:val="1"/>
          <w:sz w:val="36"/>
        </w:rPr>
      </w:pPr>
    </w:p>
    <w:p w14:paraId="11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0</w:t>
      </w:r>
      <w:r>
        <w:rPr>
          <w:b w:val="1"/>
          <w:sz w:val="28"/>
        </w:rPr>
        <w:t>1</w:t>
      </w:r>
      <w:r>
        <w:rPr>
          <w:b w:val="1"/>
          <w:sz w:val="28"/>
        </w:rPr>
        <w:t>.02.202</w:t>
      </w:r>
      <w:r>
        <w:rPr>
          <w:b w:val="1"/>
          <w:sz w:val="28"/>
        </w:rPr>
        <w:t>4</w:t>
      </w:r>
      <w:r>
        <w:rPr>
          <w:b w:val="1"/>
          <w:sz w:val="28"/>
        </w:rPr>
        <w:t xml:space="preserve">                                        </w:t>
      </w:r>
      <w:r>
        <w:rPr>
          <w:b w:val="1"/>
          <w:sz w:val="28"/>
        </w:rPr>
        <w:t xml:space="preserve">№ </w:t>
      </w:r>
      <w:r>
        <w:rPr>
          <w:b w:val="1"/>
          <w:sz w:val="28"/>
        </w:rPr>
        <w:t>1</w:t>
      </w:r>
      <w:r>
        <w:rPr>
          <w:b w:val="1"/>
          <w:sz w:val="28"/>
        </w:rPr>
        <w:t>5</w:t>
      </w:r>
      <w:r>
        <w:rPr>
          <w:b w:val="1"/>
          <w:sz w:val="28"/>
        </w:rPr>
        <w:t xml:space="preserve">                                </w:t>
      </w:r>
      <w:r>
        <w:rPr>
          <w:b w:val="1"/>
          <w:sz w:val="28"/>
        </w:rPr>
        <w:t>сл.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Красюковская</w:t>
      </w:r>
    </w:p>
    <w:p w14:paraId="12000000">
      <w:pPr>
        <w:ind/>
        <w:jc w:val="both"/>
        <w:rPr>
          <w:b w:val="1"/>
          <w:sz w:val="28"/>
        </w:rPr>
      </w:pPr>
    </w:p>
    <w:tbl>
      <w:tblPr>
        <w:tblStyle w:val="Style_2"/>
        <w:tblLayout w:type="fixed"/>
      </w:tblPr>
      <w:tblGrid>
        <w:gridCol w:w="4503"/>
      </w:tblGrid>
      <w:tr>
        <w:tc>
          <w:tcPr>
            <w:tcW w:type="dxa" w:w="4503"/>
          </w:tcPr>
          <w:p w14:paraId="13000000">
            <w:pPr>
              <w:ind/>
              <w:jc w:val="both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Об утверждении плана по смягчению рисков и</w:t>
            </w:r>
            <w:r>
              <w:rPr>
                <w:b w:val="1"/>
                <w:sz w:val="28"/>
              </w:rPr>
              <w:t xml:space="preserve"> мерах по подготовке к </w:t>
            </w:r>
            <w:r>
              <w:rPr>
                <w:b w:val="1"/>
                <w:sz w:val="28"/>
              </w:rPr>
              <w:t>паводкоопасному</w:t>
            </w:r>
            <w:r>
              <w:rPr>
                <w:b w:val="1"/>
                <w:sz w:val="28"/>
              </w:rPr>
              <w:t xml:space="preserve"> сезону и пропуску паводковых вод на территории </w:t>
            </w:r>
            <w:r>
              <w:rPr>
                <w:b w:val="1"/>
                <w:sz w:val="28"/>
              </w:rPr>
              <w:t>Красюковского</w:t>
            </w:r>
            <w:r>
              <w:rPr>
                <w:b w:val="1"/>
                <w:sz w:val="28"/>
              </w:rPr>
              <w:t xml:space="preserve"> сельского поселения в 202</w:t>
            </w:r>
            <w:r>
              <w:rPr>
                <w:b w:val="1"/>
                <w:sz w:val="28"/>
              </w:rPr>
              <w:t>4</w:t>
            </w:r>
            <w:r>
              <w:rPr>
                <w:b w:val="1"/>
                <w:sz w:val="28"/>
              </w:rPr>
              <w:t xml:space="preserve"> году </w:t>
            </w:r>
          </w:p>
          <w:p w14:paraId="14000000">
            <w:pPr>
              <w:ind/>
              <w:jc w:val="both"/>
              <w:rPr>
                <w:b w:val="1"/>
                <w:sz w:val="28"/>
              </w:rPr>
            </w:pPr>
          </w:p>
        </w:tc>
      </w:tr>
    </w:tbl>
    <w:p w14:paraId="15000000">
      <w:pPr>
        <w:tabs>
          <w:tab w:leader="none" w:pos="851" w:val="left"/>
        </w:tabs>
        <w:ind w:firstLine="708" w:left="0"/>
        <w:jc w:val="both"/>
        <w:rPr>
          <w:sz w:val="28"/>
        </w:rPr>
      </w:pPr>
      <w:r>
        <w:rPr>
          <w:sz w:val="28"/>
        </w:rPr>
        <w:t>В соответствии с Федеральным законом от 21.12.1994 № 68 «О защите населения и территорий от чрезвычайных ситуаций природного и техногенного характера», постановлением Правительства Ростовской области от 23.05.2012 № 436 «Об утверждении правил охраны жизни людей на водных объектах на территории Ростовской области», в целях з</w:t>
      </w:r>
      <w:r>
        <w:rPr>
          <w:sz w:val="28"/>
        </w:rPr>
        <w:t xml:space="preserve">ащиты населения и территорий </w:t>
      </w:r>
      <w:r>
        <w:rPr>
          <w:sz w:val="28"/>
        </w:rPr>
        <w:t>Красюковского</w:t>
      </w:r>
      <w:r>
        <w:rPr>
          <w:sz w:val="28"/>
        </w:rPr>
        <w:t xml:space="preserve"> сельского поселения </w:t>
      </w:r>
      <w:r>
        <w:rPr>
          <w:sz w:val="28"/>
        </w:rPr>
        <w:t>от чрезвычайных ситуаций в период половодья 202</w:t>
      </w:r>
      <w:r>
        <w:rPr>
          <w:sz w:val="28"/>
        </w:rPr>
        <w:t>4</w:t>
      </w:r>
      <w:r>
        <w:rPr>
          <w:sz w:val="28"/>
        </w:rPr>
        <w:t xml:space="preserve"> года, а также предотвращения вредного воздействия паводк</w:t>
      </w:r>
      <w:r>
        <w:rPr>
          <w:sz w:val="28"/>
        </w:rPr>
        <w:t>овых вод на объекты экономики</w:t>
      </w:r>
      <w:r>
        <w:rPr>
          <w:sz w:val="28"/>
        </w:rPr>
        <w:t xml:space="preserve">, руководствуясь Уставом Муниципального образования «Красюковское сельское поселение»: </w:t>
      </w:r>
    </w:p>
    <w:p w14:paraId="16000000">
      <w:pPr>
        <w:ind/>
        <w:jc w:val="both"/>
        <w:rPr>
          <w:sz w:val="28"/>
        </w:rPr>
      </w:pPr>
    </w:p>
    <w:p w14:paraId="17000000">
      <w:pPr>
        <w:ind/>
        <w:jc w:val="center"/>
        <w:rPr>
          <w:sz w:val="28"/>
        </w:rPr>
      </w:pPr>
      <w:r>
        <w:rPr>
          <w:sz w:val="28"/>
        </w:rPr>
        <w:t>ПОСТАНОВЛЯЮ:</w:t>
      </w:r>
    </w:p>
    <w:p w14:paraId="18000000">
      <w:pPr>
        <w:ind/>
        <w:jc w:val="both"/>
        <w:rPr>
          <w:sz w:val="28"/>
        </w:rPr>
      </w:pPr>
    </w:p>
    <w:p w14:paraId="19000000">
      <w:pPr>
        <w:ind w:firstLine="851" w:left="0" w:right="-144"/>
        <w:jc w:val="both"/>
        <w:rPr>
          <w:sz w:val="28"/>
        </w:rPr>
      </w:pPr>
      <w:r>
        <w:rPr>
          <w:sz w:val="28"/>
        </w:rPr>
        <w:t>1. Утвердить:</w:t>
      </w:r>
    </w:p>
    <w:p w14:paraId="1A000000">
      <w:pPr>
        <w:ind w:firstLine="709" w:left="0" w:right="-144"/>
        <w:jc w:val="both"/>
        <w:rPr>
          <w:sz w:val="28"/>
        </w:rPr>
      </w:pPr>
      <w:r>
        <w:rPr>
          <w:sz w:val="28"/>
        </w:rPr>
        <w:t>1.1. К</w:t>
      </w:r>
      <w:r>
        <w:rPr>
          <w:color w:themeColor="text1" w:val="000000"/>
          <w:spacing w:val="4"/>
          <w:sz w:val="28"/>
        </w:rPr>
        <w:t xml:space="preserve">омплексный план </w:t>
      </w:r>
      <w:r>
        <w:rPr>
          <w:color w:themeColor="text1" w:val="000000"/>
          <w:spacing w:val="2"/>
          <w:sz w:val="28"/>
        </w:rPr>
        <w:t xml:space="preserve">мероприятий по подготовке к </w:t>
      </w:r>
      <w:r>
        <w:rPr>
          <w:color w:themeColor="text1" w:val="000000"/>
          <w:spacing w:val="2"/>
          <w:sz w:val="28"/>
        </w:rPr>
        <w:t>паводкоопасному</w:t>
      </w:r>
      <w:r>
        <w:rPr>
          <w:color w:themeColor="text1" w:val="000000"/>
          <w:spacing w:val="2"/>
          <w:sz w:val="28"/>
        </w:rPr>
        <w:t xml:space="preserve"> сезону и пропуску паводковых вод </w:t>
      </w:r>
      <w:r>
        <w:rPr>
          <w:color w:themeColor="text1" w:val="000000"/>
          <w:spacing w:val="3"/>
          <w:sz w:val="28"/>
        </w:rPr>
        <w:t xml:space="preserve">на территории </w:t>
      </w:r>
      <w:r>
        <w:rPr>
          <w:sz w:val="28"/>
        </w:rPr>
        <w:t>Красюковского</w:t>
      </w:r>
      <w:r>
        <w:rPr>
          <w:sz w:val="28"/>
        </w:rPr>
        <w:t xml:space="preserve"> сельского поселения </w:t>
      </w:r>
      <w:r>
        <w:rPr>
          <w:color w:themeColor="text1" w:val="000000"/>
          <w:spacing w:val="3"/>
          <w:sz w:val="28"/>
        </w:rPr>
        <w:t>Октябрь</w:t>
      </w:r>
      <w:r>
        <w:rPr>
          <w:color w:themeColor="text1" w:val="000000"/>
          <w:spacing w:val="3"/>
          <w:sz w:val="28"/>
        </w:rPr>
        <w:t>c</w:t>
      </w:r>
      <w:r>
        <w:rPr>
          <w:color w:themeColor="text1" w:val="000000"/>
          <w:spacing w:val="3"/>
          <w:sz w:val="28"/>
        </w:rPr>
        <w:t>кого района Ростовской области в 202</w:t>
      </w:r>
      <w:r>
        <w:rPr>
          <w:color w:themeColor="text1" w:val="000000"/>
          <w:spacing w:val="3"/>
          <w:sz w:val="28"/>
        </w:rPr>
        <w:t>4</w:t>
      </w:r>
      <w:r>
        <w:rPr>
          <w:color w:themeColor="text1" w:val="000000"/>
          <w:spacing w:val="3"/>
          <w:sz w:val="28"/>
        </w:rPr>
        <w:t xml:space="preserve"> году</w:t>
      </w:r>
      <w:r>
        <w:rPr>
          <w:sz w:val="28"/>
        </w:rPr>
        <w:t xml:space="preserve"> с</w:t>
      </w:r>
      <w:r>
        <w:rPr>
          <w:sz w:val="28"/>
        </w:rPr>
        <w:t>огласно приложению № 1 к настоящему постановлению.</w:t>
      </w:r>
    </w:p>
    <w:p w14:paraId="1B000000">
      <w:pPr>
        <w:tabs>
          <w:tab w:leader="none" w:pos="1364" w:val="left"/>
        </w:tabs>
        <w:ind w:firstLine="709" w:left="0"/>
        <w:jc w:val="both"/>
        <w:rPr>
          <w:sz w:val="28"/>
        </w:rPr>
      </w:pPr>
      <w:r>
        <w:rPr>
          <w:sz w:val="28"/>
        </w:rPr>
        <w:t>1.2. Состав межведомственной оперативной группы контроля за прохож</w:t>
      </w:r>
      <w:r>
        <w:rPr>
          <w:sz w:val="28"/>
        </w:rPr>
        <w:t xml:space="preserve">дением паводка и своевременного выявления негативных параметров гидротехнических сооружений на территории </w:t>
      </w:r>
      <w:r>
        <w:rPr>
          <w:sz w:val="28"/>
        </w:rPr>
        <w:t>Красюковского</w:t>
      </w:r>
      <w:r>
        <w:rPr>
          <w:sz w:val="28"/>
        </w:rPr>
        <w:t xml:space="preserve"> сельского </w:t>
      </w:r>
      <w:r>
        <w:rPr>
          <w:sz w:val="28"/>
        </w:rPr>
        <w:t>поселения</w:t>
      </w:r>
      <w:r>
        <w:rPr>
          <w:sz w:val="28"/>
        </w:rPr>
        <w:t xml:space="preserve"> </w:t>
      </w:r>
      <w:r>
        <w:rPr>
          <w:sz w:val="28"/>
        </w:rPr>
        <w:t>Октябрьского района в 202</w:t>
      </w:r>
      <w:r>
        <w:rPr>
          <w:sz w:val="28"/>
        </w:rPr>
        <w:t>4</w:t>
      </w:r>
      <w:r>
        <w:rPr>
          <w:sz w:val="28"/>
        </w:rPr>
        <w:t xml:space="preserve"> году согласно приложению № 2 к настоящему постановлению.</w:t>
      </w:r>
    </w:p>
    <w:p w14:paraId="1C000000">
      <w:pPr>
        <w:ind w:firstLine="708" w:left="0"/>
        <w:jc w:val="both"/>
        <w:rPr>
          <w:sz w:val="28"/>
        </w:rPr>
      </w:pPr>
    </w:p>
    <w:p w14:paraId="1D000000">
      <w:pPr>
        <w:ind w:firstLine="708" w:left="0"/>
        <w:jc w:val="both"/>
        <w:rPr>
          <w:sz w:val="28"/>
        </w:rPr>
      </w:pPr>
      <w:r>
        <w:rPr>
          <w:sz w:val="28"/>
        </w:rPr>
        <w:t>2</w:t>
      </w:r>
      <w:r>
        <w:rPr>
          <w:sz w:val="28"/>
        </w:rPr>
        <w:t>.</w:t>
      </w:r>
      <w:r>
        <w:rPr>
          <w:sz w:val="28"/>
        </w:rPr>
        <w:t xml:space="preserve">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>
        <w:rPr>
          <w:sz w:val="28"/>
        </w:rPr>
        <w:t>Красюковского</w:t>
      </w:r>
      <w:r>
        <w:rPr>
          <w:sz w:val="28"/>
        </w:rPr>
        <w:t xml:space="preserve"> сельского поселения.</w:t>
      </w:r>
    </w:p>
    <w:p w14:paraId="1E000000">
      <w:pPr>
        <w:ind w:firstLine="708" w:left="0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Контроль по выполнению постановления возл</w:t>
      </w:r>
      <w:r>
        <w:rPr>
          <w:sz w:val="28"/>
        </w:rPr>
        <w:t>о</w:t>
      </w:r>
      <w:r>
        <w:rPr>
          <w:sz w:val="28"/>
        </w:rPr>
        <w:t xml:space="preserve">жить </w:t>
      </w:r>
      <w:r>
        <w:rPr>
          <w:sz w:val="28"/>
        </w:rPr>
        <w:t xml:space="preserve">на </w:t>
      </w:r>
      <w:r>
        <w:rPr>
          <w:sz w:val="28"/>
        </w:rPr>
        <w:t>зам</w:t>
      </w:r>
      <w:r>
        <w:rPr>
          <w:sz w:val="28"/>
        </w:rPr>
        <w:t>.главы</w:t>
      </w:r>
      <w:r>
        <w:rPr>
          <w:sz w:val="28"/>
        </w:rPr>
        <w:t xml:space="preserve"> Администрации </w:t>
      </w:r>
      <w:r>
        <w:rPr>
          <w:sz w:val="28"/>
        </w:rPr>
        <w:t>Красюковского</w:t>
      </w:r>
      <w:r>
        <w:rPr>
          <w:sz w:val="28"/>
        </w:rPr>
        <w:t xml:space="preserve"> сельского</w:t>
      </w:r>
      <w:r>
        <w:rPr>
          <w:sz w:val="28"/>
        </w:rPr>
        <w:t xml:space="preserve"> </w:t>
      </w:r>
      <w:r>
        <w:rPr>
          <w:sz w:val="28"/>
        </w:rPr>
        <w:t>поселения</w:t>
      </w:r>
      <w:r>
        <w:rPr>
          <w:sz w:val="28"/>
        </w:rPr>
        <w:t xml:space="preserve"> по ЖКХ, строительству и благоустройству</w:t>
      </w:r>
      <w:r>
        <w:rPr>
          <w:sz w:val="28"/>
        </w:rPr>
        <w:t xml:space="preserve"> </w:t>
      </w:r>
      <w:r>
        <w:rPr>
          <w:sz w:val="28"/>
        </w:rPr>
        <w:t>Н.А.Мирущенко</w:t>
      </w:r>
    </w:p>
    <w:p w14:paraId="1F000000">
      <w:pPr>
        <w:ind w:firstLine="708" w:left="0"/>
        <w:jc w:val="both"/>
        <w:rPr>
          <w:sz w:val="28"/>
        </w:rPr>
      </w:pPr>
    </w:p>
    <w:p w14:paraId="20000000">
      <w:pPr>
        <w:ind w:firstLine="708" w:left="0"/>
        <w:jc w:val="both"/>
        <w:rPr>
          <w:b w:val="1"/>
          <w:sz w:val="28"/>
        </w:rPr>
      </w:pPr>
    </w:p>
    <w:p w14:paraId="21000000">
      <w:pPr>
        <w:ind/>
        <w:jc w:val="both"/>
        <w:rPr>
          <w:b w:val="1"/>
          <w:sz w:val="28"/>
        </w:rPr>
      </w:pPr>
    </w:p>
    <w:p w14:paraId="22000000">
      <w:pPr>
        <w:ind/>
        <w:jc w:val="both"/>
        <w:rPr>
          <w:sz w:val="28"/>
        </w:rPr>
      </w:pPr>
      <w:r>
        <w:rPr>
          <w:sz w:val="28"/>
        </w:rPr>
        <w:t>Г</w:t>
      </w:r>
      <w:r>
        <w:rPr>
          <w:sz w:val="28"/>
        </w:rPr>
        <w:t>лав</w:t>
      </w:r>
      <w:r>
        <w:rPr>
          <w:sz w:val="28"/>
        </w:rPr>
        <w:t>а</w:t>
      </w:r>
      <w:r>
        <w:rPr>
          <w:sz w:val="28"/>
        </w:rPr>
        <w:t xml:space="preserve"> Администрации</w:t>
      </w:r>
    </w:p>
    <w:p w14:paraId="23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Красюковского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ab/>
      </w:r>
      <w:r>
        <w:rPr>
          <w:sz w:val="28"/>
        </w:rPr>
        <w:t xml:space="preserve">                        </w:t>
      </w:r>
      <w:r>
        <w:rPr>
          <w:sz w:val="28"/>
        </w:rPr>
        <w:t xml:space="preserve">   </w:t>
      </w:r>
      <w:r>
        <w:rPr>
          <w:sz w:val="28"/>
        </w:rPr>
        <w:t xml:space="preserve">    </w:t>
      </w:r>
      <w:r>
        <w:rPr>
          <w:sz w:val="28"/>
        </w:rPr>
        <w:tab/>
      </w:r>
      <w:r>
        <w:rPr>
          <w:sz w:val="28"/>
        </w:rPr>
        <w:t>Н.В.Бабенко</w:t>
      </w:r>
    </w:p>
    <w:p w14:paraId="24000000">
      <w:pPr>
        <w:ind/>
        <w:jc w:val="both"/>
        <w:rPr>
          <w:sz w:val="28"/>
        </w:rPr>
      </w:pPr>
    </w:p>
    <w:p w14:paraId="25000000">
      <w:pPr>
        <w:ind/>
        <w:jc w:val="both"/>
        <w:rPr>
          <w:sz w:val="28"/>
        </w:rPr>
      </w:pPr>
    </w:p>
    <w:p w14:paraId="26000000">
      <w:pPr>
        <w:rPr>
          <w:sz w:val="28"/>
        </w:rPr>
      </w:pPr>
      <w:r>
        <w:rPr>
          <w:sz w:val="28"/>
        </w:rPr>
        <w:t xml:space="preserve">Постановление вносит старший инспектор по </w:t>
      </w:r>
    </w:p>
    <w:p w14:paraId="27000000">
      <w:pPr>
        <w:rPr>
          <w:sz w:val="28"/>
        </w:rPr>
      </w:pPr>
      <w:r>
        <w:rPr>
          <w:sz w:val="28"/>
        </w:rPr>
        <w:t>организации работы с обращениями граждан</w:t>
      </w:r>
    </w:p>
    <w:p w14:paraId="28000000">
      <w:pPr>
        <w:ind/>
        <w:jc w:val="both"/>
        <w:rPr>
          <w:sz w:val="28"/>
        </w:rPr>
      </w:pPr>
    </w:p>
    <w:p w14:paraId="29000000">
      <w:pPr>
        <w:ind/>
        <w:jc w:val="both"/>
        <w:rPr>
          <w:sz w:val="28"/>
        </w:rPr>
      </w:pPr>
    </w:p>
    <w:p w14:paraId="2A000000">
      <w:pPr>
        <w:sectPr>
          <w:pgSz w:h="16838" w:orient="portrait" w:w="11906"/>
          <w:pgMar w:bottom="1134" w:footer="709" w:gutter="0" w:header="709" w:left="1701" w:right="567" w:top="1134"/>
        </w:sectPr>
      </w:pPr>
    </w:p>
    <w:p w14:paraId="2B000000">
      <w:pPr>
        <w:ind/>
        <w:jc w:val="right"/>
        <w:rPr>
          <w:sz w:val="26"/>
        </w:rPr>
      </w:pPr>
      <w:r>
        <w:rPr>
          <w:sz w:val="28"/>
        </w:rPr>
        <w:t xml:space="preserve">  </w:t>
      </w:r>
      <w:r>
        <w:rPr>
          <w:sz w:val="26"/>
        </w:rPr>
        <w:t xml:space="preserve">Приложение </w:t>
      </w:r>
      <w:r>
        <w:rPr>
          <w:sz w:val="26"/>
        </w:rPr>
        <w:t>1</w:t>
      </w:r>
      <w:r>
        <w:rPr>
          <w:sz w:val="26"/>
        </w:rPr>
        <w:t xml:space="preserve"> </w:t>
      </w:r>
    </w:p>
    <w:p w14:paraId="2C000000">
      <w:pPr>
        <w:ind/>
        <w:jc w:val="right"/>
        <w:rPr>
          <w:sz w:val="26"/>
        </w:rPr>
      </w:pPr>
      <w:r>
        <w:rPr>
          <w:sz w:val="26"/>
        </w:rPr>
        <w:t xml:space="preserve">к </w:t>
      </w:r>
      <w:r>
        <w:rPr>
          <w:sz w:val="26"/>
        </w:rPr>
        <w:t>постановлению</w:t>
      </w:r>
    </w:p>
    <w:p w14:paraId="2D000000">
      <w:pPr>
        <w:ind/>
        <w:jc w:val="right"/>
        <w:rPr>
          <w:sz w:val="26"/>
        </w:rPr>
      </w:pPr>
      <w:r>
        <w:rPr>
          <w:sz w:val="26"/>
        </w:rPr>
        <w:t>Администрации</w:t>
      </w:r>
    </w:p>
    <w:p w14:paraId="2E000000">
      <w:pPr>
        <w:ind/>
        <w:jc w:val="right"/>
        <w:rPr>
          <w:sz w:val="26"/>
        </w:rPr>
      </w:pPr>
      <w:r>
        <w:rPr>
          <w:sz w:val="26"/>
        </w:rPr>
        <w:t>Красюковского</w:t>
      </w:r>
      <w:r>
        <w:rPr>
          <w:sz w:val="26"/>
        </w:rPr>
        <w:t xml:space="preserve"> </w:t>
      </w:r>
    </w:p>
    <w:p w14:paraId="2F000000">
      <w:pPr>
        <w:ind/>
        <w:jc w:val="right"/>
        <w:rPr>
          <w:sz w:val="26"/>
        </w:rPr>
      </w:pPr>
      <w:r>
        <w:rPr>
          <w:sz w:val="26"/>
        </w:rPr>
        <w:t>сельского посе</w:t>
      </w:r>
      <w:r>
        <w:rPr>
          <w:sz w:val="26"/>
        </w:rPr>
        <w:t xml:space="preserve">ления  </w:t>
      </w:r>
    </w:p>
    <w:p w14:paraId="30000000">
      <w:pPr>
        <w:ind/>
        <w:jc w:val="right"/>
        <w:rPr>
          <w:sz w:val="26"/>
        </w:rPr>
      </w:pPr>
      <w:r>
        <w:rPr>
          <w:sz w:val="26"/>
        </w:rPr>
        <w:t>0</w:t>
      </w:r>
      <w:r>
        <w:rPr>
          <w:sz w:val="26"/>
        </w:rPr>
        <w:t>1</w:t>
      </w:r>
      <w:r>
        <w:rPr>
          <w:sz w:val="26"/>
        </w:rPr>
        <w:t>.0</w:t>
      </w:r>
      <w:r>
        <w:rPr>
          <w:sz w:val="26"/>
        </w:rPr>
        <w:t>2</w:t>
      </w:r>
      <w:r>
        <w:rPr>
          <w:sz w:val="26"/>
        </w:rPr>
        <w:t>.202</w:t>
      </w:r>
      <w:r>
        <w:rPr>
          <w:sz w:val="26"/>
        </w:rPr>
        <w:t>4</w:t>
      </w:r>
      <w:r>
        <w:rPr>
          <w:sz w:val="26"/>
        </w:rPr>
        <w:t xml:space="preserve"> г.  №</w:t>
      </w:r>
      <w:r>
        <w:rPr>
          <w:sz w:val="26"/>
        </w:rPr>
        <w:t>1</w:t>
      </w:r>
      <w:r>
        <w:rPr>
          <w:sz w:val="26"/>
        </w:rPr>
        <w:t>5</w:t>
      </w:r>
    </w:p>
    <w:p w14:paraId="31000000">
      <w:pPr>
        <w:ind/>
        <w:jc w:val="center"/>
        <w:rPr>
          <w:sz w:val="26"/>
        </w:rPr>
      </w:pPr>
    </w:p>
    <w:p w14:paraId="32000000">
      <w:pPr>
        <w:ind/>
        <w:jc w:val="center"/>
        <w:rPr>
          <w:sz w:val="26"/>
        </w:rPr>
      </w:pPr>
      <w:r>
        <w:rPr>
          <w:sz w:val="26"/>
        </w:rPr>
        <w:t>План</w:t>
      </w:r>
    </w:p>
    <w:p w14:paraId="33000000">
      <w:pPr>
        <w:ind w:right="826"/>
        <w:jc w:val="center"/>
        <w:rPr>
          <w:color w:themeColor="text1" w:val="000000"/>
          <w:spacing w:val="2"/>
          <w:sz w:val="26"/>
        </w:rPr>
      </w:pPr>
      <w:r>
        <w:rPr>
          <w:sz w:val="26"/>
        </w:rPr>
        <w:t xml:space="preserve">по смягчению рисков и </w:t>
      </w:r>
      <w:r>
        <w:rPr>
          <w:sz w:val="26"/>
        </w:rPr>
        <w:t>мер</w:t>
      </w:r>
      <w:r>
        <w:rPr>
          <w:sz w:val="26"/>
        </w:rPr>
        <w:t xml:space="preserve">ах </w:t>
      </w:r>
      <w:r>
        <w:rPr>
          <w:sz w:val="26"/>
        </w:rPr>
        <w:t xml:space="preserve">по </w:t>
      </w:r>
      <w:r>
        <w:rPr>
          <w:sz w:val="26"/>
        </w:rPr>
        <w:t xml:space="preserve">подготовке </w:t>
      </w:r>
      <w:r>
        <w:rPr>
          <w:color w:themeColor="text1" w:val="000000"/>
          <w:spacing w:val="2"/>
          <w:sz w:val="26"/>
        </w:rPr>
        <w:t xml:space="preserve">к </w:t>
      </w:r>
      <w:r>
        <w:rPr>
          <w:color w:themeColor="text1" w:val="000000"/>
          <w:spacing w:val="2"/>
          <w:sz w:val="26"/>
        </w:rPr>
        <w:t>паводкоопасному</w:t>
      </w:r>
      <w:r>
        <w:rPr>
          <w:color w:themeColor="text1" w:val="000000"/>
          <w:spacing w:val="2"/>
          <w:sz w:val="26"/>
        </w:rPr>
        <w:t xml:space="preserve"> сезону и пропуску</w:t>
      </w:r>
    </w:p>
    <w:p w14:paraId="34000000">
      <w:pPr>
        <w:ind/>
        <w:jc w:val="center"/>
        <w:rPr>
          <w:color w:themeColor="text1" w:val="000000"/>
          <w:spacing w:val="3"/>
          <w:sz w:val="26"/>
        </w:rPr>
      </w:pPr>
      <w:r>
        <w:rPr>
          <w:color w:themeColor="text1" w:val="000000"/>
          <w:spacing w:val="2"/>
          <w:sz w:val="26"/>
        </w:rPr>
        <w:t xml:space="preserve">паводковых вод </w:t>
      </w:r>
      <w:r>
        <w:rPr>
          <w:color w:themeColor="text1" w:val="000000"/>
          <w:spacing w:val="3"/>
          <w:sz w:val="26"/>
        </w:rPr>
        <w:t xml:space="preserve">на территории </w:t>
      </w:r>
      <w:r>
        <w:rPr>
          <w:sz w:val="26"/>
        </w:rPr>
        <w:t>Красюковского</w:t>
      </w:r>
      <w:r>
        <w:rPr>
          <w:sz w:val="26"/>
        </w:rPr>
        <w:t xml:space="preserve"> сельского </w:t>
      </w:r>
      <w:r>
        <w:rPr>
          <w:sz w:val="26"/>
        </w:rPr>
        <w:t xml:space="preserve">поселения  </w:t>
      </w:r>
      <w:r>
        <w:rPr>
          <w:color w:themeColor="text1" w:val="000000"/>
          <w:spacing w:val="3"/>
          <w:sz w:val="26"/>
        </w:rPr>
        <w:t>Октябрь</w:t>
      </w:r>
      <w:r>
        <w:rPr>
          <w:color w:themeColor="text1" w:val="000000"/>
          <w:spacing w:val="3"/>
          <w:sz w:val="26"/>
        </w:rPr>
        <w:t>c</w:t>
      </w:r>
      <w:r>
        <w:rPr>
          <w:color w:themeColor="text1" w:val="000000"/>
          <w:spacing w:val="3"/>
          <w:sz w:val="26"/>
        </w:rPr>
        <w:t>кого района в 202</w:t>
      </w:r>
      <w:r>
        <w:rPr>
          <w:color w:themeColor="text1" w:val="000000"/>
          <w:spacing w:val="3"/>
          <w:sz w:val="26"/>
        </w:rPr>
        <w:t>4</w:t>
      </w:r>
      <w:r>
        <w:rPr>
          <w:color w:themeColor="text1" w:val="000000"/>
          <w:spacing w:val="3"/>
          <w:sz w:val="26"/>
        </w:rPr>
        <w:t xml:space="preserve"> году</w:t>
      </w:r>
    </w:p>
    <w:p w14:paraId="35000000">
      <w:pPr>
        <w:ind/>
        <w:jc w:val="center"/>
        <w:rPr>
          <w:sz w:val="26"/>
        </w:rPr>
      </w:pPr>
    </w:p>
    <w:tbl>
      <w:tblPr>
        <w:tblStyle w:val="Style_2"/>
        <w:tblInd w:type="dxa" w:w="-72"/>
        <w:tblBorders>
          <w:top w:color="000000" w:sz="12" w:val="single"/>
          <w:left w:color="000000" w:sz="12" w:val="single"/>
          <w:bottom w:color="000000" w:sz="12" w:val="single"/>
          <w:right w:color="000000" w:sz="12" w:val="single"/>
          <w:insideH w:color="000000" w:sz="6" w:val="single"/>
          <w:insideV w:color="000000" w:sz="6" w:val="single"/>
        </w:tblBorders>
        <w:tblLayout w:type="fixed"/>
      </w:tblPr>
      <w:tblGrid>
        <w:gridCol w:w="747"/>
        <w:gridCol w:w="6663"/>
        <w:gridCol w:w="3260"/>
        <w:gridCol w:w="2551"/>
        <w:gridCol w:w="1985"/>
      </w:tblGrid>
      <w:tr>
        <w:trPr>
          <w:trHeight w:hRule="atLeast" w:val="599"/>
        </w:trPr>
        <w:tc>
          <w:tcPr>
            <w:tcW w:type="dxa" w:w="747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36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№</w:t>
            </w:r>
          </w:p>
          <w:p w14:paraId="37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п/п</w:t>
            </w:r>
          </w:p>
        </w:tc>
        <w:tc>
          <w:tcPr>
            <w:tcW w:type="dxa" w:w="6663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38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Наименование мероприятий</w:t>
            </w:r>
          </w:p>
        </w:tc>
        <w:tc>
          <w:tcPr>
            <w:tcW w:type="dxa" w:w="3260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39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Ответственные</w:t>
            </w:r>
          </w:p>
        </w:tc>
        <w:tc>
          <w:tcPr>
            <w:tcW w:type="dxa" w:w="2551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</w:tcPr>
          <w:p w14:paraId="3A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Срок</w:t>
            </w:r>
          </w:p>
          <w:p w14:paraId="3B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исполнения</w:t>
            </w:r>
          </w:p>
        </w:tc>
        <w:tc>
          <w:tcPr>
            <w:tcW w:type="dxa" w:w="1985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3C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Отметка о</w:t>
            </w:r>
          </w:p>
          <w:p w14:paraId="3D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выпол</w:t>
            </w:r>
            <w:r>
              <w:rPr>
                <w:b w:val="1"/>
                <w:sz w:val="26"/>
              </w:rPr>
              <w:t>не</w:t>
            </w:r>
            <w:r>
              <w:rPr>
                <w:b w:val="1"/>
                <w:sz w:val="26"/>
              </w:rPr>
              <w:t>нии</w:t>
            </w:r>
          </w:p>
        </w:tc>
      </w:tr>
      <w:tr>
        <w:trPr>
          <w:trHeight w:hRule="atLeast" w:val="355"/>
        </w:trPr>
        <w:tc>
          <w:tcPr>
            <w:tcW w:type="dxa" w:w="747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3E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1</w:t>
            </w:r>
          </w:p>
        </w:tc>
        <w:tc>
          <w:tcPr>
            <w:tcW w:type="dxa" w:w="6663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3F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2</w:t>
            </w:r>
          </w:p>
        </w:tc>
        <w:tc>
          <w:tcPr>
            <w:tcW w:type="dxa" w:w="3260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40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3</w:t>
            </w:r>
          </w:p>
        </w:tc>
        <w:tc>
          <w:tcPr>
            <w:tcW w:type="dxa" w:w="2551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</w:tcPr>
          <w:p w14:paraId="41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4</w:t>
            </w:r>
          </w:p>
        </w:tc>
        <w:tc>
          <w:tcPr>
            <w:tcW w:type="dxa" w:w="1985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42000000">
            <w:pPr>
              <w:ind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5</w:t>
            </w:r>
          </w:p>
        </w:tc>
      </w:tr>
      <w:tr>
        <w:trPr>
          <w:trHeight w:hRule="atLeast" w:val="1057"/>
        </w:trPr>
        <w:tc>
          <w:tcPr>
            <w:tcW w:type="dxa" w:w="747"/>
            <w:tcBorders>
              <w:top w:color="000000" w:sz="12" w:val="single"/>
              <w:left w:color="000000" w:sz="4" w:val="single"/>
              <w:bottom w:color="000000" w:sz="12" w:val="single"/>
              <w:right w:color="000000" w:sz="12" w:val="single"/>
            </w:tcBorders>
            <w:shd w:fill="auto" w:val="clear"/>
          </w:tcPr>
          <w:p w14:paraId="4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type="dxa" w:w="6663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44000000">
            <w:pPr>
              <w:rPr>
                <w:sz w:val="26"/>
              </w:rPr>
            </w:pPr>
            <w:r>
              <w:rPr>
                <w:color w:val="000000"/>
                <w:sz w:val="26"/>
              </w:rPr>
              <w:t>Организовать постоянный мониторинг паводковой обстановки и немедленное представление информации в ЕДДС Администрации Октябрьского района при её ухудшении</w:t>
            </w:r>
          </w:p>
        </w:tc>
        <w:tc>
          <w:tcPr>
            <w:tcW w:type="dxa" w:w="3260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45000000">
            <w:pPr>
              <w:ind/>
              <w:jc w:val="both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Н.А.</w:t>
            </w:r>
            <w:r>
              <w:rPr>
                <w:sz w:val="26"/>
              </w:rPr>
              <w:t xml:space="preserve">,   </w:t>
            </w:r>
          </w:p>
          <w:p w14:paraId="46000000">
            <w:pPr>
              <w:ind/>
              <w:jc w:val="both"/>
              <w:rPr>
                <w:sz w:val="26"/>
              </w:rPr>
            </w:pPr>
            <w:r>
              <w:rPr>
                <w:sz w:val="26"/>
              </w:rPr>
              <w:t xml:space="preserve"> старший </w:t>
            </w:r>
            <w:r>
              <w:rPr>
                <w:sz w:val="26"/>
              </w:rPr>
              <w:t>инспектор  по</w:t>
            </w:r>
            <w:r>
              <w:rPr>
                <w:sz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type="dxa" w:w="2551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</w:tcPr>
          <w:p w14:paraId="47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февраль – май </w:t>
            </w:r>
          </w:p>
          <w:p w14:paraId="4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>
              <w:rPr>
                <w:sz w:val="26"/>
              </w:rPr>
              <w:t>4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type="dxa" w:w="1985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49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237"/>
        </w:trPr>
        <w:tc>
          <w:tcPr>
            <w:tcW w:type="dxa" w:w="747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4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type="dxa" w:w="6663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4B000000">
            <w:pPr>
              <w:rPr>
                <w:sz w:val="26"/>
              </w:rPr>
            </w:pPr>
            <w:r>
              <w:rPr>
                <w:color w:val="000000"/>
                <w:sz w:val="26"/>
              </w:rPr>
              <w:t>Организовать работу сезонного водомерного поста и преставление информации в Администрацию Алексеевского сельского поселения.</w:t>
            </w:r>
          </w:p>
        </w:tc>
        <w:tc>
          <w:tcPr>
            <w:tcW w:type="dxa" w:w="3260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4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</w:t>
            </w:r>
            <w:r>
              <w:rPr>
                <w:sz w:val="26"/>
              </w:rPr>
              <w:t xml:space="preserve">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Н.А.</w:t>
            </w:r>
            <w:r>
              <w:rPr>
                <w:sz w:val="26"/>
              </w:rPr>
              <w:t xml:space="preserve">    </w:t>
            </w:r>
          </w:p>
          <w:p w14:paraId="4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, старший </w:t>
            </w:r>
            <w:r>
              <w:rPr>
                <w:sz w:val="26"/>
              </w:rPr>
              <w:t>инспектор  по</w:t>
            </w:r>
            <w:r>
              <w:rPr>
                <w:sz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type="dxa" w:w="2551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</w:tcPr>
          <w:p w14:paraId="4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март </w:t>
            </w:r>
          </w:p>
          <w:p w14:paraId="4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>
              <w:rPr>
                <w:sz w:val="26"/>
              </w:rPr>
              <w:t>4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type="dxa" w:w="1985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0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604"/>
        </w:trPr>
        <w:tc>
          <w:tcPr>
            <w:tcW w:type="dxa" w:w="747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type="dxa" w:w="6663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2000000">
            <w:pPr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Организовать мониторинг уровней воды, наполнения и состояния ГТС, а также обеспечить информационное взаимодействие с владельцами ГТС по сбросу, опорожнению водохранилищ на период паводка</w:t>
            </w:r>
          </w:p>
          <w:p w14:paraId="53000000">
            <w:pPr>
              <w:rPr>
                <w:color w:val="000000"/>
                <w:sz w:val="26"/>
              </w:rPr>
            </w:pPr>
          </w:p>
        </w:tc>
        <w:tc>
          <w:tcPr>
            <w:tcW w:type="dxa" w:w="3260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 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Н.А.</w:t>
            </w:r>
          </w:p>
        </w:tc>
        <w:tc>
          <w:tcPr>
            <w:tcW w:type="dxa" w:w="2551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</w:tcPr>
          <w:p w14:paraId="5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апрель – май 202</w:t>
            </w:r>
            <w:r>
              <w:rPr>
                <w:sz w:val="26"/>
              </w:rPr>
              <w:t>4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type="dxa" w:w="1985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6000000">
            <w:pPr>
              <w:ind/>
              <w:jc w:val="center"/>
              <w:rPr>
                <w:sz w:val="26"/>
              </w:rPr>
            </w:pPr>
          </w:p>
        </w:tc>
      </w:tr>
    </w:tbl>
    <w:p w14:paraId="57000000">
      <w:pPr>
        <w:ind/>
        <w:jc w:val="center"/>
        <w:rPr>
          <w:b w:val="1"/>
          <w:sz w:val="26"/>
        </w:rPr>
      </w:pPr>
    </w:p>
    <w:tbl>
      <w:tblPr>
        <w:tblStyle w:val="Style_2"/>
        <w:tblInd w:type="dxa" w:w="-34"/>
        <w:tblBorders>
          <w:top w:color="000000" w:sz="12" w:val="single"/>
          <w:left w:color="000000" w:sz="12" w:val="single"/>
          <w:bottom w:color="000000" w:sz="12" w:val="single"/>
          <w:right w:color="000000" w:sz="12" w:val="single"/>
          <w:insideH w:color="000000" w:sz="6" w:val="single"/>
          <w:insideV w:color="000000" w:sz="6" w:val="single"/>
        </w:tblBorders>
        <w:tblLayout w:type="fixed"/>
      </w:tblPr>
      <w:tblGrid>
        <w:gridCol w:w="709"/>
        <w:gridCol w:w="6663"/>
        <w:gridCol w:w="3260"/>
        <w:gridCol w:w="2551"/>
        <w:gridCol w:w="1985"/>
      </w:tblGrid>
      <w:tr>
        <w:trPr>
          <w:trHeight w:hRule="atLeast" w:val="1271"/>
        </w:trPr>
        <w:tc>
          <w:tcPr>
            <w:tcW w:type="dxa" w:w="709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type="dxa" w:w="6663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9000000">
            <w:pPr>
              <w:rPr>
                <w:sz w:val="26"/>
              </w:rPr>
            </w:pPr>
            <w:r>
              <w:rPr>
                <w:sz w:val="26"/>
              </w:rPr>
              <w:t xml:space="preserve">Обеспечить оперативное изучение прогнозов </w:t>
            </w:r>
            <w:r>
              <w:rPr>
                <w:sz w:val="26"/>
              </w:rPr>
              <w:t>гидрометообстановки</w:t>
            </w:r>
            <w:r>
              <w:rPr>
                <w:sz w:val="26"/>
              </w:rPr>
              <w:t xml:space="preserve"> и своевременное доведение их до населения и заинтересованных потребителей</w:t>
            </w:r>
          </w:p>
          <w:p w14:paraId="5A000000">
            <w:pPr>
              <w:rPr>
                <w:sz w:val="26"/>
              </w:rPr>
            </w:pPr>
          </w:p>
        </w:tc>
        <w:tc>
          <w:tcPr>
            <w:tcW w:type="dxa" w:w="3260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Н.А.,</w:t>
            </w:r>
            <w:r>
              <w:rPr>
                <w:sz w:val="26"/>
              </w:rPr>
              <w:t xml:space="preserve">   </w:t>
            </w:r>
          </w:p>
          <w:p w14:paraId="5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старший </w:t>
            </w:r>
            <w:r>
              <w:rPr>
                <w:sz w:val="26"/>
              </w:rPr>
              <w:t>инспектор  по</w:t>
            </w:r>
            <w:r>
              <w:rPr>
                <w:sz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type="dxa" w:w="2551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февраль – май</w:t>
            </w:r>
          </w:p>
          <w:p w14:paraId="5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202</w:t>
            </w:r>
            <w:r>
              <w:rPr>
                <w:sz w:val="26"/>
              </w:rPr>
              <w:t>4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type="dxa" w:w="1985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5F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365"/>
        </w:trPr>
        <w:tc>
          <w:tcPr>
            <w:tcW w:type="dxa" w:w="709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0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type="dxa" w:w="6663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1000000">
            <w:pPr>
              <w:rPr>
                <w:color w:val="000000"/>
                <w:sz w:val="26"/>
              </w:rPr>
            </w:pPr>
            <w:r>
              <w:rPr>
                <w:sz w:val="26"/>
              </w:rPr>
              <w:t>Осуществлять обследование зон возможного затопления паводками, обеспечить постоянный контроль за развитием паводковой обстановки, а также за ледовой обстановкой в местах возможного образования заторов</w:t>
            </w:r>
          </w:p>
        </w:tc>
        <w:tc>
          <w:tcPr>
            <w:tcW w:type="dxa" w:w="3260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 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Н.А.</w:t>
            </w:r>
            <w:r>
              <w:rPr>
                <w:sz w:val="26"/>
              </w:rPr>
              <w:t xml:space="preserve"> </w:t>
            </w:r>
          </w:p>
        </w:tc>
        <w:tc>
          <w:tcPr>
            <w:tcW w:type="dxa" w:w="2551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февраль – </w:t>
            </w:r>
          </w:p>
          <w:p w14:paraId="6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апрель</w:t>
            </w:r>
          </w:p>
          <w:p w14:paraId="6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202</w:t>
            </w:r>
            <w:r>
              <w:rPr>
                <w:sz w:val="26"/>
              </w:rPr>
              <w:t>4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type="dxa" w:w="1985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6000000">
            <w:pPr>
              <w:ind/>
              <w:jc w:val="center"/>
              <w:rPr>
                <w:sz w:val="26"/>
              </w:rPr>
            </w:pPr>
          </w:p>
        </w:tc>
      </w:tr>
      <w:tr>
        <w:tc>
          <w:tcPr>
            <w:tcW w:type="dxa" w:w="709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7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type="dxa" w:w="6663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8000000">
            <w:pPr>
              <w:rPr>
                <w:sz w:val="26"/>
              </w:rPr>
            </w:pPr>
            <w:r>
              <w:rPr>
                <w:sz w:val="26"/>
              </w:rPr>
              <w:t xml:space="preserve">Осуществлять постоянный </w:t>
            </w:r>
            <w:r>
              <w:rPr>
                <w:sz w:val="26"/>
              </w:rPr>
              <w:t>контроль  за</w:t>
            </w:r>
            <w:r>
              <w:rPr>
                <w:sz w:val="26"/>
              </w:rPr>
              <w:t xml:space="preserve"> состоянием мостовых сооружений</w:t>
            </w:r>
          </w:p>
          <w:p w14:paraId="69000000">
            <w:pPr>
              <w:rPr>
                <w:sz w:val="26"/>
              </w:rPr>
            </w:pPr>
          </w:p>
        </w:tc>
        <w:tc>
          <w:tcPr>
            <w:tcW w:type="dxa" w:w="3260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 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Н.А.</w:t>
            </w:r>
          </w:p>
        </w:tc>
        <w:tc>
          <w:tcPr>
            <w:tcW w:type="dxa" w:w="2551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февраль-</w:t>
            </w:r>
          </w:p>
          <w:p w14:paraId="6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апрель</w:t>
            </w:r>
          </w:p>
          <w:p w14:paraId="6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202</w:t>
            </w:r>
            <w:r>
              <w:rPr>
                <w:sz w:val="26"/>
              </w:rPr>
              <w:t>4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type="dxa" w:w="1985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6E000000">
            <w:pPr>
              <w:rPr>
                <w:sz w:val="26"/>
              </w:rPr>
            </w:pPr>
          </w:p>
        </w:tc>
      </w:tr>
      <w:tr>
        <w:trPr>
          <w:trHeight w:hRule="atLeast" w:val="1803"/>
        </w:trPr>
        <w:tc>
          <w:tcPr>
            <w:tcW w:type="dxa" w:w="709"/>
            <w:tcBorders>
              <w:top w:sz="4" w:val="nil"/>
              <w:left w:color="000000" w:sz="12" w:val="single"/>
              <w:bottom w:color="000000" w:sz="6" w:val="single"/>
              <w:right w:color="000000" w:sz="12" w:val="single"/>
            </w:tcBorders>
            <w:shd w:fill="auto" w:val="clear"/>
          </w:tcPr>
          <w:p w14:paraId="6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type="dxa" w:w="6663"/>
            <w:tcBorders>
              <w:top w:sz="4" w:val="nil"/>
              <w:left w:color="000000" w:sz="12" w:val="single"/>
              <w:bottom w:color="000000" w:sz="6" w:val="single"/>
              <w:right w:color="000000" w:sz="12" w:val="single"/>
            </w:tcBorders>
            <w:shd w:fill="auto" w:val="clear"/>
          </w:tcPr>
          <w:p w14:paraId="70000000">
            <w:pPr>
              <w:rPr>
                <w:sz w:val="26"/>
              </w:rPr>
            </w:pPr>
            <w:r>
              <w:rPr>
                <w:sz w:val="26"/>
              </w:rPr>
              <w:t xml:space="preserve">Осуществлять в зависимости от паводковой обстановки информационный обмен между заинтересованными территориальными органами федеральных органов исполнительной власти, органами исполнительной власти, органами местного самоуправления по представлению </w:t>
            </w:r>
            <w:r>
              <w:rPr>
                <w:sz w:val="26"/>
              </w:rPr>
              <w:t>оперативной  информации</w:t>
            </w:r>
          </w:p>
        </w:tc>
        <w:tc>
          <w:tcPr>
            <w:tcW w:type="dxa" w:w="3260"/>
            <w:tcBorders>
              <w:top w:sz="4" w:val="nil"/>
              <w:left w:color="000000" w:sz="12" w:val="single"/>
              <w:bottom w:color="000000" w:sz="6" w:val="single"/>
              <w:right w:color="000000" w:sz="12" w:val="single"/>
            </w:tcBorders>
            <w:shd w:fill="auto" w:val="clear"/>
          </w:tcPr>
          <w:p w14:paraId="7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г</w:t>
            </w:r>
            <w:r>
              <w:rPr>
                <w:sz w:val="26"/>
              </w:rPr>
              <w:t>лава Администрации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</w:t>
            </w:r>
          </w:p>
          <w:p w14:paraId="7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поселения</w:t>
            </w:r>
            <w:r>
              <w:rPr>
                <w:sz w:val="26"/>
              </w:rPr>
              <w:t xml:space="preserve"> Бабенко Н.В.</w:t>
            </w:r>
          </w:p>
        </w:tc>
        <w:tc>
          <w:tcPr>
            <w:tcW w:type="dxa" w:w="2551"/>
            <w:tcBorders>
              <w:top w:sz="4" w:val="nil"/>
              <w:left w:color="000000" w:sz="12" w:val="single"/>
              <w:bottom w:color="000000" w:sz="6" w:val="single"/>
              <w:right w:color="000000" w:sz="12" w:val="single"/>
            </w:tcBorders>
            <w:shd w:fill="auto" w:val="clear"/>
          </w:tcPr>
          <w:p w14:paraId="7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февраль –</w:t>
            </w:r>
          </w:p>
          <w:p w14:paraId="7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апрель</w:t>
            </w:r>
          </w:p>
          <w:p w14:paraId="7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202</w:t>
            </w:r>
            <w:r>
              <w:rPr>
                <w:sz w:val="26"/>
              </w:rPr>
              <w:t>4</w:t>
            </w:r>
            <w:r>
              <w:rPr>
                <w:sz w:val="26"/>
              </w:rPr>
              <w:t xml:space="preserve"> года</w:t>
            </w:r>
          </w:p>
        </w:tc>
        <w:tc>
          <w:tcPr>
            <w:tcW w:type="dxa" w:w="1985"/>
            <w:tcBorders>
              <w:top w:sz="4" w:val="nil"/>
              <w:left w:color="000000" w:sz="12" w:val="single"/>
              <w:bottom w:color="000000" w:sz="6" w:val="single"/>
              <w:right w:color="000000" w:sz="12" w:val="single"/>
            </w:tcBorders>
            <w:shd w:fill="auto" w:val="clear"/>
          </w:tcPr>
          <w:p w14:paraId="76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100"/>
        </w:trPr>
        <w:tc>
          <w:tcPr>
            <w:tcW w:type="dxa" w:w="709"/>
            <w:vMerge w:val="restart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 w14:paraId="77000000">
            <w:pPr>
              <w:ind/>
              <w:jc w:val="center"/>
              <w:rPr>
                <w:sz w:val="26"/>
              </w:rPr>
            </w:pPr>
          </w:p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78000000">
            <w:pPr>
              <w:rPr>
                <w:sz w:val="26"/>
              </w:rPr>
            </w:pPr>
            <w:r>
              <w:rPr>
                <w:sz w:val="26"/>
              </w:rPr>
              <w:t xml:space="preserve">8.1.Немедленно организовать экстренное оповещение населения с использованием радио, телевидения, средств звуковой и световой сигнализации, подвижных средств оповещения, </w:t>
            </w:r>
            <w:r>
              <w:rPr>
                <w:sz w:val="26"/>
              </w:rPr>
              <w:t>подворового</w:t>
            </w:r>
            <w:r>
              <w:rPr>
                <w:sz w:val="26"/>
              </w:rPr>
              <w:t xml:space="preserve"> обхода и </w:t>
            </w:r>
            <w:r>
              <w:rPr>
                <w:sz w:val="26"/>
              </w:rPr>
              <w:t>т.и</w:t>
            </w:r>
            <w:r>
              <w:rPr>
                <w:sz w:val="26"/>
              </w:rPr>
              <w:t>.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7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</w:t>
            </w:r>
            <w:r>
              <w:rPr>
                <w:sz w:val="26"/>
              </w:rPr>
              <w:t>.</w:t>
            </w:r>
            <w:r>
              <w:rPr>
                <w:sz w:val="26"/>
              </w:rPr>
              <w:t>,</w:t>
            </w:r>
            <w:r>
              <w:rPr>
                <w:sz w:val="26"/>
              </w:rPr>
              <w:t xml:space="preserve">    </w:t>
            </w:r>
          </w:p>
          <w:p w14:paraId="7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старший </w:t>
            </w:r>
            <w:r>
              <w:rPr>
                <w:sz w:val="26"/>
              </w:rPr>
              <w:t>инспектор  по</w:t>
            </w:r>
            <w:r>
              <w:rPr>
                <w:sz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type="dxa" w:w="2551"/>
            <w:vMerge w:val="restart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7B000000">
            <w:pPr>
              <w:ind/>
              <w:jc w:val="center"/>
              <w:rPr>
                <w:sz w:val="26"/>
              </w:rPr>
            </w:pPr>
          </w:p>
          <w:p w14:paraId="7C000000">
            <w:pPr>
              <w:ind/>
              <w:jc w:val="center"/>
              <w:rPr>
                <w:sz w:val="26"/>
              </w:rPr>
            </w:pPr>
          </w:p>
          <w:p w14:paraId="7D000000">
            <w:pPr>
              <w:ind/>
              <w:jc w:val="center"/>
              <w:rPr>
                <w:sz w:val="26"/>
              </w:rPr>
            </w:pPr>
          </w:p>
          <w:p w14:paraId="7E000000">
            <w:pPr>
              <w:ind/>
              <w:jc w:val="center"/>
              <w:rPr>
                <w:sz w:val="26"/>
              </w:rPr>
            </w:pPr>
          </w:p>
          <w:p w14:paraId="7F000000">
            <w:pPr>
              <w:ind/>
              <w:jc w:val="center"/>
              <w:rPr>
                <w:sz w:val="26"/>
              </w:rPr>
            </w:pPr>
          </w:p>
          <w:p w14:paraId="80000000">
            <w:pPr>
              <w:ind/>
              <w:jc w:val="center"/>
              <w:rPr>
                <w:sz w:val="26"/>
              </w:rPr>
            </w:pPr>
          </w:p>
          <w:p w14:paraId="81000000">
            <w:pPr>
              <w:ind/>
              <w:jc w:val="center"/>
              <w:rPr>
                <w:sz w:val="26"/>
              </w:rPr>
            </w:pPr>
          </w:p>
          <w:p w14:paraId="82000000">
            <w:pPr>
              <w:ind/>
              <w:jc w:val="center"/>
              <w:rPr>
                <w:sz w:val="26"/>
              </w:rPr>
            </w:pPr>
          </w:p>
          <w:p w14:paraId="83000000">
            <w:pPr>
              <w:ind/>
              <w:jc w:val="center"/>
              <w:rPr>
                <w:sz w:val="26"/>
              </w:rPr>
            </w:pPr>
          </w:p>
          <w:p w14:paraId="84000000">
            <w:pPr>
              <w:ind/>
              <w:jc w:val="center"/>
              <w:rPr>
                <w:sz w:val="26"/>
              </w:rPr>
            </w:pPr>
          </w:p>
          <w:p w14:paraId="85000000">
            <w:pPr>
              <w:ind/>
              <w:jc w:val="center"/>
              <w:rPr>
                <w:sz w:val="26"/>
              </w:rPr>
            </w:pPr>
          </w:p>
          <w:p w14:paraId="86000000">
            <w:pPr>
              <w:ind/>
              <w:jc w:val="center"/>
              <w:rPr>
                <w:sz w:val="26"/>
              </w:rPr>
            </w:pPr>
          </w:p>
          <w:p w14:paraId="87000000">
            <w:pPr>
              <w:ind/>
              <w:jc w:val="center"/>
              <w:rPr>
                <w:sz w:val="26"/>
              </w:rPr>
            </w:pPr>
          </w:p>
          <w:p w14:paraId="88000000">
            <w:pPr>
              <w:ind/>
              <w:jc w:val="center"/>
              <w:rPr>
                <w:sz w:val="26"/>
              </w:rPr>
            </w:pPr>
          </w:p>
          <w:p w14:paraId="89000000">
            <w:pPr>
              <w:ind/>
              <w:jc w:val="center"/>
              <w:rPr>
                <w:sz w:val="26"/>
              </w:rPr>
            </w:pPr>
          </w:p>
          <w:p w14:paraId="8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На весь период паводка</w:t>
            </w:r>
          </w:p>
          <w:p w14:paraId="8B000000">
            <w:pPr>
              <w:rPr>
                <w:sz w:val="26"/>
              </w:rPr>
            </w:pPr>
          </w:p>
          <w:p w14:paraId="8C000000">
            <w:pPr>
              <w:rPr>
                <w:sz w:val="26"/>
              </w:rPr>
            </w:pPr>
          </w:p>
          <w:p w14:paraId="8D000000">
            <w:pPr>
              <w:rPr>
                <w:sz w:val="26"/>
              </w:rPr>
            </w:pPr>
          </w:p>
          <w:p w14:paraId="8E000000">
            <w:pPr>
              <w:rPr>
                <w:sz w:val="26"/>
              </w:rPr>
            </w:pPr>
          </w:p>
          <w:p w14:paraId="8F000000">
            <w:pPr>
              <w:rPr>
                <w:sz w:val="26"/>
              </w:rPr>
            </w:pPr>
          </w:p>
          <w:p w14:paraId="90000000">
            <w:pPr>
              <w:rPr>
                <w:sz w:val="26"/>
              </w:rPr>
            </w:pPr>
          </w:p>
          <w:p w14:paraId="91000000">
            <w:pPr>
              <w:rPr>
                <w:sz w:val="26"/>
              </w:rPr>
            </w:pPr>
          </w:p>
          <w:p w14:paraId="92000000">
            <w:pPr>
              <w:rPr>
                <w:sz w:val="26"/>
              </w:rPr>
            </w:pPr>
          </w:p>
          <w:p w14:paraId="93000000">
            <w:pPr>
              <w:rPr>
                <w:sz w:val="26"/>
              </w:rPr>
            </w:pPr>
          </w:p>
          <w:p w14:paraId="94000000">
            <w:pPr>
              <w:ind/>
              <w:jc w:val="center"/>
              <w:rPr>
                <w:sz w:val="26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95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841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96000000">
            <w:pPr>
              <w:rPr>
                <w:sz w:val="26"/>
              </w:rPr>
            </w:pPr>
            <w:r>
              <w:rPr>
                <w:sz w:val="26"/>
              </w:rPr>
              <w:t>8.2. Провести комплекс мер по подготовке или проведению экстренной эвакуации населения в безопасные районы</w:t>
            </w:r>
          </w:p>
          <w:p w14:paraId="97000000">
            <w:pPr>
              <w:tabs>
                <w:tab w:leader="none" w:pos="5736" w:val="left"/>
              </w:tabs>
              <w:ind/>
              <w:rPr>
                <w:sz w:val="26"/>
              </w:rPr>
            </w:pPr>
            <w:r>
              <w:rPr>
                <w:sz w:val="26"/>
              </w:rPr>
              <w:tab/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9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 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</w:t>
            </w:r>
            <w:r>
              <w:rPr>
                <w:sz w:val="26"/>
              </w:rPr>
              <w:t xml:space="preserve">.,    </w:t>
            </w:r>
          </w:p>
          <w:p w14:paraId="9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старший </w:t>
            </w:r>
            <w:r>
              <w:rPr>
                <w:sz w:val="26"/>
              </w:rPr>
              <w:t>инспектор  по</w:t>
            </w:r>
            <w:r>
              <w:rPr>
                <w:sz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9A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86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9B000000">
            <w:pPr>
              <w:rPr>
                <w:sz w:val="26"/>
              </w:rPr>
            </w:pPr>
            <w:r>
              <w:rPr>
                <w:sz w:val="26"/>
              </w:rPr>
              <w:t>8.3. Развернуть ПВР для пострадавшего населения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9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глава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</w:t>
            </w:r>
          </w:p>
          <w:p w14:paraId="9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поселения Бабенко Н.В.</w:t>
            </w: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9E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569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9F000000">
            <w:pPr>
              <w:rPr>
                <w:sz w:val="26"/>
              </w:rPr>
            </w:pPr>
            <w:r>
              <w:rPr>
                <w:sz w:val="26"/>
              </w:rPr>
              <w:t>8.4. Направить оперативные группы в предполагаемые районы затопления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0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Н.А.,</w:t>
            </w:r>
            <w:r>
              <w:rPr>
                <w:sz w:val="26"/>
              </w:rPr>
              <w:t xml:space="preserve">   </w:t>
            </w:r>
          </w:p>
          <w:p w14:paraId="A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старший </w:t>
            </w:r>
            <w:r>
              <w:rPr>
                <w:sz w:val="26"/>
              </w:rPr>
              <w:t>инспектор  по</w:t>
            </w:r>
            <w:r>
              <w:rPr>
                <w:sz w:val="26"/>
              </w:rPr>
              <w:t xml:space="preserve"> организации работы с </w:t>
            </w:r>
            <w:r>
              <w:rPr>
                <w:sz w:val="26"/>
              </w:rPr>
              <w:t>обращениями граждан Морозова Л.В.</w:t>
            </w: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2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273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3000000">
            <w:pPr>
              <w:rPr>
                <w:sz w:val="26"/>
              </w:rPr>
            </w:pPr>
            <w:r>
              <w:rPr>
                <w:sz w:val="26"/>
              </w:rPr>
              <w:t>8.5. Осуществлять непрерывный контроль за паводковой обстановкой, прогнозировать её дальнейшее развитие и возможные последствия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</w:t>
            </w:r>
            <w:r>
              <w:rPr>
                <w:sz w:val="26"/>
              </w:rPr>
              <w:t xml:space="preserve">.    </w:t>
            </w:r>
          </w:p>
          <w:p w14:paraId="A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.,</w:t>
            </w:r>
            <w:r>
              <w:rPr>
                <w:sz w:val="26"/>
              </w:rPr>
              <w:t xml:space="preserve"> старший инспектор  по организации работы с обращениями граждан Морозова Л.В.</w:t>
            </w: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6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280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7000000">
            <w:pPr>
              <w:rPr>
                <w:sz w:val="26"/>
              </w:rPr>
            </w:pPr>
            <w:r>
              <w:rPr>
                <w:sz w:val="26"/>
              </w:rPr>
              <w:t xml:space="preserve">8.6. Перевести органы управления и силы муниципального звена в соответствующий режим функционирования и установить для них необходимый уровень реагирования в условиях сложившейся обстановки 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8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глава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</w:t>
            </w:r>
          </w:p>
          <w:p w14:paraId="A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поселения Бабенко Н.В.</w:t>
            </w: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A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943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B000000">
            <w:pPr>
              <w:rPr>
                <w:sz w:val="26"/>
              </w:rPr>
            </w:pPr>
            <w:r>
              <w:rPr>
                <w:sz w:val="26"/>
              </w:rPr>
              <w:t>8.7. Обеспечить бесперебойную связь с населенными пунктами, попадающими в зону затопления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A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Начальник ЛТЦ МТЦТЭТ</w:t>
            </w:r>
          </w:p>
          <w:p w14:paraId="A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Морнев</w:t>
            </w:r>
            <w:r>
              <w:rPr>
                <w:sz w:val="26"/>
              </w:rPr>
              <w:t xml:space="preserve"> А.В.</w:t>
            </w:r>
          </w:p>
          <w:p w14:paraId="A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глава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</w:t>
            </w:r>
          </w:p>
          <w:p w14:paraId="A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поселения Бабенко Н.В.</w:t>
            </w: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0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280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1000000">
            <w:pPr>
              <w:rPr>
                <w:sz w:val="26"/>
              </w:rPr>
            </w:pPr>
            <w:r>
              <w:rPr>
                <w:sz w:val="26"/>
              </w:rPr>
              <w:t xml:space="preserve">8.8. Принять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</w:t>
            </w:r>
            <w:r>
              <w:rPr>
                <w:sz w:val="26"/>
              </w:rPr>
              <w:t>на водных объекта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</w:t>
            </w:r>
          </w:p>
          <w:p w14:paraId="B3000000">
            <w:pPr>
              <w:ind/>
              <w:jc w:val="center"/>
              <w:rPr>
                <w:sz w:val="26"/>
              </w:rPr>
            </w:pP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4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242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5000000">
            <w:pPr>
              <w:rPr>
                <w:sz w:val="26"/>
              </w:rPr>
            </w:pPr>
            <w:r>
              <w:rPr>
                <w:sz w:val="26"/>
              </w:rPr>
              <w:t>8.9. Обеспечить (при необходимости) незамедлительное принятие мер для предотвращения смыва в реки и водоёмы удобрений, ГСМ, бытовых отходов и недопущения других загрязнений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</w:t>
            </w:r>
            <w:r>
              <w:rPr>
                <w:sz w:val="26"/>
              </w:rPr>
              <w:t>поселенияпо</w:t>
            </w:r>
            <w:r>
              <w:rPr>
                <w:sz w:val="26"/>
              </w:rPr>
              <w:t xml:space="preserve">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</w:t>
            </w:r>
          </w:p>
          <w:p w14:paraId="B7000000">
            <w:pPr>
              <w:ind/>
              <w:jc w:val="center"/>
              <w:rPr>
                <w:sz w:val="26"/>
              </w:rPr>
            </w:pP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8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675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9000000">
            <w:pPr>
              <w:rPr>
                <w:sz w:val="26"/>
              </w:rPr>
            </w:pPr>
            <w:r>
              <w:rPr>
                <w:sz w:val="26"/>
              </w:rPr>
              <w:t>8.10. Вывести в безопасное место материальные и культурные ценности (</w:t>
            </w:r>
            <w:r>
              <w:rPr>
                <w:sz w:val="26"/>
              </w:rPr>
              <w:t>при  необходимости</w:t>
            </w:r>
            <w:r>
              <w:rPr>
                <w:sz w:val="26"/>
              </w:rPr>
              <w:t>)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глава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</w:t>
            </w:r>
          </w:p>
          <w:p w14:paraId="B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поселения Бабенко Н.В.</w:t>
            </w:r>
          </w:p>
        </w:tc>
        <w:tc>
          <w:tcPr>
            <w:tcW w:type="dxa" w:w="2551"/>
            <w:vMerge w:val="restart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BC000000">
            <w:pPr>
              <w:ind/>
              <w:jc w:val="center"/>
              <w:rPr>
                <w:sz w:val="26"/>
              </w:rPr>
            </w:pPr>
          </w:p>
          <w:p w14:paraId="BD000000">
            <w:pPr>
              <w:rPr>
                <w:sz w:val="26"/>
              </w:rPr>
            </w:pPr>
          </w:p>
          <w:p w14:paraId="BE000000">
            <w:pPr>
              <w:rPr>
                <w:sz w:val="26"/>
              </w:rPr>
            </w:pPr>
          </w:p>
          <w:p w14:paraId="BF000000">
            <w:pPr>
              <w:rPr>
                <w:sz w:val="26"/>
              </w:rPr>
            </w:pPr>
          </w:p>
          <w:p w14:paraId="C0000000">
            <w:pPr>
              <w:rPr>
                <w:sz w:val="26"/>
              </w:rPr>
            </w:pPr>
          </w:p>
          <w:p w14:paraId="C1000000">
            <w:pPr>
              <w:rPr>
                <w:sz w:val="26"/>
              </w:rPr>
            </w:pPr>
          </w:p>
          <w:p w14:paraId="C2000000">
            <w:pPr>
              <w:rPr>
                <w:sz w:val="26"/>
              </w:rPr>
            </w:pPr>
          </w:p>
          <w:p w14:paraId="C3000000">
            <w:pPr>
              <w:rPr>
                <w:sz w:val="26"/>
              </w:rPr>
            </w:pPr>
          </w:p>
          <w:p w14:paraId="C4000000">
            <w:pPr>
              <w:rPr>
                <w:sz w:val="26"/>
              </w:rPr>
            </w:pPr>
          </w:p>
          <w:p w14:paraId="C5000000">
            <w:pPr>
              <w:rPr>
                <w:sz w:val="26"/>
              </w:rPr>
            </w:pPr>
          </w:p>
          <w:p w14:paraId="C6000000">
            <w:pPr>
              <w:rPr>
                <w:sz w:val="26"/>
              </w:rPr>
            </w:pPr>
          </w:p>
          <w:p w14:paraId="C7000000">
            <w:pPr>
              <w:rPr>
                <w:sz w:val="26"/>
              </w:rPr>
            </w:pPr>
          </w:p>
          <w:p w14:paraId="C8000000">
            <w:pPr>
              <w:rPr>
                <w:sz w:val="26"/>
              </w:rPr>
            </w:pPr>
          </w:p>
          <w:p w14:paraId="C9000000">
            <w:pPr>
              <w:rPr>
                <w:sz w:val="26"/>
              </w:rPr>
            </w:pPr>
          </w:p>
          <w:p w14:paraId="CA000000">
            <w:pPr>
              <w:rPr>
                <w:sz w:val="26"/>
              </w:rPr>
            </w:pPr>
          </w:p>
          <w:p w14:paraId="C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на весь период паводка</w:t>
            </w:r>
          </w:p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CC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078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CD000000">
            <w:pPr>
              <w:rPr>
                <w:sz w:val="26"/>
              </w:rPr>
            </w:pPr>
            <w:r>
              <w:rPr>
                <w:sz w:val="26"/>
              </w:rPr>
              <w:t>8.11. Принять меры по ограничению или прекращению деятельности предприятий и организаций потенциально опасных производств, попадающих в угрожаемую зону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C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глава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</w:t>
            </w:r>
          </w:p>
          <w:p w14:paraId="C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поселения Бабенко Н.В.</w:t>
            </w: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D0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280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D1000000">
            <w:pPr>
              <w:rPr>
                <w:sz w:val="26"/>
              </w:rPr>
            </w:pPr>
            <w:r>
              <w:rPr>
                <w:sz w:val="26"/>
              </w:rPr>
              <w:t>8.12. Осуществить мероприятия по приведе</w:t>
            </w:r>
            <w:r>
              <w:rPr>
                <w:sz w:val="26"/>
              </w:rPr>
              <w:t>нию в готовность лечебно-профилактиче</w:t>
            </w:r>
            <w:r>
              <w:rPr>
                <w:sz w:val="26"/>
              </w:rPr>
              <w:t>ских учреждений к приему пострадавших и оказанию им всех видов медицинской по</w:t>
            </w:r>
            <w:r>
              <w:rPr>
                <w:sz w:val="26"/>
              </w:rPr>
              <w:t>мощи. Провести противоэпидемические и профилактические мероприятия с целью не</w:t>
            </w:r>
            <w:r>
              <w:rPr>
                <w:sz w:val="26"/>
              </w:rPr>
              <w:t>допущения возникновения вспышек массо</w:t>
            </w:r>
            <w:r>
              <w:rPr>
                <w:sz w:val="26"/>
              </w:rPr>
              <w:t>вых инфекционных заболеваний среди насе</w:t>
            </w:r>
            <w:r>
              <w:rPr>
                <w:sz w:val="26"/>
              </w:rPr>
              <w:t>ления.</w:t>
            </w:r>
          </w:p>
          <w:p w14:paraId="D2000000">
            <w:pPr>
              <w:rPr>
                <w:sz w:val="26"/>
              </w:rPr>
            </w:pP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D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г</w:t>
            </w:r>
            <w:r>
              <w:rPr>
                <w:sz w:val="26"/>
              </w:rPr>
              <w:t>лава Администрации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</w:t>
            </w:r>
          </w:p>
          <w:p w14:paraId="D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поселения Бабенко Н.В.</w:t>
            </w:r>
            <w:r>
              <w:rPr>
                <w:sz w:val="26"/>
              </w:rPr>
              <w:t>,</w:t>
            </w:r>
          </w:p>
          <w:p w14:paraId="D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главный врач МБУЗ ЦРБ Октябрьского района</w:t>
            </w:r>
          </w:p>
          <w:p w14:paraId="D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В.В. </w:t>
            </w:r>
            <w:r>
              <w:rPr>
                <w:sz w:val="26"/>
              </w:rPr>
              <w:t>Подройкина</w:t>
            </w: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D7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280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D8000000">
            <w:pPr>
              <w:rPr>
                <w:sz w:val="26"/>
              </w:rPr>
            </w:pPr>
            <w:r>
              <w:rPr>
                <w:sz w:val="26"/>
              </w:rPr>
              <w:t>8.13. Обеспечить бесперебойное снабжение формирований, участвующих в проведении аварийно-спасательных и других неотлож</w:t>
            </w:r>
            <w:r>
              <w:rPr>
                <w:sz w:val="26"/>
              </w:rPr>
              <w:t>ных работ материально-техническими сред</w:t>
            </w:r>
            <w:r>
              <w:rPr>
                <w:sz w:val="26"/>
              </w:rPr>
              <w:t>ствами, горюче-смазочными материалами, а также продуктами для питания личного со</w:t>
            </w:r>
            <w:r>
              <w:rPr>
                <w:sz w:val="26"/>
              </w:rPr>
              <w:t>става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D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з</w:t>
            </w:r>
            <w:r>
              <w:rPr>
                <w:sz w:val="26"/>
              </w:rPr>
              <w:t>ам</w:t>
            </w:r>
            <w:r>
              <w:rPr>
                <w:sz w:val="26"/>
              </w:rPr>
              <w:t>еститель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г</w:t>
            </w:r>
            <w:r>
              <w:rPr>
                <w:sz w:val="26"/>
              </w:rPr>
              <w:t xml:space="preserve">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строительству и </w:t>
            </w:r>
            <w:r>
              <w:rPr>
                <w:sz w:val="26"/>
              </w:rPr>
              <w:t>благоустройству</w:t>
            </w:r>
            <w:r>
              <w:rPr>
                <w:sz w:val="26"/>
              </w:rPr>
              <w:t xml:space="preserve">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Н.А</w:t>
            </w:r>
          </w:p>
          <w:p w14:paraId="DA000000">
            <w:pPr>
              <w:ind/>
              <w:jc w:val="center"/>
              <w:rPr>
                <w:sz w:val="26"/>
              </w:rPr>
            </w:pPr>
          </w:p>
          <w:p w14:paraId="DB000000">
            <w:pPr>
              <w:ind/>
              <w:jc w:val="center"/>
              <w:rPr>
                <w:sz w:val="26"/>
              </w:rPr>
            </w:pP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DC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975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DD000000">
            <w:pPr>
              <w:rPr>
                <w:sz w:val="26"/>
              </w:rPr>
            </w:pPr>
            <w:r>
              <w:rPr>
                <w:sz w:val="26"/>
              </w:rPr>
              <w:t>8.14. Принять меры по поддержанию общественного порядка в зоне затопления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D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Начальник ОП-3</w:t>
            </w:r>
          </w:p>
          <w:p w14:paraId="D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А.Я. Комиссаров,</w:t>
            </w:r>
          </w:p>
          <w:p w14:paraId="E0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глава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</w:t>
            </w:r>
          </w:p>
          <w:p w14:paraId="E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поселения Бабенко Н.В.</w:t>
            </w:r>
          </w:p>
        </w:tc>
        <w:tc>
          <w:tcPr>
            <w:tcW w:type="dxa" w:w="2551"/>
            <w:gridSpan w:val="1"/>
            <w:vMerge w:val="continue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E2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1280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E3000000">
            <w:pPr>
              <w:rPr>
                <w:sz w:val="26"/>
              </w:rPr>
            </w:pPr>
            <w:r>
              <w:rPr>
                <w:sz w:val="26"/>
              </w:rPr>
              <w:t>8.15. Обеспечить постоянное информирова</w:t>
            </w:r>
            <w:r>
              <w:rPr>
                <w:sz w:val="26"/>
              </w:rPr>
              <w:t>ние населения через средства массовой ин</w:t>
            </w:r>
            <w:r>
              <w:rPr>
                <w:sz w:val="26"/>
              </w:rPr>
              <w:t>формации о действиях органов управления и сил муниципального образования по преду</w:t>
            </w:r>
            <w:r>
              <w:rPr>
                <w:sz w:val="26"/>
              </w:rPr>
              <w:t xml:space="preserve">преждению и ликвидации </w:t>
            </w:r>
            <w:r>
              <w:rPr>
                <w:sz w:val="26"/>
              </w:rPr>
              <w:t>последствий  чрез</w:t>
            </w:r>
            <w:r>
              <w:rPr>
                <w:sz w:val="26"/>
              </w:rPr>
              <w:t>вычайных</w:t>
            </w:r>
            <w:r>
              <w:rPr>
                <w:sz w:val="26"/>
              </w:rPr>
              <w:t xml:space="preserve"> ситуаций, вызванных паводками, о проводимых мероприятиях по защите насе</w:t>
            </w:r>
            <w:r>
              <w:rPr>
                <w:sz w:val="26"/>
              </w:rPr>
              <w:t>ления, жилья, материальных и культурных ценностей, объектов промышленности от за</w:t>
            </w:r>
            <w:r>
              <w:rPr>
                <w:sz w:val="26"/>
              </w:rPr>
              <w:t>топления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E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Н.А</w:t>
            </w:r>
            <w:r>
              <w:rPr>
                <w:sz w:val="26"/>
              </w:rPr>
              <w:t>.,</w:t>
            </w:r>
            <w:r>
              <w:rPr>
                <w:sz w:val="26"/>
              </w:rPr>
              <w:t>старший</w:t>
            </w:r>
            <w:r>
              <w:rPr>
                <w:sz w:val="26"/>
              </w:rPr>
              <w:t xml:space="preserve"> инспектор  по организации работы с обращениями граждан Морозова Л.В.</w:t>
            </w:r>
          </w:p>
        </w:tc>
        <w:tc>
          <w:tcPr>
            <w:tcW w:type="dxa" w:w="2551"/>
            <w:vMerge w:val="restart"/>
            <w:tcBorders>
              <w:top w:sz="4" w:val="nil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E5000000">
            <w:pPr>
              <w:ind/>
              <w:jc w:val="center"/>
              <w:rPr>
                <w:sz w:val="26"/>
              </w:rPr>
            </w:pPr>
          </w:p>
          <w:p w14:paraId="E6000000">
            <w:pPr>
              <w:rPr>
                <w:sz w:val="26"/>
              </w:rPr>
            </w:pPr>
          </w:p>
          <w:p w14:paraId="E7000000">
            <w:pPr>
              <w:rPr>
                <w:sz w:val="26"/>
              </w:rPr>
            </w:pPr>
          </w:p>
          <w:p w14:paraId="E8000000">
            <w:pPr>
              <w:rPr>
                <w:sz w:val="26"/>
              </w:rPr>
            </w:pPr>
          </w:p>
          <w:p w14:paraId="E9000000">
            <w:pPr>
              <w:rPr>
                <w:sz w:val="26"/>
              </w:rPr>
            </w:pPr>
          </w:p>
          <w:p w14:paraId="EA000000">
            <w:pPr>
              <w:rPr>
                <w:sz w:val="26"/>
              </w:rPr>
            </w:pPr>
          </w:p>
          <w:p w14:paraId="EB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на весь период паводка</w:t>
            </w:r>
          </w:p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EC000000">
            <w:pPr>
              <w:ind/>
              <w:jc w:val="center"/>
              <w:rPr>
                <w:sz w:val="26"/>
              </w:rPr>
            </w:pPr>
          </w:p>
        </w:tc>
      </w:tr>
      <w:tr>
        <w:trPr>
          <w:trHeight w:hRule="atLeast" w:val="3336"/>
        </w:trPr>
        <w:tc>
          <w:tcPr>
            <w:tcW w:type="dxa" w:w="709"/>
            <w:gridSpan w:val="1"/>
            <w:vMerge w:val="continue"/>
            <w:tcBorders>
              <w:top w:color="000000" w:sz="12" w:val="single"/>
              <w:left w:color="000000" w:sz="12" w:val="single"/>
              <w:bottom w:color="000000" w:sz="12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6663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ED000000">
            <w:pPr>
              <w:rPr>
                <w:sz w:val="26"/>
              </w:rPr>
            </w:pPr>
            <w:r>
              <w:rPr>
                <w:sz w:val="26"/>
              </w:rPr>
              <w:t>9.16. Организовать осуществление инженерных мероприятий по защите населения и территорий от паводковых вод:</w:t>
            </w:r>
          </w:p>
          <w:p w14:paraId="EE000000">
            <w:pPr>
              <w:rPr>
                <w:sz w:val="26"/>
              </w:rPr>
            </w:pPr>
            <w:r>
              <w:rPr>
                <w:sz w:val="26"/>
              </w:rPr>
              <w:t>- аварийные сливы из искусственных водных объектов;</w:t>
            </w:r>
          </w:p>
          <w:p w14:paraId="EF000000">
            <w:pPr>
              <w:rPr>
                <w:sz w:val="26"/>
              </w:rPr>
            </w:pPr>
            <w:r>
              <w:rPr>
                <w:sz w:val="26"/>
              </w:rPr>
              <w:t xml:space="preserve">- отвод паводковых вод, дноуглубительные и </w:t>
            </w:r>
            <w:r>
              <w:rPr>
                <w:sz w:val="26"/>
              </w:rPr>
              <w:t>русловыпрямительные</w:t>
            </w:r>
            <w:r>
              <w:rPr>
                <w:sz w:val="26"/>
              </w:rPr>
              <w:t xml:space="preserve"> работы;</w:t>
            </w:r>
          </w:p>
          <w:p w14:paraId="F0000000">
            <w:pPr>
              <w:rPr>
                <w:sz w:val="26"/>
              </w:rPr>
            </w:pPr>
            <w:r>
              <w:rPr>
                <w:sz w:val="26"/>
              </w:rPr>
              <w:t xml:space="preserve">- подсыпку и укрепление берегозащитных сооружений (ограждений дамб, </w:t>
            </w:r>
            <w:r>
              <w:rPr>
                <w:sz w:val="26"/>
              </w:rPr>
              <w:t>обваловок</w:t>
            </w:r>
            <w:r>
              <w:rPr>
                <w:sz w:val="26"/>
              </w:rPr>
              <w:t xml:space="preserve"> и т.п.);</w:t>
            </w:r>
          </w:p>
          <w:p w14:paraId="F1000000">
            <w:pPr>
              <w:rPr>
                <w:sz w:val="26"/>
              </w:rPr>
            </w:pPr>
            <w:r>
              <w:rPr>
                <w:sz w:val="26"/>
              </w:rPr>
              <w:t>- укрепление мостов, железных и автомобильных дорог, подготовку временных объездных путей и т.п.</w:t>
            </w:r>
          </w:p>
          <w:p w14:paraId="F2000000">
            <w:pPr>
              <w:rPr>
                <w:sz w:val="26"/>
              </w:rPr>
            </w:pPr>
            <w:r>
              <w:rPr>
                <w:sz w:val="26"/>
              </w:rPr>
              <w:t>- укрепление и защиту систем тепло</w:t>
            </w:r>
            <w:r>
              <w:rPr>
                <w:sz w:val="26"/>
              </w:rPr>
              <w:t>-,водо</w:t>
            </w:r>
            <w:r>
              <w:rPr>
                <w:sz w:val="26"/>
              </w:rPr>
              <w:t>-, электроснабжения и связи и другие мероприятия в зависимости от складывающейся обстановки</w:t>
            </w:r>
          </w:p>
        </w:tc>
        <w:tc>
          <w:tcPr>
            <w:tcW w:type="dxa" w:w="3260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F3000000">
            <w:pPr>
              <w:rPr>
                <w:sz w:val="26"/>
              </w:rPr>
            </w:pPr>
            <w:r>
              <w:rPr>
                <w:sz w:val="26"/>
              </w:rPr>
              <w:t xml:space="preserve">заместитель главы Администрации </w:t>
            </w:r>
            <w:r>
              <w:rPr>
                <w:sz w:val="26"/>
              </w:rPr>
              <w:t>Красюковского</w:t>
            </w:r>
            <w:r>
              <w:rPr>
                <w:sz w:val="26"/>
              </w:rPr>
              <w:t xml:space="preserve"> сельского поселения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по ЖКХ, строительству и </w:t>
            </w:r>
            <w:r>
              <w:rPr>
                <w:sz w:val="26"/>
              </w:rPr>
              <w:t xml:space="preserve">благоустройству  </w:t>
            </w:r>
            <w:r>
              <w:rPr>
                <w:sz w:val="26"/>
              </w:rPr>
              <w:t>зам.председателя</w:t>
            </w:r>
            <w:r>
              <w:rPr>
                <w:sz w:val="26"/>
              </w:rPr>
              <w:t xml:space="preserve"> по КЧС </w:t>
            </w:r>
            <w:r>
              <w:rPr>
                <w:sz w:val="26"/>
              </w:rPr>
              <w:t>Мирущенко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Н.А</w:t>
            </w:r>
            <w:r>
              <w:rPr>
                <w:sz w:val="26"/>
              </w:rPr>
              <w:t>.,</w:t>
            </w:r>
            <w:r>
              <w:rPr>
                <w:sz w:val="26"/>
              </w:rPr>
              <w:t>старший</w:t>
            </w:r>
            <w:r>
              <w:rPr>
                <w:sz w:val="26"/>
              </w:rPr>
              <w:t xml:space="preserve"> инспектор  по организации работы с обращениями граждан Морозова Л.В.</w:t>
            </w:r>
          </w:p>
        </w:tc>
        <w:tc>
          <w:tcPr>
            <w:tcW w:type="dxa" w:w="2551"/>
            <w:gridSpan w:val="1"/>
            <w:vMerge w:val="continue"/>
            <w:tcBorders>
              <w:top w:sz="4" w:val="nil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/>
        </w:tc>
        <w:tc>
          <w:tcPr>
            <w:tcW w:type="dxa" w:w="1985"/>
            <w:tcBorders>
              <w:top w:color="000000" w:sz="4" w:val="single"/>
              <w:left w:color="000000" w:sz="12" w:val="single"/>
              <w:bottom w:color="000000" w:sz="4" w:val="single"/>
              <w:right w:color="000000" w:sz="12" w:val="single"/>
            </w:tcBorders>
            <w:shd w:fill="auto" w:val="clear"/>
          </w:tcPr>
          <w:p w14:paraId="F4000000">
            <w:pPr>
              <w:ind/>
              <w:jc w:val="center"/>
              <w:rPr>
                <w:sz w:val="26"/>
              </w:rPr>
            </w:pPr>
          </w:p>
        </w:tc>
      </w:tr>
    </w:tbl>
    <w:p w14:paraId="F5000000">
      <w:pPr>
        <w:ind/>
        <w:jc w:val="right"/>
        <w:rPr>
          <w:sz w:val="26"/>
        </w:rPr>
      </w:pPr>
    </w:p>
    <w:p w14:paraId="F6000000">
      <w:pPr>
        <w:ind/>
        <w:jc w:val="right"/>
        <w:rPr>
          <w:sz w:val="26"/>
        </w:rPr>
      </w:pPr>
    </w:p>
    <w:p w14:paraId="F7000000">
      <w:pPr>
        <w:pStyle w:val="Style_3"/>
        <w:ind w:firstLine="708" w:left="0"/>
        <w:rPr>
          <w:sz w:val="26"/>
        </w:rPr>
      </w:pPr>
      <w:r>
        <w:rPr>
          <w:sz w:val="26"/>
        </w:rPr>
        <w:t xml:space="preserve">Ведущий специалист </w:t>
      </w:r>
    </w:p>
    <w:p w14:paraId="F8000000">
      <w:pPr>
        <w:pStyle w:val="Style_3"/>
        <w:ind w:firstLine="708" w:left="0"/>
        <w:rPr>
          <w:sz w:val="26"/>
        </w:rPr>
      </w:pPr>
      <w:r>
        <w:rPr>
          <w:sz w:val="26"/>
        </w:rPr>
        <w:t xml:space="preserve">по делопроизводству и архивной </w:t>
      </w:r>
      <w:r>
        <w:rPr>
          <w:sz w:val="26"/>
        </w:rPr>
        <w:t xml:space="preserve">работе              </w:t>
      </w:r>
      <w:r>
        <w:rPr>
          <w:sz w:val="26"/>
        </w:rPr>
        <w:t xml:space="preserve">                    </w:t>
      </w:r>
      <w:r>
        <w:rPr>
          <w:sz w:val="26"/>
        </w:rPr>
        <w:t xml:space="preserve">                                                                    </w:t>
      </w:r>
      <w:r>
        <w:rPr>
          <w:sz w:val="26"/>
        </w:rPr>
        <w:t xml:space="preserve">  </w:t>
      </w:r>
      <w:r>
        <w:rPr>
          <w:sz w:val="26"/>
        </w:rPr>
        <w:t>Л.О.Тарасова</w:t>
      </w:r>
    </w:p>
    <w:p w14:paraId="F9000000">
      <w:pPr>
        <w:sectPr>
          <w:pgSz w:h="11906" w:orient="landscape" w:w="16838"/>
          <w:pgMar w:bottom="1701" w:footer="709" w:gutter="0" w:header="709" w:left="1134" w:right="1134" w:top="851"/>
        </w:sectPr>
      </w:pPr>
    </w:p>
    <w:p w14:paraId="FA000000">
      <w:pPr>
        <w:ind/>
        <w:jc w:val="both"/>
        <w:rPr>
          <w:sz w:val="26"/>
        </w:rPr>
      </w:pPr>
    </w:p>
    <w:p w14:paraId="FB000000">
      <w:pPr>
        <w:ind/>
        <w:jc w:val="right"/>
        <w:rPr>
          <w:sz w:val="26"/>
        </w:rPr>
      </w:pPr>
      <w:r>
        <w:rPr>
          <w:sz w:val="26"/>
        </w:rPr>
        <w:t xml:space="preserve">Приложение № </w:t>
      </w:r>
      <w:r>
        <w:rPr>
          <w:sz w:val="26"/>
        </w:rPr>
        <w:t>2</w:t>
      </w:r>
    </w:p>
    <w:p w14:paraId="FC000000">
      <w:pPr>
        <w:ind/>
        <w:jc w:val="right"/>
        <w:rPr>
          <w:sz w:val="26"/>
        </w:rPr>
      </w:pPr>
      <w:r>
        <w:rPr>
          <w:sz w:val="26"/>
        </w:rPr>
        <w:t>к постановлению</w:t>
      </w:r>
    </w:p>
    <w:p w14:paraId="FD000000">
      <w:pPr>
        <w:ind/>
        <w:jc w:val="right"/>
        <w:rPr>
          <w:sz w:val="26"/>
        </w:rPr>
      </w:pPr>
      <w:r>
        <w:rPr>
          <w:sz w:val="26"/>
        </w:rPr>
        <w:t xml:space="preserve">Администрации </w:t>
      </w:r>
    </w:p>
    <w:p w14:paraId="FE000000">
      <w:pPr>
        <w:ind/>
        <w:jc w:val="right"/>
        <w:rPr>
          <w:sz w:val="26"/>
        </w:rPr>
      </w:pPr>
      <w:r>
        <w:rPr>
          <w:sz w:val="26"/>
        </w:rPr>
        <w:t>Красюковского</w:t>
      </w:r>
      <w:r>
        <w:rPr>
          <w:sz w:val="26"/>
        </w:rPr>
        <w:t xml:space="preserve"> </w:t>
      </w:r>
    </w:p>
    <w:p w14:paraId="FF000000">
      <w:pPr>
        <w:ind/>
        <w:jc w:val="right"/>
        <w:rPr>
          <w:sz w:val="26"/>
        </w:rPr>
      </w:pPr>
      <w:r>
        <w:rPr>
          <w:sz w:val="26"/>
        </w:rPr>
        <w:t xml:space="preserve">         </w:t>
      </w:r>
      <w:r>
        <w:rPr>
          <w:sz w:val="26"/>
        </w:rPr>
        <w:t>сельского поселения</w:t>
      </w:r>
    </w:p>
    <w:p w14:paraId="00010000">
      <w:pPr>
        <w:ind/>
        <w:jc w:val="right"/>
        <w:rPr>
          <w:sz w:val="26"/>
        </w:rPr>
      </w:pPr>
      <w:r>
        <w:rPr>
          <w:sz w:val="26"/>
        </w:rPr>
        <w:t xml:space="preserve">от </w:t>
      </w:r>
      <w:r>
        <w:rPr>
          <w:sz w:val="26"/>
        </w:rPr>
        <w:t>01</w:t>
      </w:r>
      <w:r>
        <w:rPr>
          <w:color w:val="FF0000"/>
          <w:sz w:val="26"/>
        </w:rPr>
        <w:t>.</w:t>
      </w:r>
      <w:r>
        <w:rPr>
          <w:sz w:val="26"/>
        </w:rPr>
        <w:t>0</w:t>
      </w:r>
      <w:r>
        <w:rPr>
          <w:sz w:val="26"/>
        </w:rPr>
        <w:t>2</w:t>
      </w:r>
      <w:r>
        <w:rPr>
          <w:sz w:val="26"/>
        </w:rPr>
        <w:t>.202</w:t>
      </w:r>
      <w:r>
        <w:rPr>
          <w:sz w:val="26"/>
        </w:rPr>
        <w:t>4</w:t>
      </w:r>
      <w:r>
        <w:rPr>
          <w:sz w:val="26"/>
        </w:rPr>
        <w:t xml:space="preserve"> г.  № </w:t>
      </w:r>
      <w:r>
        <w:rPr>
          <w:sz w:val="26"/>
        </w:rPr>
        <w:t>1</w:t>
      </w:r>
      <w:r>
        <w:rPr>
          <w:sz w:val="26"/>
        </w:rPr>
        <w:t>5</w:t>
      </w:r>
    </w:p>
    <w:p w14:paraId="01010000">
      <w:pPr>
        <w:ind/>
        <w:jc w:val="right"/>
        <w:rPr>
          <w:sz w:val="26"/>
        </w:rPr>
      </w:pPr>
    </w:p>
    <w:p w14:paraId="02010000">
      <w:pPr>
        <w:tabs>
          <w:tab w:leader="none" w:pos="1364" w:val="left"/>
        </w:tabs>
        <w:ind/>
        <w:jc w:val="center"/>
        <w:rPr>
          <w:sz w:val="26"/>
        </w:rPr>
      </w:pPr>
      <w:r>
        <w:rPr>
          <w:sz w:val="26"/>
        </w:rPr>
        <w:t>Состав</w:t>
      </w:r>
    </w:p>
    <w:p w14:paraId="03010000">
      <w:pPr>
        <w:ind/>
        <w:jc w:val="center"/>
        <w:rPr>
          <w:sz w:val="26"/>
        </w:rPr>
      </w:pPr>
      <w:r>
        <w:rPr>
          <w:sz w:val="26"/>
        </w:rPr>
        <w:t xml:space="preserve">межведомственной оперативной группы контроля за прохождением паводка и своевременного выявления негативных параметров ГТС на территории </w:t>
      </w:r>
    </w:p>
    <w:p w14:paraId="04010000">
      <w:pPr>
        <w:ind/>
        <w:jc w:val="center"/>
        <w:rPr>
          <w:sz w:val="26"/>
        </w:rPr>
      </w:pPr>
      <w:r>
        <w:rPr>
          <w:sz w:val="26"/>
        </w:rPr>
        <w:t>Красюковского</w:t>
      </w:r>
      <w:r>
        <w:rPr>
          <w:sz w:val="26"/>
        </w:rPr>
        <w:t xml:space="preserve"> сельского поселения</w:t>
      </w:r>
      <w:r>
        <w:rPr>
          <w:sz w:val="26"/>
        </w:rPr>
        <w:t xml:space="preserve"> </w:t>
      </w:r>
      <w:r>
        <w:rPr>
          <w:sz w:val="26"/>
        </w:rPr>
        <w:t>Октябрьского района</w:t>
      </w:r>
    </w:p>
    <w:p w14:paraId="05010000">
      <w:pPr>
        <w:ind/>
        <w:jc w:val="center"/>
        <w:rPr>
          <w:sz w:val="26"/>
        </w:rPr>
      </w:pPr>
    </w:p>
    <w:p w14:paraId="06010000">
      <w:pPr>
        <w:ind/>
        <w:jc w:val="center"/>
        <w:rPr>
          <w:sz w:val="26"/>
        </w:rPr>
      </w:pPr>
    </w:p>
    <w:p w14:paraId="07010000">
      <w:pPr>
        <w:ind w:firstLine="708" w:left="0"/>
        <w:jc w:val="both"/>
        <w:rPr>
          <w:sz w:val="26"/>
        </w:rPr>
      </w:pPr>
      <w:r>
        <w:rPr>
          <w:sz w:val="26"/>
        </w:rPr>
        <w:t xml:space="preserve">1. </w:t>
      </w:r>
      <w:r>
        <w:rPr>
          <w:sz w:val="26"/>
        </w:rPr>
        <w:t>Бабенко Н.В</w:t>
      </w:r>
      <w:r>
        <w:rPr>
          <w:sz w:val="26"/>
        </w:rPr>
        <w:t xml:space="preserve">. – председатель штаба, глава Администрации </w:t>
      </w:r>
      <w:r>
        <w:rPr>
          <w:sz w:val="26"/>
        </w:rPr>
        <w:t>Красюковского</w:t>
      </w:r>
      <w:r>
        <w:rPr>
          <w:sz w:val="26"/>
        </w:rPr>
        <w:t xml:space="preserve"> сельского поселения</w:t>
      </w:r>
      <w:r>
        <w:rPr>
          <w:sz w:val="26"/>
        </w:rPr>
        <w:t>;</w:t>
      </w:r>
    </w:p>
    <w:p w14:paraId="08010000">
      <w:pPr>
        <w:ind w:firstLine="708" w:left="0"/>
        <w:jc w:val="both"/>
        <w:rPr>
          <w:sz w:val="26"/>
        </w:rPr>
      </w:pPr>
      <w:r>
        <w:rPr>
          <w:sz w:val="26"/>
        </w:rPr>
        <w:t xml:space="preserve">2. </w:t>
      </w:r>
      <w:r>
        <w:rPr>
          <w:sz w:val="26"/>
        </w:rPr>
        <w:t>Мирущенко</w:t>
      </w:r>
      <w:r>
        <w:rPr>
          <w:sz w:val="26"/>
        </w:rPr>
        <w:t xml:space="preserve"> Н.А</w:t>
      </w:r>
      <w:r>
        <w:rPr>
          <w:sz w:val="26"/>
        </w:rPr>
        <w:t>.-</w:t>
      </w:r>
      <w:r>
        <w:rPr>
          <w:sz w:val="26"/>
        </w:rPr>
        <w:t xml:space="preserve">заместитель председателя, </w:t>
      </w:r>
      <w:r>
        <w:rPr>
          <w:sz w:val="26"/>
        </w:rPr>
        <w:t>заместитель главы Администрации по ЖКХ, строительству и благоустройству;</w:t>
      </w:r>
    </w:p>
    <w:p w14:paraId="09010000">
      <w:pPr>
        <w:ind w:firstLine="708" w:left="0"/>
        <w:jc w:val="both"/>
        <w:rPr>
          <w:sz w:val="26"/>
        </w:rPr>
      </w:pPr>
      <w:r>
        <w:rPr>
          <w:sz w:val="26"/>
        </w:rPr>
        <w:t xml:space="preserve">3. Морозова Л.В. – секретарь штаба, </w:t>
      </w:r>
      <w:r>
        <w:rPr>
          <w:sz w:val="26"/>
        </w:rPr>
        <w:t xml:space="preserve">старший </w:t>
      </w:r>
      <w:r>
        <w:rPr>
          <w:sz w:val="26"/>
        </w:rPr>
        <w:t>инспектор  по</w:t>
      </w:r>
      <w:r>
        <w:rPr>
          <w:sz w:val="26"/>
        </w:rPr>
        <w:t xml:space="preserve"> организации работы с обращениями граждан;</w:t>
      </w:r>
    </w:p>
    <w:p w14:paraId="0A010000">
      <w:pPr>
        <w:ind/>
        <w:jc w:val="both"/>
        <w:rPr>
          <w:sz w:val="26"/>
        </w:rPr>
      </w:pPr>
      <w:r>
        <w:rPr>
          <w:sz w:val="26"/>
        </w:rPr>
        <w:t>Члены штаба:</w:t>
      </w:r>
    </w:p>
    <w:p w14:paraId="0B010000">
      <w:pPr>
        <w:ind w:firstLine="708" w:left="0"/>
        <w:jc w:val="both"/>
        <w:rPr>
          <w:sz w:val="26"/>
          <w:u w:val="single"/>
        </w:rPr>
      </w:pPr>
      <w:r>
        <w:rPr>
          <w:sz w:val="26"/>
        </w:rPr>
        <w:t xml:space="preserve">4. Злобина Н.П.-председатель Собрания </w:t>
      </w:r>
      <w:r>
        <w:rPr>
          <w:sz w:val="26"/>
        </w:rPr>
        <w:t>депутатов,глава</w:t>
      </w:r>
      <w:r>
        <w:rPr>
          <w:sz w:val="26"/>
        </w:rPr>
        <w:t xml:space="preserve"> поселения</w:t>
      </w:r>
      <w:r>
        <w:rPr>
          <w:sz w:val="26"/>
        </w:rPr>
        <w:t>;</w:t>
      </w:r>
    </w:p>
    <w:p w14:paraId="0C010000">
      <w:pPr>
        <w:ind w:firstLine="708" w:left="0"/>
        <w:rPr>
          <w:sz w:val="26"/>
        </w:rPr>
      </w:pPr>
      <w:r>
        <w:rPr>
          <w:sz w:val="26"/>
        </w:rPr>
        <w:t xml:space="preserve">5. </w:t>
      </w:r>
      <w:r>
        <w:rPr>
          <w:sz w:val="26"/>
        </w:rPr>
        <w:t>Тычинский</w:t>
      </w:r>
      <w:r>
        <w:rPr>
          <w:sz w:val="26"/>
        </w:rPr>
        <w:t xml:space="preserve"> </w:t>
      </w:r>
      <w:r>
        <w:rPr>
          <w:sz w:val="26"/>
        </w:rPr>
        <w:t>А.Е.;</w:t>
      </w:r>
      <w:r>
        <w:rPr>
          <w:sz w:val="26"/>
        </w:rPr>
        <w:t>-</w:t>
      </w:r>
      <w:r>
        <w:rPr>
          <w:sz w:val="26"/>
        </w:rPr>
        <w:t xml:space="preserve"> старший инспектор по ЖКХ, архитектуры, строительству и благоустройству </w:t>
      </w:r>
    </w:p>
    <w:p w14:paraId="0D010000">
      <w:pPr>
        <w:ind w:firstLine="708" w:left="0"/>
        <w:jc w:val="both"/>
        <w:rPr>
          <w:sz w:val="26"/>
        </w:rPr>
      </w:pPr>
      <w:r>
        <w:rPr>
          <w:sz w:val="26"/>
        </w:rPr>
        <w:t>6.</w:t>
      </w:r>
      <w:r>
        <w:rPr>
          <w:sz w:val="26"/>
        </w:rPr>
        <w:t xml:space="preserve"> </w:t>
      </w:r>
      <w:r>
        <w:rPr>
          <w:sz w:val="26"/>
        </w:rPr>
        <w:t>Назарова Н.А</w:t>
      </w:r>
      <w:r>
        <w:rPr>
          <w:sz w:val="26"/>
        </w:rPr>
        <w:t xml:space="preserve">.-старший инспектор по культуре, спорту, молодежной политике и связям с общественностью  </w:t>
      </w:r>
    </w:p>
    <w:p w14:paraId="0E010000">
      <w:pPr>
        <w:ind w:firstLine="708" w:left="0"/>
        <w:jc w:val="both"/>
        <w:rPr>
          <w:sz w:val="26"/>
        </w:rPr>
      </w:pPr>
      <w:r>
        <w:rPr>
          <w:sz w:val="26"/>
        </w:rPr>
        <w:t>7</w:t>
      </w:r>
      <w:r>
        <w:rPr>
          <w:sz w:val="26"/>
        </w:rPr>
        <w:t xml:space="preserve">. </w:t>
      </w:r>
      <w:r>
        <w:rPr>
          <w:sz w:val="26"/>
        </w:rPr>
        <w:t>Юренко</w:t>
      </w:r>
      <w:r>
        <w:rPr>
          <w:sz w:val="26"/>
        </w:rPr>
        <w:t xml:space="preserve"> Р.Д. </w:t>
      </w:r>
      <w:r>
        <w:rPr>
          <w:sz w:val="26"/>
        </w:rPr>
        <w:t>и.о</w:t>
      </w:r>
      <w:r>
        <w:rPr>
          <w:sz w:val="26"/>
        </w:rPr>
        <w:t>.</w:t>
      </w:r>
      <w:r>
        <w:rPr>
          <w:sz w:val="26"/>
        </w:rPr>
        <w:t xml:space="preserve"> </w:t>
      </w:r>
      <w:r>
        <w:rPr>
          <w:sz w:val="26"/>
        </w:rPr>
        <w:t>атаман</w:t>
      </w:r>
      <w:r>
        <w:rPr>
          <w:sz w:val="26"/>
        </w:rPr>
        <w:t>а</w:t>
      </w:r>
      <w:r>
        <w:rPr>
          <w:sz w:val="26"/>
        </w:rPr>
        <w:t xml:space="preserve"> хуторского ка</w:t>
      </w:r>
      <w:r>
        <w:rPr>
          <w:sz w:val="26"/>
        </w:rPr>
        <w:t>зачьего общества «Красюковское»;</w:t>
      </w:r>
    </w:p>
    <w:p w14:paraId="0F010000">
      <w:pPr>
        <w:ind w:firstLine="708" w:left="0"/>
        <w:jc w:val="both"/>
        <w:rPr>
          <w:sz w:val="26"/>
        </w:rPr>
      </w:pPr>
      <w:r>
        <w:rPr>
          <w:sz w:val="26"/>
        </w:rPr>
        <w:t>8</w:t>
      </w:r>
      <w:r>
        <w:rPr>
          <w:sz w:val="26"/>
        </w:rPr>
        <w:t xml:space="preserve">. </w:t>
      </w:r>
      <w:r>
        <w:rPr>
          <w:sz w:val="26"/>
        </w:rPr>
        <w:t>Григорьева Л.Н</w:t>
      </w:r>
      <w:r>
        <w:rPr>
          <w:sz w:val="26"/>
        </w:rPr>
        <w:t>.-д</w:t>
      </w:r>
      <w:r>
        <w:rPr>
          <w:sz w:val="26"/>
        </w:rPr>
        <w:t>иректор МУК СДК «</w:t>
      </w:r>
      <w:r>
        <w:rPr>
          <w:sz w:val="26"/>
        </w:rPr>
        <w:t>Красюковский</w:t>
      </w:r>
      <w:r>
        <w:rPr>
          <w:sz w:val="26"/>
        </w:rPr>
        <w:t>»</w:t>
      </w:r>
      <w:r>
        <w:rPr>
          <w:sz w:val="26"/>
        </w:rPr>
        <w:t>;</w:t>
      </w:r>
    </w:p>
    <w:p w14:paraId="10010000">
      <w:pPr>
        <w:ind w:firstLine="708" w:left="0"/>
        <w:jc w:val="both"/>
        <w:rPr>
          <w:sz w:val="26"/>
        </w:rPr>
      </w:pPr>
      <w:r>
        <w:rPr>
          <w:sz w:val="26"/>
        </w:rPr>
        <w:t>9</w:t>
      </w:r>
      <w:r>
        <w:rPr>
          <w:sz w:val="26"/>
        </w:rPr>
        <w:t xml:space="preserve">. </w:t>
      </w:r>
      <w:r>
        <w:rPr>
          <w:sz w:val="26"/>
        </w:rPr>
        <w:t>Мясоедова</w:t>
      </w:r>
      <w:r>
        <w:rPr>
          <w:sz w:val="26"/>
        </w:rPr>
        <w:t xml:space="preserve"> О.Ф.-</w:t>
      </w:r>
      <w:r>
        <w:rPr>
          <w:sz w:val="26"/>
        </w:rPr>
        <w:t>зав</w:t>
      </w:r>
      <w:r>
        <w:rPr>
          <w:sz w:val="26"/>
        </w:rPr>
        <w:t xml:space="preserve">едующая </w:t>
      </w:r>
      <w:r>
        <w:rPr>
          <w:sz w:val="26"/>
        </w:rPr>
        <w:t>Красюковской врачебной амбулаторией (по согласованию)</w:t>
      </w:r>
    </w:p>
    <w:p w14:paraId="11010000">
      <w:pPr>
        <w:ind/>
        <w:jc w:val="both"/>
        <w:rPr>
          <w:sz w:val="26"/>
        </w:rPr>
      </w:pPr>
    </w:p>
    <w:p w14:paraId="12010000">
      <w:pPr>
        <w:ind/>
        <w:jc w:val="both"/>
        <w:rPr>
          <w:sz w:val="26"/>
        </w:rPr>
      </w:pPr>
    </w:p>
    <w:p w14:paraId="13010000">
      <w:pPr>
        <w:ind/>
        <w:jc w:val="both"/>
        <w:rPr>
          <w:sz w:val="26"/>
        </w:rPr>
      </w:pPr>
      <w:r>
        <w:rPr>
          <w:sz w:val="26"/>
        </w:rPr>
        <w:t>Ведущий специалист по делопроизводству</w:t>
      </w:r>
    </w:p>
    <w:p w14:paraId="14010000">
      <w:pPr>
        <w:ind/>
        <w:jc w:val="both"/>
        <w:rPr>
          <w:sz w:val="26"/>
        </w:rPr>
      </w:pPr>
      <w:r>
        <w:rPr>
          <w:sz w:val="26"/>
        </w:rPr>
        <w:t xml:space="preserve">и архивной работе                                                                </w:t>
      </w:r>
      <w:r>
        <w:rPr>
          <w:sz w:val="26"/>
        </w:rPr>
        <w:t xml:space="preserve">               </w:t>
      </w:r>
      <w:bookmarkStart w:id="1" w:name="_GoBack"/>
      <w:bookmarkEnd w:id="1"/>
      <w:r>
        <w:rPr>
          <w:sz w:val="26"/>
        </w:rPr>
        <w:t xml:space="preserve">  </w:t>
      </w:r>
      <w:r>
        <w:rPr>
          <w:sz w:val="26"/>
        </w:rPr>
        <w:t xml:space="preserve">        </w:t>
      </w:r>
      <w:r>
        <w:rPr>
          <w:sz w:val="26"/>
        </w:rPr>
        <w:t xml:space="preserve"> </w:t>
      </w:r>
      <w:r>
        <w:rPr>
          <w:sz w:val="26"/>
        </w:rPr>
        <w:t>Л.О.Тарасова</w:t>
      </w:r>
      <w:r>
        <w:rPr>
          <w:sz w:val="26"/>
        </w:rPr>
        <w:t xml:space="preserve"> </w:t>
      </w:r>
    </w:p>
    <w:p w14:paraId="15010000">
      <w:pPr>
        <w:ind/>
        <w:jc w:val="both"/>
        <w:rPr>
          <w:sz w:val="26"/>
        </w:rPr>
      </w:pPr>
    </w:p>
    <w:p w14:paraId="16010000">
      <w:pPr>
        <w:ind/>
        <w:jc w:val="both"/>
        <w:rPr>
          <w:sz w:val="26"/>
        </w:rPr>
      </w:pPr>
    </w:p>
    <w:p w14:paraId="17010000">
      <w:pPr>
        <w:ind/>
        <w:jc w:val="both"/>
        <w:rPr>
          <w:sz w:val="26"/>
        </w:rPr>
      </w:pPr>
    </w:p>
    <w:p w14:paraId="18010000">
      <w:pPr>
        <w:ind/>
        <w:jc w:val="both"/>
        <w:rPr>
          <w:sz w:val="26"/>
        </w:rPr>
      </w:pPr>
    </w:p>
    <w:p w14:paraId="19010000">
      <w:pPr>
        <w:ind/>
        <w:jc w:val="both"/>
        <w:rPr>
          <w:sz w:val="26"/>
        </w:rPr>
      </w:pPr>
    </w:p>
    <w:p w14:paraId="1A010000">
      <w:pPr>
        <w:ind/>
        <w:jc w:val="both"/>
        <w:rPr>
          <w:sz w:val="26"/>
        </w:rPr>
      </w:pPr>
    </w:p>
    <w:p w14:paraId="1B010000">
      <w:pPr>
        <w:ind/>
        <w:jc w:val="both"/>
        <w:rPr>
          <w:sz w:val="26"/>
        </w:rPr>
      </w:pPr>
    </w:p>
    <w:p w14:paraId="1C010000">
      <w:pPr>
        <w:ind/>
        <w:jc w:val="both"/>
        <w:rPr>
          <w:sz w:val="26"/>
        </w:rPr>
      </w:pPr>
    </w:p>
    <w:p w14:paraId="1D010000">
      <w:pPr>
        <w:ind/>
        <w:jc w:val="both"/>
        <w:rPr>
          <w:sz w:val="26"/>
        </w:rPr>
      </w:pPr>
    </w:p>
    <w:p w14:paraId="1E010000">
      <w:pPr>
        <w:ind/>
        <w:jc w:val="right"/>
        <w:rPr>
          <w:sz w:val="26"/>
        </w:rPr>
      </w:pPr>
    </w:p>
    <w:p w14:paraId="1F010000">
      <w:pPr>
        <w:ind/>
        <w:jc w:val="right"/>
        <w:rPr>
          <w:sz w:val="26"/>
        </w:rPr>
      </w:pPr>
    </w:p>
    <w:p w14:paraId="20010000">
      <w:pPr>
        <w:ind/>
        <w:jc w:val="right"/>
        <w:rPr>
          <w:sz w:val="26"/>
        </w:rPr>
      </w:pPr>
    </w:p>
    <w:p w14:paraId="21010000">
      <w:pPr>
        <w:ind/>
        <w:jc w:val="right"/>
        <w:rPr>
          <w:sz w:val="26"/>
        </w:rPr>
      </w:pPr>
    </w:p>
    <w:p w14:paraId="22010000">
      <w:pPr>
        <w:ind/>
        <w:jc w:val="right"/>
        <w:rPr>
          <w:sz w:val="26"/>
        </w:rPr>
      </w:pPr>
    </w:p>
    <w:p w14:paraId="23010000">
      <w:pPr>
        <w:ind/>
        <w:jc w:val="right"/>
        <w:rPr>
          <w:sz w:val="26"/>
        </w:rPr>
      </w:pPr>
    </w:p>
    <w:p w14:paraId="24010000">
      <w:pPr>
        <w:ind/>
        <w:jc w:val="right"/>
        <w:rPr>
          <w:sz w:val="28"/>
        </w:rPr>
      </w:pPr>
      <w:r>
        <w:rPr>
          <w:sz w:val="28"/>
        </w:rPr>
        <w:t>Приложение №3</w:t>
      </w:r>
    </w:p>
    <w:p w14:paraId="25010000">
      <w:pPr>
        <w:ind/>
        <w:jc w:val="right"/>
        <w:rPr>
          <w:sz w:val="28"/>
        </w:rPr>
      </w:pPr>
      <w:r>
        <w:rPr>
          <w:sz w:val="28"/>
        </w:rPr>
        <w:t>к постановлению</w:t>
      </w:r>
    </w:p>
    <w:p w14:paraId="26010000">
      <w:pPr>
        <w:ind/>
        <w:jc w:val="right"/>
        <w:rPr>
          <w:sz w:val="28"/>
        </w:rPr>
      </w:pPr>
      <w:r>
        <w:rPr>
          <w:sz w:val="28"/>
        </w:rPr>
        <w:t xml:space="preserve">Администрации </w:t>
      </w:r>
    </w:p>
    <w:p w14:paraId="27010000">
      <w:pPr>
        <w:ind/>
        <w:jc w:val="right"/>
        <w:rPr>
          <w:sz w:val="28"/>
        </w:rPr>
      </w:pPr>
      <w:r>
        <w:rPr>
          <w:sz w:val="28"/>
        </w:rPr>
        <w:t xml:space="preserve">Красюковского </w:t>
      </w:r>
    </w:p>
    <w:p w14:paraId="28010000">
      <w:pPr>
        <w:ind/>
        <w:jc w:val="right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сельского поселения</w:t>
      </w:r>
    </w:p>
    <w:p w14:paraId="29010000">
      <w:pPr>
        <w:ind/>
        <w:jc w:val="right"/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>01</w:t>
      </w:r>
      <w:r>
        <w:rPr>
          <w:color w:val="FF0000"/>
          <w:sz w:val="28"/>
        </w:rPr>
        <w:t>.</w:t>
      </w:r>
      <w:r>
        <w:rPr>
          <w:sz w:val="28"/>
        </w:rPr>
        <w:t>0</w:t>
      </w:r>
      <w:r>
        <w:rPr>
          <w:sz w:val="28"/>
        </w:rPr>
        <w:t>2</w:t>
      </w:r>
      <w:r>
        <w:rPr>
          <w:sz w:val="28"/>
        </w:rPr>
        <w:t>.2024</w:t>
      </w:r>
      <w:r>
        <w:rPr>
          <w:sz w:val="28"/>
        </w:rPr>
        <w:t xml:space="preserve"> г.  № </w:t>
      </w:r>
      <w:r>
        <w:rPr>
          <w:sz w:val="28"/>
        </w:rPr>
        <w:t>15</w:t>
      </w:r>
    </w:p>
    <w:p w14:paraId="2A010000">
      <w:pPr>
        <w:ind/>
        <w:jc w:val="center"/>
        <w:rPr>
          <w:sz w:val="28"/>
        </w:rPr>
      </w:pPr>
    </w:p>
    <w:p w14:paraId="2B010000">
      <w:pPr>
        <w:rPr>
          <w:b w:val="1"/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>ПРИ ПОЛУЧЕНИИ ИНФОРМАЦИИ ОБ УГРОЗЕ (ВОЗНИКНОВЕНИИ)</w:t>
      </w:r>
    </w:p>
    <w:p w14:paraId="2C01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ЧС ПРИРОДНОГО ХАРАКТЕРА ОТ ПАВОДКА</w:t>
      </w:r>
    </w:p>
    <w:p w14:paraId="2D010000">
      <w:pPr>
        <w:ind/>
        <w:jc w:val="center"/>
        <w:rPr>
          <w:b w:val="1"/>
          <w:color w:val="000000"/>
          <w:sz w:val="28"/>
        </w:rPr>
      </w:pPr>
    </w:p>
    <w:p w14:paraId="2E010000">
      <w:pPr>
        <w:ind/>
        <w:jc w:val="center"/>
        <w:rPr>
          <w:color w:val="000000"/>
          <w:sz w:val="28"/>
        </w:rPr>
      </w:pPr>
      <w:r>
        <w:rPr>
          <w:color w:val="000000"/>
          <w:sz w:val="28"/>
          <w:u w:val="single"/>
        </w:rPr>
        <w:t>I</w:t>
      </w:r>
      <w:r>
        <w:rPr>
          <w:color w:val="000000"/>
          <w:sz w:val="28"/>
          <w:u w:val="single"/>
        </w:rPr>
        <w:t>.</w:t>
      </w:r>
      <w:r>
        <w:rPr>
          <w:color w:val="000000"/>
          <w:sz w:val="28"/>
          <w:u w:val="single"/>
        </w:rPr>
        <w:t xml:space="preserve"> Сбор информации</w:t>
      </w:r>
      <w:r>
        <w:rPr>
          <w:color w:val="000000"/>
          <w:sz w:val="28"/>
          <w:u w:val="single"/>
        </w:rPr>
        <w:t xml:space="preserve"> (</w:t>
      </w:r>
      <w:r>
        <w:rPr>
          <w:color w:val="000000"/>
          <w:sz w:val="28"/>
        </w:rPr>
        <w:t>Администрация Красюковского сельского поселения представляет в Администрацию Октябрьского района через единую дежурно-диспетчерскую службу Октябрьского района)</w:t>
      </w:r>
    </w:p>
    <w:p w14:paraId="2F010000">
      <w:pPr>
        <w:ind/>
        <w:jc w:val="both"/>
        <w:rPr>
          <w:color w:val="000000"/>
          <w:sz w:val="28"/>
          <w:u w:val="single"/>
        </w:rPr>
      </w:pPr>
    </w:p>
    <w:p w14:paraId="3001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1. Сообщение</w:t>
      </w:r>
      <w:r>
        <w:rPr>
          <w:color w:val="000000"/>
          <w:sz w:val="28"/>
        </w:rPr>
        <w:t xml:space="preserve"> получено «____»____________ 20</w:t>
      </w:r>
      <w:r>
        <w:rPr>
          <w:color w:val="000000"/>
          <w:sz w:val="28"/>
        </w:rPr>
        <w:t xml:space="preserve">   г. в ____ час _____ мин.</w:t>
      </w:r>
    </w:p>
    <w:p w14:paraId="3101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2. Источник информации:</w:t>
      </w:r>
    </w:p>
    <w:p w14:paraId="32010000">
      <w:pPr>
        <w:numPr>
          <w:ilvl w:val="0"/>
          <w:numId w:val="1"/>
        </w:numPr>
        <w:tabs>
          <w:tab w:leader="none" w:pos="360" w:val="clear"/>
          <w:tab w:leader="none" w:pos="851" w:val="left"/>
        </w:tabs>
        <w:ind w:firstLine="0" w:left="851"/>
        <w:jc w:val="both"/>
        <w:rPr>
          <w:color w:val="000000"/>
          <w:sz w:val="28"/>
        </w:rPr>
      </w:pPr>
      <w:r>
        <w:rPr>
          <w:color w:val="000000"/>
          <w:sz w:val="28"/>
        </w:rPr>
        <w:t>Ф.И.О.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____________________________________________________________</w:t>
      </w:r>
    </w:p>
    <w:p w14:paraId="33010000">
      <w:pPr>
        <w:numPr>
          <w:ilvl w:val="0"/>
          <w:numId w:val="1"/>
        </w:numPr>
        <w:tabs>
          <w:tab w:leader="none" w:pos="360" w:val="clear"/>
          <w:tab w:leader="none" w:pos="851" w:val="left"/>
        </w:tabs>
        <w:ind w:firstLine="0" w:left="851"/>
        <w:jc w:val="both"/>
        <w:rPr>
          <w:color w:val="000000"/>
          <w:sz w:val="28"/>
        </w:rPr>
      </w:pPr>
      <w:r>
        <w:rPr>
          <w:color w:val="000000"/>
          <w:sz w:val="28"/>
        </w:rPr>
        <w:t>должность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____________________________________________________________</w:t>
      </w:r>
    </w:p>
    <w:p w14:paraId="34010000">
      <w:pPr>
        <w:numPr>
          <w:ilvl w:val="0"/>
          <w:numId w:val="1"/>
        </w:numPr>
        <w:tabs>
          <w:tab w:leader="none" w:pos="360" w:val="clear"/>
          <w:tab w:leader="none" w:pos="851" w:val="left"/>
        </w:tabs>
        <w:ind w:firstLine="0" w:left="851"/>
        <w:jc w:val="both"/>
        <w:rPr>
          <w:color w:val="000000"/>
          <w:sz w:val="28"/>
        </w:rPr>
      </w:pPr>
      <w:r>
        <w:rPr>
          <w:color w:val="000000"/>
          <w:sz w:val="28"/>
        </w:rPr>
        <w:t>адрес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____________________________________________________________</w:t>
      </w:r>
    </w:p>
    <w:p w14:paraId="3501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3. Характеристика ЧС</w:t>
      </w:r>
    </w:p>
    <w:p w14:paraId="36010000">
      <w:pPr>
        <w:numPr>
          <w:ilvl w:val="0"/>
          <w:numId w:val="2"/>
        </w:numPr>
        <w:tabs>
          <w:tab w:leader="none" w:pos="360" w:val="clear"/>
          <w:tab w:leader="none" w:pos="851" w:val="left"/>
        </w:tabs>
        <w:ind w:firstLine="0" w:left="851"/>
        <w:rPr>
          <w:color w:val="000000"/>
          <w:sz w:val="28"/>
        </w:rPr>
      </w:pPr>
      <w:r>
        <w:rPr>
          <w:color w:val="000000"/>
          <w:sz w:val="28"/>
        </w:rPr>
        <w:t>наименование предполагаемой ЧС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</w:t>
      </w:r>
    </w:p>
    <w:p w14:paraId="37010000">
      <w:pPr>
        <w:numPr>
          <w:ilvl w:val="0"/>
          <w:numId w:val="2"/>
        </w:numPr>
        <w:tabs>
          <w:tab w:leader="none" w:pos="360" w:val="clear"/>
          <w:tab w:leader="none" w:pos="851" w:val="left"/>
        </w:tabs>
        <w:ind w:firstLine="0" w:left="851"/>
        <w:rPr>
          <w:color w:val="000000"/>
          <w:sz w:val="28"/>
        </w:rPr>
      </w:pPr>
      <w:r>
        <w:rPr>
          <w:color w:val="000000"/>
          <w:sz w:val="28"/>
        </w:rPr>
        <w:t>предполагаемый район (объект) ЧС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</w:t>
      </w:r>
    </w:p>
    <w:p w14:paraId="38010000">
      <w:pPr>
        <w:numPr>
          <w:ilvl w:val="0"/>
          <w:numId w:val="2"/>
        </w:numPr>
        <w:tabs>
          <w:tab w:leader="none" w:pos="360" w:val="clear"/>
          <w:tab w:leader="none" w:pos="851" w:val="left"/>
        </w:tabs>
        <w:ind w:firstLine="0" w:left="851"/>
        <w:jc w:val="both"/>
        <w:rPr>
          <w:color w:val="000000"/>
          <w:sz w:val="28"/>
        </w:rPr>
      </w:pPr>
      <w:r>
        <w:rPr>
          <w:color w:val="000000"/>
          <w:sz w:val="28"/>
        </w:rPr>
        <w:t>место (адрес) ЧС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_____________________________________________________________</w:t>
      </w:r>
    </w:p>
    <w:p w14:paraId="39010000">
      <w:pPr>
        <w:numPr>
          <w:ilvl w:val="0"/>
          <w:numId w:val="2"/>
        </w:numPr>
        <w:tabs>
          <w:tab w:leader="none" w:pos="360" w:val="clear"/>
          <w:tab w:leader="none" w:pos="851" w:val="left"/>
        </w:tabs>
        <w:ind w:firstLine="0" w:left="851"/>
        <w:jc w:val="both"/>
        <w:rPr>
          <w:color w:val="000000"/>
          <w:sz w:val="28"/>
        </w:rPr>
      </w:pPr>
      <w:r>
        <w:rPr>
          <w:color w:val="000000"/>
          <w:sz w:val="28"/>
        </w:rPr>
        <w:t>время возникновения ________ час. _______ мин.</w:t>
      </w:r>
    </w:p>
    <w:p w14:paraId="3A010000">
      <w:pPr>
        <w:numPr>
          <w:ilvl w:val="0"/>
          <w:numId w:val="2"/>
        </w:numPr>
        <w:tabs>
          <w:tab w:leader="none" w:pos="360" w:val="clear"/>
          <w:tab w:leader="none" w:pos="851" w:val="left"/>
        </w:tabs>
        <w:ind w:firstLine="0" w:left="851"/>
        <w:rPr>
          <w:color w:val="000000"/>
          <w:sz w:val="28"/>
        </w:rPr>
      </w:pPr>
      <w:r>
        <w:rPr>
          <w:color w:val="000000"/>
          <w:sz w:val="28"/>
        </w:rPr>
        <w:t>масштабы предполагаемой ЧС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_________________________________________________</w:t>
      </w:r>
    </w:p>
    <w:p w14:paraId="3B010000">
      <w:pPr>
        <w:numPr>
          <w:ilvl w:val="0"/>
          <w:numId w:val="2"/>
        </w:numPr>
        <w:tabs>
          <w:tab w:leader="none" w:pos="360" w:val="clear"/>
          <w:tab w:leader="none" w:pos="851" w:val="left"/>
        </w:tabs>
        <w:ind w:firstLine="0" w:left="851"/>
        <w:rPr>
          <w:color w:val="000000"/>
          <w:sz w:val="28"/>
        </w:rPr>
      </w:pPr>
      <w:r>
        <w:rPr>
          <w:color w:val="000000"/>
          <w:sz w:val="28"/>
        </w:rPr>
        <w:t>причины возникновения ЧС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_________________________________________________</w:t>
      </w:r>
    </w:p>
    <w:p w14:paraId="3C010000">
      <w:pPr>
        <w:numPr>
          <w:ilvl w:val="0"/>
          <w:numId w:val="2"/>
        </w:numPr>
        <w:tabs>
          <w:tab w:leader="none" w:pos="360" w:val="clear"/>
          <w:tab w:leader="none" w:pos="851" w:val="left"/>
        </w:tabs>
        <w:ind w:firstLine="0" w:left="851"/>
        <w:rPr>
          <w:color w:val="000000"/>
          <w:sz w:val="28"/>
        </w:rPr>
      </w:pPr>
      <w:r>
        <w:rPr>
          <w:color w:val="000000"/>
          <w:sz w:val="28"/>
        </w:rPr>
        <w:t>наличие пострадавших (погибших)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</w:t>
      </w:r>
    </w:p>
    <w:p w14:paraId="3D010000">
      <w:pPr>
        <w:numPr>
          <w:ilvl w:val="0"/>
          <w:numId w:val="2"/>
        </w:numPr>
        <w:tabs>
          <w:tab w:leader="none" w:pos="360" w:val="clear"/>
          <w:tab w:leader="none" w:pos="851" w:val="left"/>
        </w:tabs>
        <w:ind w:firstLine="0" w:left="851"/>
        <w:rPr>
          <w:color w:val="000000"/>
          <w:sz w:val="28"/>
        </w:rPr>
      </w:pPr>
      <w:r>
        <w:rPr>
          <w:color w:val="000000"/>
          <w:sz w:val="28"/>
        </w:rPr>
        <w:t>количество жителей, подлежащих эвакуации ___________________________</w:t>
      </w:r>
    </w:p>
    <w:p w14:paraId="3E010000">
      <w:pPr>
        <w:ind/>
        <w:jc w:val="both"/>
        <w:rPr>
          <w:color w:val="000000"/>
          <w:sz w:val="28"/>
          <w:highlight w:val="yellow"/>
        </w:rPr>
      </w:pPr>
    </w:p>
    <w:p w14:paraId="3F010000">
      <w:pPr>
        <w:ind/>
        <w:jc w:val="center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II</w:t>
      </w:r>
      <w:r>
        <w:rPr>
          <w:color w:val="000000"/>
          <w:sz w:val="28"/>
          <w:u w:val="single"/>
        </w:rPr>
        <w:t>. Доклад об угрозе (возникновении) ЧС</w:t>
      </w:r>
    </w:p>
    <w:p w14:paraId="40010000">
      <w:pPr>
        <w:ind/>
        <w:jc w:val="center"/>
        <w:rPr>
          <w:color w:val="000000"/>
          <w:sz w:val="28"/>
          <w:u w:val="single"/>
        </w:rPr>
      </w:pPr>
    </w:p>
    <w:tbl>
      <w:tblPr>
        <w:tblInd w:type="dxa" w:w="-110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9"/>
        <w:gridCol w:w="5041"/>
        <w:gridCol w:w="2268"/>
        <w:gridCol w:w="2708"/>
      </w:tblGrid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№ п.п.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Кому доложить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Номера телефонов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Примечание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1.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Глав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Администрации </w:t>
            </w:r>
            <w:r>
              <w:rPr>
                <w:color w:val="000000"/>
                <w:sz w:val="28"/>
              </w:rPr>
              <w:t>района</w:t>
            </w:r>
            <w:r>
              <w:rPr>
                <w:color w:val="000000"/>
                <w:sz w:val="28"/>
              </w:rPr>
              <w:t>, председатель  КЧС и ПБ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10000">
            <w:pPr>
              <w:ind w:firstLine="0" w:left="459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</w:t>
            </w:r>
            <w:r>
              <w:rPr>
                <w:color w:val="000000"/>
                <w:sz w:val="28"/>
              </w:rPr>
              <w:t>05-31</w:t>
            </w:r>
          </w:p>
          <w:p w14:paraId="48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8-928-271-63-87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2.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</w:t>
            </w:r>
            <w:r>
              <w:rPr>
                <w:color w:val="000000"/>
                <w:sz w:val="28"/>
              </w:rPr>
              <w:t>аместитель главы Администрации Октябрьского района</w:t>
            </w:r>
            <w:r>
              <w:rPr>
                <w:color w:val="000000"/>
                <w:sz w:val="28"/>
              </w:rPr>
              <w:t>, зам. пред. КЧС и ПБ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Раб. 2-05-</w:t>
            </w:r>
            <w:r>
              <w:rPr>
                <w:color w:val="000000"/>
                <w:sz w:val="28"/>
              </w:rPr>
              <w:t>26</w:t>
            </w:r>
          </w:p>
          <w:p w14:paraId="4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8-</w:t>
            </w:r>
            <w:r>
              <w:rPr>
                <w:color w:val="000000"/>
                <w:sz w:val="28"/>
              </w:rPr>
              <w:t>918-544-04-44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Нач</w:t>
            </w:r>
            <w:r>
              <w:rPr>
                <w:color w:val="000000"/>
                <w:sz w:val="28"/>
              </w:rPr>
              <w:t xml:space="preserve">. </w:t>
            </w:r>
            <w:r>
              <w:rPr>
                <w:color w:val="000000"/>
                <w:sz w:val="28"/>
              </w:rPr>
              <w:t>МКУ Октябрьского района «Управление ГОЧС»</w:t>
            </w:r>
            <w:r>
              <w:rPr>
                <w:color w:val="000000"/>
                <w:sz w:val="28"/>
              </w:rPr>
              <w:t xml:space="preserve">, зам. </w:t>
            </w: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>ред. КЧС и ОПБ района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2-22-05</w:t>
            </w:r>
          </w:p>
          <w:p w14:paraId="5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8-952-601-30-39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Зам.нач. </w:t>
            </w:r>
            <w:r>
              <w:rPr>
                <w:color w:val="000000"/>
                <w:sz w:val="28"/>
              </w:rPr>
              <w:t>МКУ Октябрьского района «Управление ГОЧС»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</w:t>
            </w:r>
            <w:r>
              <w:rPr>
                <w:color w:val="000000"/>
                <w:sz w:val="28"/>
              </w:rPr>
              <w:t>06-17</w:t>
            </w:r>
          </w:p>
          <w:p w14:paraId="5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8-</w:t>
            </w:r>
            <w:r>
              <w:rPr>
                <w:color w:val="000000"/>
                <w:sz w:val="28"/>
              </w:rPr>
              <w:t>989-700-13-42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Начальнику 68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>С</w:t>
            </w:r>
            <w:r>
              <w:rPr>
                <w:color w:val="000000"/>
                <w:sz w:val="28"/>
              </w:rPr>
              <w:t xml:space="preserve">Ч </w:t>
            </w:r>
            <w:r>
              <w:rPr>
                <w:color w:val="000000"/>
                <w:sz w:val="28"/>
              </w:rPr>
              <w:t>3 ПСО ФПС ГПС ГУ МЧС России по Ростовской области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2-21-38</w:t>
            </w:r>
            <w:r>
              <w:rPr>
                <w:color w:val="000000"/>
                <w:sz w:val="28"/>
              </w:rPr>
              <w:t>, 2-21-40</w:t>
            </w:r>
          </w:p>
          <w:p w14:paraId="5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8-</w:t>
            </w:r>
            <w:r>
              <w:rPr>
                <w:color w:val="000000"/>
                <w:sz w:val="28"/>
              </w:rPr>
              <w:t>903-404-07-20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Территориальный отдел</w:t>
            </w:r>
          </w:p>
          <w:p w14:paraId="60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УФС по надзору в сфере защиты прав потребителей в г. Шахты, Усть-Донецком и Октябрьском районах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8-863-6</w:t>
            </w:r>
          </w:p>
          <w:p w14:paraId="6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22-67-14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Оперативный дежурный ДПЧС  Ростовской области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8(863)240-29-89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ОД ЦУКС МЧС России по РО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8(863)240-36-79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10000">
            <w:pPr>
              <w:ind w:firstLine="0" w:left="1451"/>
              <w:rPr>
                <w:color w:val="000000"/>
                <w:sz w:val="28"/>
              </w:rPr>
            </w:pPr>
          </w:p>
        </w:tc>
      </w:tr>
      <w:tr>
        <w:trPr>
          <w:trHeight w:hRule="atLeast" w:val="413"/>
        </w:trP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</w:t>
            </w:r>
          </w:p>
        </w:tc>
        <w:tc>
          <w:tcPr>
            <w:tcW w:type="dxa" w:w="5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ГКУ РО «ЦИОН»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8(863)240-19-10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10000">
            <w:pPr>
              <w:ind w:firstLine="0" w:left="1451"/>
              <w:rPr>
                <w:color w:val="000000"/>
                <w:sz w:val="28"/>
              </w:rPr>
            </w:pPr>
          </w:p>
        </w:tc>
      </w:tr>
    </w:tbl>
    <w:p w14:paraId="70010000">
      <w:pPr>
        <w:ind/>
        <w:jc w:val="center"/>
        <w:rPr>
          <w:color w:val="000000"/>
          <w:sz w:val="28"/>
          <w:u w:val="single"/>
        </w:rPr>
      </w:pPr>
    </w:p>
    <w:p w14:paraId="71010000">
      <w:pPr>
        <w:ind/>
        <w:jc w:val="center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III</w:t>
      </w:r>
      <w:r>
        <w:rPr>
          <w:color w:val="000000"/>
          <w:sz w:val="28"/>
          <w:u w:val="single"/>
        </w:rPr>
        <w:t>. Оповещение сил и средств для ликвидации (локализации) угрозы</w:t>
      </w:r>
    </w:p>
    <w:p w14:paraId="72010000">
      <w:pPr>
        <w:ind/>
        <w:jc w:val="center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(возникновения) последствий ЧС</w:t>
      </w:r>
    </w:p>
    <w:p w14:paraId="73010000">
      <w:pPr>
        <w:ind/>
        <w:jc w:val="center"/>
        <w:rPr>
          <w:color w:val="000000"/>
          <w:sz w:val="28"/>
          <w:u w:val="single"/>
        </w:rPr>
      </w:pPr>
    </w:p>
    <w:tbl>
      <w:tblPr>
        <w:tblInd w:type="dxa" w:w="-98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9"/>
        <w:gridCol w:w="2977"/>
        <w:gridCol w:w="1276"/>
        <w:gridCol w:w="1840"/>
        <w:gridCol w:w="2554"/>
        <w:gridCol w:w="1134"/>
      </w:tblGrid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tabs>
                <w:tab w:leader="none" w:pos="246" w:val="center"/>
              </w:tabs>
              <w:ind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>№</w:t>
            </w:r>
          </w:p>
          <w:p w14:paraId="75010000">
            <w:pPr>
              <w:tabs>
                <w:tab w:leader="none" w:pos="246" w:val="center"/>
              </w:tabs>
              <w:ind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п/п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Оповещение службы, организации, учреждения и объекта экономики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Номер телефона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Адрес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Охрана общественного порядка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ГУП РО </w:t>
            </w:r>
            <w:r>
              <w:rPr>
                <w:color w:val="000000"/>
                <w:sz w:val="28"/>
              </w:rPr>
              <w:t xml:space="preserve">Октябрьский филиал </w:t>
            </w:r>
            <w:r>
              <w:rPr>
                <w:color w:val="000000"/>
                <w:sz w:val="28"/>
              </w:rPr>
              <w:t>«УРСВ»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2-11-88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п. Каменоломни</w:t>
            </w:r>
          </w:p>
          <w:p w14:paraId="7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Мокроусова 46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Проведение АВР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2.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УЖКХ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2-28-98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 xml:space="preserve">. Кам-ни, ул. </w:t>
            </w:r>
            <w:r>
              <w:rPr>
                <w:color w:val="000000"/>
                <w:sz w:val="28"/>
              </w:rPr>
              <w:t>ул. Чкалова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Проведение АСР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АО</w:t>
            </w:r>
            <w:r>
              <w:rPr>
                <w:color w:val="000000"/>
                <w:sz w:val="28"/>
              </w:rPr>
              <w:t xml:space="preserve"> «Октябрьское </w:t>
            </w:r>
            <w:r>
              <w:rPr>
                <w:color w:val="000000"/>
                <w:sz w:val="28"/>
              </w:rPr>
              <w:t>ДРСУ</w:t>
            </w:r>
            <w:r>
              <w:rPr>
                <w:color w:val="000000"/>
                <w:sz w:val="28"/>
              </w:rPr>
              <w:t>»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2-29-50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>. Кам-ни,</w:t>
            </w:r>
          </w:p>
          <w:p w14:paraId="8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Восточная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Проведение АСР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ОП-3 МУ МВД РФ Новочеркасское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02,</w:t>
            </w:r>
          </w:p>
          <w:p w14:paraId="9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</w:t>
            </w:r>
            <w:r>
              <w:rPr>
                <w:color w:val="000000"/>
                <w:sz w:val="28"/>
              </w:rPr>
              <w:t>01-46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>. Кам-ни,</w:t>
            </w:r>
          </w:p>
          <w:p w14:paraId="9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Пер. Северный, 1 А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Охрана общественного порядка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СМП</w:t>
            </w:r>
            <w:r>
              <w:rPr>
                <w:color w:val="000000"/>
                <w:sz w:val="28"/>
              </w:rPr>
              <w:t xml:space="preserve"> ГБУ РО «ЦРБ» в Октябрьском районе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03,</w:t>
            </w:r>
          </w:p>
          <w:p w14:paraId="9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</w:t>
            </w:r>
            <w:r>
              <w:rPr>
                <w:color w:val="000000"/>
                <w:sz w:val="28"/>
              </w:rPr>
              <w:t>02</w:t>
            </w:r>
            <w:r>
              <w:rPr>
                <w:color w:val="000000"/>
                <w:sz w:val="28"/>
              </w:rPr>
              <w:t>-38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>. Кам-ни,</w:t>
            </w:r>
          </w:p>
          <w:p w14:paraId="9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Пер. Садовый, 23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Оказание мед. помощи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Пожарно-спасательные подразделения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01,</w:t>
            </w:r>
          </w:p>
          <w:p w14:paraId="A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2-21-40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>. Кам-ни,</w:t>
            </w:r>
          </w:p>
          <w:p w14:paraId="A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Пер. Северный, 1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Проведение АВР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Филиал ПАО «Газпром газораспределение Ростов-на-Дону» в</w:t>
            </w:r>
          </w:p>
          <w:p w14:paraId="A9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г. Шахты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8(86362)</w:t>
            </w:r>
          </w:p>
          <w:p w14:paraId="A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2-49-05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</w:t>
            </w:r>
            <w:r>
              <w:rPr>
                <w:color w:val="000000"/>
                <w:sz w:val="28"/>
              </w:rPr>
              <w:t>. Шахты, пер. Тюменский 1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Проведение </w:t>
            </w:r>
            <w:r>
              <w:rPr>
                <w:color w:val="000000"/>
                <w:sz w:val="28"/>
              </w:rPr>
              <w:t>АВР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МКУ Октябрьского района «Управление ГОЧС»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2-22-05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 xml:space="preserve">. Кам-ни, </w:t>
            </w:r>
            <w:r>
              <w:rPr>
                <w:color w:val="000000"/>
                <w:sz w:val="28"/>
              </w:rPr>
              <w:t xml:space="preserve">ул. </w:t>
            </w:r>
            <w:r>
              <w:rPr>
                <w:color w:val="000000"/>
                <w:sz w:val="28"/>
              </w:rPr>
              <w:t>Восточная 2Е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проведения АСДНР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ПСП Октябрьского района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10000">
            <w:pPr>
              <w:ind/>
              <w:jc w:val="center"/>
              <w:rPr>
                <w:color w:val="000000"/>
                <w:sz w:val="28"/>
              </w:rPr>
            </w:pPr>
          </w:p>
          <w:p w14:paraId="B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2-02-22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п. </w:t>
            </w:r>
            <w:r>
              <w:rPr>
                <w:color w:val="000000"/>
                <w:sz w:val="28"/>
              </w:rPr>
              <w:t>Кам-</w:t>
            </w:r>
            <w:r>
              <w:rPr>
                <w:color w:val="000000"/>
                <w:sz w:val="28"/>
              </w:rPr>
              <w:t xml:space="preserve">ни ул. Восточная </w:t>
            </w:r>
          </w:p>
          <w:p w14:paraId="B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Е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Проведение АСДНР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0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Территориальный отдел</w:t>
            </w:r>
          </w:p>
          <w:p w14:paraId="BF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УФС по надзору в сфере защиты прав потребителей в г. Шахты, Усть-Донецком и Октябрьском районах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8-(863-6)</w:t>
            </w:r>
          </w:p>
          <w:p w14:paraId="C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22-67-14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г. Шахты</w:t>
            </w:r>
          </w:p>
          <w:p w14:paraId="C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Шевченко д. 153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Наблюдение за сан.-эпид. </w:t>
            </w:r>
            <w:r>
              <w:rPr>
                <w:color w:val="000000"/>
                <w:sz w:val="28"/>
              </w:rPr>
              <w:t>О</w:t>
            </w:r>
            <w:r>
              <w:rPr>
                <w:color w:val="000000"/>
                <w:sz w:val="28"/>
              </w:rPr>
              <w:t>бстановкой</w:t>
            </w:r>
            <w:r>
              <w:rPr>
                <w:color w:val="000000"/>
                <w:sz w:val="28"/>
              </w:rPr>
              <w:t>, отбор проб и лабораторный анализ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ОРЭС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2-35-14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>. Кам-ни,</w:t>
            </w:r>
          </w:p>
          <w:p w14:paraId="C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</w:t>
            </w:r>
            <w:r>
              <w:rPr>
                <w:color w:val="000000"/>
                <w:sz w:val="28"/>
              </w:rPr>
              <w:t>ер. Северный, 1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Проведение АВР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2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Эвакокомиссия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Оповещение </w:t>
            </w:r>
          </w:p>
          <w:p w14:paraId="D0010000">
            <w:pPr>
              <w:ind/>
              <w:jc w:val="center"/>
              <w:rPr>
                <w:color w:val="000000"/>
                <w:sz w:val="28"/>
              </w:rPr>
            </w:pPr>
          </w:p>
          <w:p w14:paraId="D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согл</w:t>
            </w:r>
            <w:r>
              <w:rPr>
                <w:color w:val="000000"/>
                <w:sz w:val="28"/>
              </w:rPr>
              <w:t>а</w:t>
            </w:r>
            <w:r>
              <w:rPr>
                <w:color w:val="000000"/>
                <w:sz w:val="28"/>
              </w:rPr>
              <w:t>сно списка ЧС-2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Эвакуация населения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3</w:t>
            </w:r>
            <w:r>
              <w:rPr>
                <w:color w:val="000000"/>
                <w:sz w:val="28"/>
              </w:rPr>
              <w:t>.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МП </w:t>
            </w:r>
            <w:r>
              <w:rPr>
                <w:color w:val="000000"/>
                <w:sz w:val="28"/>
              </w:rPr>
              <w:t>Промтрансснаб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2-22-52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П. Кам-ни, ул. Восточная, 1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Эвакуация насе</w:t>
            </w:r>
            <w:r>
              <w:rPr>
                <w:color w:val="000000"/>
                <w:sz w:val="28"/>
              </w:rPr>
              <w:t>ления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</w:tbl>
    <w:p w14:paraId="DB010000">
      <w:pPr>
        <w:ind/>
        <w:jc w:val="center"/>
        <w:rPr>
          <w:color w:val="000000"/>
          <w:sz w:val="28"/>
          <w:highlight w:val="yellow"/>
          <w:u w:val="single"/>
        </w:rPr>
      </w:pPr>
    </w:p>
    <w:p w14:paraId="DC010000">
      <w:pPr>
        <w:ind/>
        <w:jc w:val="center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IV</w:t>
      </w:r>
      <w:r>
        <w:rPr>
          <w:color w:val="000000"/>
          <w:sz w:val="28"/>
          <w:u w:val="single"/>
        </w:rPr>
        <w:t>. особенности проведения АСДНР</w:t>
      </w:r>
    </w:p>
    <w:p w14:paraId="DD010000">
      <w:pPr>
        <w:ind/>
        <w:jc w:val="center"/>
        <w:rPr>
          <w:color w:val="000000"/>
          <w:sz w:val="28"/>
          <w:u w:val="single"/>
        </w:rPr>
      </w:pPr>
    </w:p>
    <w:p w14:paraId="DE010000">
      <w:pPr>
        <w:pStyle w:val="Style_4"/>
        <w:rPr>
          <w:sz w:val="28"/>
        </w:rPr>
      </w:pPr>
      <w:r>
        <w:rPr>
          <w:sz w:val="28"/>
        </w:rPr>
        <w:t>Определяются комиссией по чрезвычайным ситуациям</w:t>
      </w:r>
      <w:r>
        <w:rPr>
          <w:sz w:val="28"/>
        </w:rPr>
        <w:t xml:space="preserve"> и обеспечению пожарной безопасности муниципального образования</w:t>
      </w:r>
      <w:r>
        <w:rPr>
          <w:sz w:val="28"/>
        </w:rPr>
        <w:t xml:space="preserve"> в зависимости от введенного режима функционирования</w:t>
      </w:r>
      <w:r>
        <w:rPr>
          <w:sz w:val="28"/>
        </w:rPr>
        <w:t>.</w:t>
      </w:r>
    </w:p>
    <w:p w14:paraId="DF010000">
      <w:pPr>
        <w:ind/>
        <w:jc w:val="center"/>
        <w:rPr>
          <w:color w:val="000000"/>
          <w:sz w:val="28"/>
          <w:highlight w:val="yellow"/>
        </w:rPr>
      </w:pPr>
    </w:p>
    <w:p w14:paraId="E0010000">
      <w:pPr>
        <w:ind/>
        <w:jc w:val="center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V</w:t>
      </w:r>
      <w:r>
        <w:rPr>
          <w:color w:val="000000"/>
          <w:sz w:val="28"/>
          <w:u w:val="single"/>
        </w:rPr>
        <w:t>. Контроль проведения АСДНР</w:t>
      </w:r>
    </w:p>
    <w:p w14:paraId="E1010000">
      <w:pPr>
        <w:ind/>
        <w:jc w:val="center"/>
        <w:rPr>
          <w:color w:val="000000"/>
          <w:sz w:val="28"/>
          <w:u w:val="single"/>
        </w:rPr>
      </w:pPr>
    </w:p>
    <w:p w14:paraId="E2010000">
      <w:pPr>
        <w:rPr>
          <w:color w:val="000000"/>
          <w:sz w:val="28"/>
        </w:rPr>
      </w:pPr>
      <w:r>
        <w:rPr>
          <w:color w:val="000000"/>
          <w:sz w:val="28"/>
        </w:rPr>
        <w:t>1.Ф.И.О. руководителя АСДНР. должность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</w:t>
      </w:r>
    </w:p>
    <w:p w14:paraId="E301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2. Учет привлеченных сил и средств для ликвидации ЧС</w:t>
      </w: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2"/>
        <w:gridCol w:w="3919"/>
        <w:gridCol w:w="1176"/>
        <w:gridCol w:w="1699"/>
        <w:gridCol w:w="1306"/>
        <w:gridCol w:w="1045"/>
      </w:tblGrid>
      <w:tr>
        <w:tc>
          <w:tcPr>
            <w:tcW w:type="dxa" w:w="4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№ п.п</w:t>
            </w:r>
          </w:p>
        </w:tc>
        <w:tc>
          <w:tcPr>
            <w:tcW w:type="dxa" w:w="3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Привлеченные силы</w:t>
            </w:r>
          </w:p>
        </w:tc>
        <w:tc>
          <w:tcPr>
            <w:tcW w:type="dxa" w:w="11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Время прибытия</w:t>
            </w:r>
          </w:p>
        </w:tc>
        <w:tc>
          <w:tcPr>
            <w:tcW w:type="dxa" w:w="300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Состав сил и средств</w:t>
            </w:r>
          </w:p>
        </w:tc>
        <w:tc>
          <w:tcPr>
            <w:tcW w:type="dxa" w:w="10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Время убытия</w:t>
            </w:r>
          </w:p>
        </w:tc>
      </w:tr>
      <w:tr>
        <w:tc>
          <w:tcPr>
            <w:tcW w:type="dxa" w:w="4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1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Личный состав</w:t>
            </w: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техника</w:t>
            </w:r>
          </w:p>
        </w:tc>
        <w:tc>
          <w:tcPr>
            <w:tcW w:type="dxa" w:w="10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Спасательные группы</w:t>
            </w:r>
          </w:p>
          <w:p w14:paraId="ED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объектов экономики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Октябрьский филиал ГУП РО УРСВ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УЖКХ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ГУП РО «Октябрьское </w:t>
            </w:r>
            <w:r>
              <w:rPr>
                <w:color w:val="000000"/>
                <w:sz w:val="28"/>
              </w:rPr>
              <w:t>ДРСУ</w:t>
            </w:r>
            <w:r>
              <w:rPr>
                <w:color w:val="000000"/>
                <w:sz w:val="28"/>
              </w:rPr>
              <w:t>»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ОП-3 Новочеркасское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СМП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ФПС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Филиал ПАО «Газпром газораспределение Ростов-на-Дону» в </w:t>
            </w:r>
          </w:p>
          <w:p w14:paraId="18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г. Шахты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ПСП Октябрьского района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Эвакокомиссия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Территориальный отдел</w:t>
            </w:r>
          </w:p>
          <w:p w14:paraId="2B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УФС по надзору в сфере защиты прав потребителей в г. Шахты, Усть-Донецком и Октябрьском районах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ОРЭС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Промтрансснаб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Техника поселений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</w:tbl>
    <w:p w14:paraId="42020000">
      <w:pPr>
        <w:ind/>
        <w:jc w:val="both"/>
        <w:rPr>
          <w:color w:val="000000"/>
          <w:sz w:val="28"/>
        </w:rPr>
      </w:pPr>
    </w:p>
    <w:p w14:paraId="43020000">
      <w:pPr>
        <w:ind/>
        <w:jc w:val="center"/>
        <w:rPr>
          <w:color w:val="000000"/>
          <w:sz w:val="28"/>
          <w:u w:val="single"/>
        </w:rPr>
      </w:pPr>
    </w:p>
    <w:p w14:paraId="44020000">
      <w:pPr>
        <w:ind/>
        <w:jc w:val="center"/>
        <w:rPr>
          <w:color w:val="000000"/>
          <w:sz w:val="28"/>
          <w:u w:val="single"/>
        </w:rPr>
      </w:pPr>
    </w:p>
    <w:p w14:paraId="45020000">
      <w:pPr>
        <w:ind/>
        <w:jc w:val="center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VI</w:t>
      </w:r>
      <w:r>
        <w:rPr>
          <w:color w:val="000000"/>
          <w:sz w:val="28"/>
          <w:u w:val="single"/>
        </w:rPr>
        <w:t>. Подготовка формализованных донесений.</w:t>
      </w:r>
    </w:p>
    <w:p w14:paraId="46020000">
      <w:pPr>
        <w:rPr>
          <w:color w:val="000000"/>
          <w:sz w:val="28"/>
          <w:u w:val="single"/>
        </w:rPr>
      </w:pPr>
    </w:p>
    <w:p w14:paraId="47020000">
      <w:pPr>
        <w:pStyle w:val="Style_4"/>
        <w:rPr>
          <w:sz w:val="28"/>
        </w:rPr>
      </w:pPr>
      <w:r>
        <w:rPr>
          <w:sz w:val="28"/>
        </w:rPr>
        <w:t>О</w:t>
      </w:r>
      <w:r>
        <w:rPr>
          <w:sz w:val="28"/>
        </w:rPr>
        <w:t xml:space="preserve">существляется </w:t>
      </w:r>
      <w:r>
        <w:rPr>
          <w:sz w:val="28"/>
        </w:rPr>
        <w:t>в</w:t>
      </w:r>
      <w:r>
        <w:rPr>
          <w:sz w:val="28"/>
        </w:rPr>
        <w:t xml:space="preserve"> соответствии с «Табелем срочных донесений МЧС РФ»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48020000">
      <w:pPr>
        <w:pStyle w:val="Style_5"/>
        <w:rPr>
          <w:sz w:val="28"/>
        </w:rPr>
      </w:pPr>
    </w:p>
    <w:p w14:paraId="49020000">
      <w:pPr>
        <w:ind/>
        <w:jc w:val="both"/>
        <w:rPr>
          <w:sz w:val="28"/>
        </w:rPr>
      </w:pPr>
    </w:p>
    <w:p w14:paraId="4A020000">
      <w:pPr>
        <w:ind/>
        <w:jc w:val="both"/>
        <w:rPr>
          <w:sz w:val="28"/>
        </w:rPr>
      </w:pPr>
      <w:r>
        <w:rPr>
          <w:sz w:val="28"/>
        </w:rPr>
        <w:t>Ведущий специалист по делопроизводству</w:t>
      </w:r>
    </w:p>
    <w:p w14:paraId="4B020000">
      <w:pPr>
        <w:ind w:firstLine="0" w:left="0"/>
        <w:jc w:val="both"/>
        <w:rPr>
          <w:sz w:val="28"/>
        </w:rPr>
      </w:pPr>
      <w:r>
        <w:rPr>
          <w:sz w:val="28"/>
        </w:rPr>
        <w:t xml:space="preserve">и архивной работе                                                                  </w:t>
      </w:r>
      <w:r>
        <w:rPr>
          <w:sz w:val="28"/>
        </w:rPr>
        <w:t xml:space="preserve">                          </w:t>
      </w:r>
      <w:r>
        <w:rPr>
          <w:sz w:val="28"/>
        </w:rPr>
        <w:t xml:space="preserve"> Л.О.Тарасова </w:t>
      </w:r>
    </w:p>
    <w:p w14:paraId="4C020000">
      <w:pPr>
        <w:ind/>
        <w:jc w:val="both"/>
        <w:rPr>
          <w:sz w:val="28"/>
        </w:rPr>
      </w:pPr>
    </w:p>
    <w:p w14:paraId="4D020000">
      <w:pPr>
        <w:ind/>
        <w:jc w:val="both"/>
        <w:rPr>
          <w:sz w:val="28"/>
        </w:rPr>
      </w:pPr>
    </w:p>
    <w:p w14:paraId="4E020000">
      <w:pPr>
        <w:ind/>
        <w:jc w:val="both"/>
        <w:rPr>
          <w:sz w:val="28"/>
        </w:rPr>
      </w:pPr>
    </w:p>
    <w:p w14:paraId="4F020000">
      <w:pPr>
        <w:ind/>
        <w:jc w:val="both"/>
        <w:rPr>
          <w:sz w:val="28"/>
        </w:rPr>
      </w:pPr>
    </w:p>
    <w:p w14:paraId="50020000">
      <w:pPr>
        <w:ind/>
        <w:jc w:val="both"/>
        <w:rPr>
          <w:sz w:val="28"/>
        </w:rPr>
      </w:pPr>
    </w:p>
    <w:sectPr>
      <w:footerReference r:id="rId1" w:type="default"/>
      <w:pgSz w:h="16838" w:orient="portrait" w:w="11906"/>
      <w:pgMar w:bottom="1134" w:footer="558" w:gutter="0" w:header="708" w:left="1418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right"/>
    </w:pPr>
  </w:p>
  <w:p w14:paraId="02000000">
    <w:pPr>
      <w:pStyle w:val="Style_1"/>
      <w:tabs>
        <w:tab w:leader="none" w:pos="1695" w:val="left"/>
        <w:tab w:leader="none" w:pos="4677" w:val="clear"/>
        <w:tab w:leader="none" w:pos="9355" w:val="clear"/>
      </w:tabs>
      <w:ind/>
    </w:pPr>
    <w:r>
      <w:tab/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5_ch" w:type="character">
    <w:name w:val="Normal"/>
    <w:link w:val="Style_5"/>
    <w:rPr>
      <w:rFonts w:ascii="Times New Roman" w:hAnsi="Times New Roman"/>
      <w:sz w:val="20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l"/>
    <w:basedOn w:val="Style_9"/>
    <w:link w:val="Style_8_ch"/>
  </w:style>
  <w:style w:styleId="Style_8_ch" w:type="character">
    <w:name w:val="hl"/>
    <w:basedOn w:val="Style_9_ch"/>
    <w:link w:val="Style_8"/>
  </w:style>
  <w:style w:styleId="Style_10" w:type="paragraph">
    <w:name w:val="toc 6"/>
    <w:next w:val="Style_5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er"/>
    <w:basedOn w:val="Style_5"/>
    <w:link w:val="Style_12_ch"/>
    <w:pPr>
      <w:tabs>
        <w:tab w:leader="none" w:pos="4153" w:val="center"/>
        <w:tab w:leader="none" w:pos="8306" w:val="right"/>
      </w:tabs>
      <w:ind/>
    </w:pPr>
  </w:style>
  <w:style w:styleId="Style_12_ch" w:type="character">
    <w:name w:val="header"/>
    <w:basedOn w:val="Style_5_ch"/>
    <w:link w:val="Style_12"/>
  </w:style>
  <w:style w:styleId="Style_13" w:type="paragraph">
    <w:name w:val="Balloon Text"/>
    <w:basedOn w:val="Style_5"/>
    <w:link w:val="Style_13_ch"/>
    <w:rPr>
      <w:rFonts w:ascii="Tahoma" w:hAnsi="Tahoma"/>
      <w:sz w:val="16"/>
    </w:rPr>
  </w:style>
  <w:style w:styleId="Style_13_ch" w:type="character">
    <w:name w:val="Balloon Text"/>
    <w:basedOn w:val="Style_5_ch"/>
    <w:link w:val="Style_13"/>
    <w:rPr>
      <w:rFonts w:ascii="Tahoma" w:hAnsi="Tahoma"/>
      <w:sz w:val="16"/>
    </w:rPr>
  </w:style>
  <w:style w:styleId="Style_4" w:type="paragraph">
    <w:name w:val="heading 3"/>
    <w:next w:val="Style_5"/>
    <w:link w:val="Style_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4_ch" w:type="character">
    <w:name w:val="heading 3"/>
    <w:link w:val="Style_4"/>
    <w:rPr>
      <w:rFonts w:ascii="XO Thames" w:hAnsi="XO Thames"/>
      <w:b w:val="1"/>
      <w:sz w:val="26"/>
    </w:rPr>
  </w:style>
  <w:style w:styleId="Style_14" w:type="paragraph">
    <w:name w:val="pj"/>
    <w:basedOn w:val="Style_5"/>
    <w:link w:val="Style_14_ch"/>
    <w:pPr>
      <w:spacing w:afterAutospacing="on" w:beforeAutospacing="on"/>
      <w:ind/>
    </w:pPr>
    <w:rPr>
      <w:sz w:val="24"/>
    </w:rPr>
  </w:style>
  <w:style w:styleId="Style_14_ch" w:type="character">
    <w:name w:val="pj"/>
    <w:basedOn w:val="Style_5_ch"/>
    <w:link w:val="Style_14"/>
    <w:rPr>
      <w:sz w:val="24"/>
    </w:rPr>
  </w:style>
  <w:style w:styleId="Style_15" w:type="paragraph">
    <w:name w:val="pcenter"/>
    <w:basedOn w:val="Style_5"/>
    <w:link w:val="Style_15_ch"/>
    <w:pPr>
      <w:spacing w:afterAutospacing="on" w:beforeAutospacing="on"/>
      <w:ind/>
    </w:pPr>
    <w:rPr>
      <w:sz w:val="24"/>
    </w:rPr>
  </w:style>
  <w:style w:styleId="Style_15_ch" w:type="character">
    <w:name w:val="pcenter"/>
    <w:basedOn w:val="Style_5_ch"/>
    <w:link w:val="Style_15"/>
    <w:rPr>
      <w:sz w:val="24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6" w:type="paragraph">
    <w:name w:val="caption"/>
    <w:basedOn w:val="Style_5"/>
    <w:next w:val="Style_5"/>
    <w:link w:val="Style_16_ch"/>
    <w:pPr>
      <w:spacing w:after="200"/>
      <w:ind/>
    </w:pPr>
    <w:rPr>
      <w:b w:val="1"/>
      <w:color w:themeColor="accent1" w:val="4F81BD"/>
      <w:sz w:val="18"/>
    </w:rPr>
  </w:style>
  <w:style w:styleId="Style_16_ch" w:type="character">
    <w:name w:val="caption"/>
    <w:basedOn w:val="Style_5_ch"/>
    <w:link w:val="Style_16"/>
    <w:rPr>
      <w:b w:val="1"/>
      <w:color w:themeColor="accent1" w:val="4F81BD"/>
      <w:sz w:val="18"/>
    </w:rPr>
  </w:style>
  <w:style w:styleId="Style_17" w:type="paragraph">
    <w:name w:val="apple-converted-space"/>
    <w:basedOn w:val="Style_9"/>
    <w:link w:val="Style_17_ch"/>
  </w:style>
  <w:style w:styleId="Style_17_ch" w:type="character">
    <w:name w:val="apple-converted-space"/>
    <w:basedOn w:val="Style_9_ch"/>
    <w:link w:val="Style_17"/>
  </w:style>
  <w:style w:styleId="Style_18" w:type="paragraph">
    <w:name w:val="Body Text 2"/>
    <w:basedOn w:val="Style_5"/>
    <w:link w:val="Style_18_ch"/>
    <w:pPr>
      <w:spacing w:after="120" w:line="480" w:lineRule="auto"/>
      <w:ind/>
    </w:pPr>
    <w:rPr>
      <w:sz w:val="24"/>
    </w:rPr>
  </w:style>
  <w:style w:styleId="Style_18_ch" w:type="character">
    <w:name w:val="Body Text 2"/>
    <w:basedOn w:val="Style_5_ch"/>
    <w:link w:val="Style_18"/>
    <w:rPr>
      <w:sz w:val="24"/>
    </w:rPr>
  </w:style>
  <w:style w:styleId="Style_19" w:type="paragraph">
    <w:name w:val="toc 3"/>
    <w:next w:val="Style_5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pboth"/>
    <w:basedOn w:val="Style_5"/>
    <w:link w:val="Style_20_ch"/>
    <w:pPr>
      <w:spacing w:afterAutospacing="on" w:beforeAutospacing="on"/>
      <w:ind/>
    </w:pPr>
    <w:rPr>
      <w:sz w:val="24"/>
    </w:rPr>
  </w:style>
  <w:style w:styleId="Style_20_ch" w:type="character">
    <w:name w:val="pboth"/>
    <w:basedOn w:val="Style_5_ch"/>
    <w:link w:val="Style_20"/>
    <w:rPr>
      <w:sz w:val="24"/>
    </w:rPr>
  </w:style>
  <w:style w:styleId="Style_21" w:type="paragraph">
    <w:name w:val="heading 5"/>
    <w:next w:val="Style_5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Normal (Web)"/>
    <w:basedOn w:val="Style_5"/>
    <w:link w:val="Style_22_ch"/>
    <w:pPr>
      <w:spacing w:afterAutospacing="on" w:beforeAutospacing="on"/>
      <w:ind/>
    </w:pPr>
    <w:rPr>
      <w:sz w:val="24"/>
    </w:rPr>
  </w:style>
  <w:style w:styleId="Style_22_ch" w:type="character">
    <w:name w:val="Normal (Web)"/>
    <w:basedOn w:val="Style_5_ch"/>
    <w:link w:val="Style_22"/>
    <w:rPr>
      <w:sz w:val="24"/>
    </w:rPr>
  </w:style>
  <w:style w:styleId="Style_23" w:type="paragraph">
    <w:name w:val="heading 1"/>
    <w:basedOn w:val="Style_5"/>
    <w:link w:val="Style_23_ch"/>
    <w:uiPriority w:val="9"/>
    <w:qFormat/>
    <w:pPr>
      <w:spacing w:afterAutospacing="on" w:beforeAutospacing="on"/>
      <w:ind/>
      <w:outlineLvl w:val="0"/>
    </w:pPr>
    <w:rPr>
      <w:b w:val="1"/>
      <w:sz w:val="48"/>
    </w:rPr>
  </w:style>
  <w:style w:styleId="Style_23_ch" w:type="character">
    <w:name w:val="heading 1"/>
    <w:basedOn w:val="Style_5_ch"/>
    <w:link w:val="Style_23"/>
    <w:rPr>
      <w:b w:val="1"/>
      <w:sz w:val="48"/>
    </w:rPr>
  </w:style>
  <w:style w:styleId="Style_24" w:type="paragraph">
    <w:name w:val="Hyperlink"/>
    <w:basedOn w:val="Style_9"/>
    <w:link w:val="Style_24_ch"/>
    <w:rPr>
      <w:color w:val="0000FF"/>
      <w:u w:val="single"/>
    </w:rPr>
  </w:style>
  <w:style w:styleId="Style_24_ch" w:type="character">
    <w:name w:val="Hyperlink"/>
    <w:basedOn w:val="Style_9_ch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toc 9"/>
    <w:next w:val="Style_5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5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page number"/>
    <w:basedOn w:val="Style_9"/>
    <w:link w:val="Style_30_ch"/>
  </w:style>
  <w:style w:styleId="Style_30_ch" w:type="character">
    <w:name w:val="page number"/>
    <w:basedOn w:val="Style_9_ch"/>
    <w:link w:val="Style_30"/>
  </w:style>
  <w:style w:styleId="Style_31" w:type="paragraph">
    <w:name w:val="toc 5"/>
    <w:next w:val="Style_5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blk"/>
    <w:basedOn w:val="Style_9"/>
    <w:link w:val="Style_32_ch"/>
  </w:style>
  <w:style w:styleId="Style_32_ch" w:type="character">
    <w:name w:val="blk"/>
    <w:basedOn w:val="Style_9_ch"/>
    <w:link w:val="Style_32"/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5_ch"/>
    <w:link w:val="Style_1"/>
    <w:rPr>
      <w:sz w:val="24"/>
    </w:rPr>
  </w:style>
  <w:style w:styleId="Style_3" w:type="paragraph">
    <w:name w:val="No Spacing"/>
    <w:link w:val="Style_3_ch"/>
    <w:pPr>
      <w:spacing w:after="0" w:line="240" w:lineRule="auto"/>
      <w:ind/>
    </w:pPr>
    <w:rPr>
      <w:rFonts w:ascii="Times New Roman" w:hAnsi="Times New Roman"/>
      <w:sz w:val="24"/>
    </w:rPr>
  </w:style>
  <w:style w:styleId="Style_3_ch" w:type="character">
    <w:name w:val="No Spacing"/>
    <w:link w:val="Style_3"/>
    <w:rPr>
      <w:rFonts w:ascii="Times New Roman" w:hAnsi="Times New Roman"/>
      <w:sz w:val="24"/>
    </w:rPr>
  </w:style>
  <w:style w:styleId="Style_33" w:type="paragraph">
    <w:name w:val="Subtitle"/>
    <w:next w:val="Style_5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5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5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5"/>
    <w:link w:val="Style_3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7" w:type="paragraph">
    <w:name w:val="pre"/>
    <w:basedOn w:val="Style_9"/>
    <w:link w:val="Style_37_ch"/>
  </w:style>
  <w:style w:styleId="Style_37_ch" w:type="character">
    <w:name w:val="pre"/>
    <w:basedOn w:val="Style_9_ch"/>
    <w:link w:val="Style_37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2024-02-10T16:02:07Z</dcterms:modified>
</cp:coreProperties>
</file>