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1C" w:rsidRPr="009B091C" w:rsidRDefault="009B091C" w:rsidP="009B0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091C">
        <w:rPr>
          <w:rFonts w:ascii="Times New Roman" w:hAnsi="Times New Roman" w:cs="Times New Roman"/>
          <w:b/>
          <w:bCs/>
          <w:sz w:val="28"/>
          <w:szCs w:val="28"/>
        </w:rPr>
        <w:t>Минусы неофициальной работы: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Отсутствие пенсионных накоплений. Возможно, кого-то это мало волнует сейчас, но думаю вы догадываетесь, как тяжело будет после выхода на пенсию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Нет учёта стажа работы. Нелегально проработав сварщиком 5 лет при смене работы ваш стаж не будет учитываться. То есть по сути теперь вы - невостребованный сотрудник без опыта работы.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Нет больничных и отпусков. Да, если вы заболеете, уйдёте в декрет или захотите отдохнуть, никто вам не оплатит такую роскошь. А при официальном трудоустройстве это обязательно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Нет гарантий. В любой момент вас могут просто выгнать с работы. И не заплатить. Вы даже ничего не сможете сделать - вы ведь не подписывали трудовой договор, и никто вам ничем не обязан.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Отсутствие медицинской помощи. Да, бывает и такое что неофициальных работников не лечат бесплатно. Многие не знают, но официальные компании зачастую оплачивают даже фитнес-залы и услуги стоматолога для своих работников.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 xml:space="preserve"> Незаконность действий. Удивительно, что для многих этот пункт </w:t>
      </w:r>
      <w:proofErr w:type="spellStart"/>
      <w:r w:rsidRPr="009B091C">
        <w:rPr>
          <w:rFonts w:ascii="Times New Roman" w:hAnsi="Times New Roman" w:cs="Times New Roman"/>
          <w:sz w:val="28"/>
          <w:szCs w:val="28"/>
        </w:rPr>
        <w:t>несущественнен</w:t>
      </w:r>
      <w:proofErr w:type="spellEnd"/>
      <w:r w:rsidRPr="009B091C">
        <w:rPr>
          <w:rFonts w:ascii="Times New Roman" w:hAnsi="Times New Roman" w:cs="Times New Roman"/>
          <w:sz w:val="28"/>
          <w:szCs w:val="28"/>
        </w:rPr>
        <w:t>. Но поверьте, налоговая рано или поздно обязательно заинтересуется, на что вы живёте и откуда у вас появляются деньги</w:t>
      </w:r>
    </w:p>
    <w:p w:rsidR="009B091C" w:rsidRPr="009B091C" w:rsidRDefault="009B091C" w:rsidP="009B091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Увядание благосостояния. Как бы масштабно это не звучало, но так и есть. Если вы не платите налоги, почему удивляетесь что в парках не появляются новые лавочки, а по городу колесят разбитые трамваи.</w:t>
      </w:r>
    </w:p>
    <w:p w:rsidR="009B091C" w:rsidRPr="009B091C" w:rsidRDefault="009B091C" w:rsidP="009B091C">
      <w:p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 </w:t>
      </w:r>
    </w:p>
    <w:p w:rsidR="009B091C" w:rsidRPr="009B091C" w:rsidRDefault="009B091C" w:rsidP="009B091C">
      <w:pPr>
        <w:rPr>
          <w:rFonts w:ascii="Times New Roman" w:hAnsi="Times New Roman" w:cs="Times New Roman"/>
          <w:sz w:val="28"/>
          <w:szCs w:val="28"/>
        </w:rPr>
      </w:pPr>
      <w:r w:rsidRPr="009B091C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9B091C">
        <w:rPr>
          <w:rFonts w:ascii="Times New Roman" w:hAnsi="Times New Roman" w:cs="Times New Roman"/>
          <w:sz w:val="28"/>
          <w:szCs w:val="28"/>
        </w:rPr>
        <w:br/>
      </w:r>
    </w:p>
    <w:p w:rsidR="00565C51" w:rsidRPr="009B091C" w:rsidRDefault="00565C51">
      <w:pPr>
        <w:rPr>
          <w:rFonts w:ascii="Times New Roman" w:hAnsi="Times New Roman" w:cs="Times New Roman"/>
          <w:sz w:val="28"/>
          <w:szCs w:val="28"/>
        </w:rPr>
      </w:pPr>
    </w:p>
    <w:sectPr w:rsidR="00565C51" w:rsidRPr="009B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855DB"/>
    <w:multiLevelType w:val="multilevel"/>
    <w:tmpl w:val="E1842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91C"/>
    <w:rsid w:val="00565C51"/>
    <w:rsid w:val="009B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A260E-C99F-476A-A370-C8DBF6D2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2023-09-14T12:34:00Z</dcterms:created>
  <dcterms:modified xsi:type="dcterms:W3CDTF">2023-09-14T12:39:00Z</dcterms:modified>
</cp:coreProperties>
</file>