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BF2329" w:rsidP="00EA7747">
      <w:pPr>
        <w:ind w:left="-142"/>
        <w:rPr>
          <w:szCs w:val="28"/>
        </w:rPr>
      </w:pPr>
      <w:r>
        <w:rPr>
          <w:szCs w:val="28"/>
        </w:rPr>
        <w:t>07.11.</w:t>
      </w:r>
      <w:r w:rsidR="00D07EF6">
        <w:rPr>
          <w:szCs w:val="28"/>
        </w:rPr>
        <w:t>2016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417</w:t>
      </w:r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393589">
        <w:trPr>
          <w:trHeight w:val="610"/>
        </w:trPr>
        <w:tc>
          <w:tcPr>
            <w:tcW w:w="4644" w:type="dxa"/>
            <w:shd w:val="clear" w:color="auto" w:fill="auto"/>
          </w:tcPr>
          <w:p w:rsidR="003C0398" w:rsidRDefault="00BB0574" w:rsidP="00393589">
            <w:pPr>
              <w:pStyle w:val="210"/>
              <w:ind w:right="-108"/>
              <w:jc w:val="left"/>
              <w:rPr>
                <w:szCs w:val="28"/>
              </w:rPr>
            </w:pPr>
            <w:r w:rsidRPr="005372A6">
              <w:rPr>
                <w:szCs w:val="28"/>
              </w:rPr>
              <w:t>«</w:t>
            </w:r>
            <w:r>
              <w:rPr>
                <w:szCs w:val="28"/>
              </w:rPr>
              <w:t xml:space="preserve"> </w:t>
            </w:r>
            <w:r w:rsidRPr="005372A6">
              <w:rPr>
                <w:szCs w:val="28"/>
              </w:rPr>
              <w:t xml:space="preserve">О </w:t>
            </w:r>
            <w:r w:rsidR="003C0398">
              <w:rPr>
                <w:szCs w:val="28"/>
              </w:rPr>
              <w:t xml:space="preserve">внесении изменений в состав </w:t>
            </w:r>
          </w:p>
          <w:p w:rsidR="00BB0574" w:rsidRPr="005372A6" w:rsidRDefault="003C0398" w:rsidP="00393589">
            <w:pPr>
              <w:pStyle w:val="210"/>
              <w:ind w:right="-108"/>
              <w:jc w:val="left"/>
              <w:rPr>
                <w:szCs w:val="28"/>
              </w:rPr>
            </w:pPr>
            <w:r>
              <w:rPr>
                <w:szCs w:val="28"/>
              </w:rPr>
              <w:t>комиссии по предупреждению ликвидации чрезвычайных ситуаций и обеспечению пожарной безопасности</w:t>
            </w:r>
            <w:r w:rsidR="00BB0574" w:rsidRPr="005372A6">
              <w:rPr>
                <w:szCs w:val="28"/>
              </w:rPr>
              <w:t xml:space="preserve"> Администрации </w:t>
            </w:r>
            <w:proofErr w:type="spellStart"/>
            <w:r w:rsidR="00BB0574" w:rsidRPr="005372A6">
              <w:rPr>
                <w:szCs w:val="28"/>
              </w:rPr>
              <w:t>Красюковского</w:t>
            </w:r>
            <w:proofErr w:type="spellEnd"/>
            <w:r w:rsidR="00BB0574" w:rsidRPr="005372A6">
              <w:rPr>
                <w:szCs w:val="28"/>
              </w:rPr>
              <w:t xml:space="preserve"> сельского поселения»</w:t>
            </w:r>
          </w:p>
          <w:p w:rsidR="00BB0574" w:rsidRPr="005372A6" w:rsidRDefault="00BB0574" w:rsidP="00393589">
            <w:pPr>
              <w:pStyle w:val="210"/>
              <w:ind w:right="-108"/>
              <w:jc w:val="left"/>
              <w:rPr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305D97" w:rsidRDefault="00305D97" w:rsidP="00305D97">
      <w:pPr>
        <w:jc w:val="both"/>
        <w:rPr>
          <w:szCs w:val="28"/>
        </w:rPr>
      </w:pPr>
    </w:p>
    <w:p w:rsidR="00305D97" w:rsidRDefault="00305D97" w:rsidP="00305D97">
      <w:pPr>
        <w:jc w:val="both"/>
        <w:rPr>
          <w:szCs w:val="28"/>
        </w:rPr>
      </w:pPr>
    </w:p>
    <w:p w:rsidR="009C0255" w:rsidRPr="005372A6" w:rsidRDefault="00BB0574" w:rsidP="00FE19E8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proofErr w:type="gramStart"/>
      <w:r w:rsidR="003C0398" w:rsidRPr="00922896">
        <w:rPr>
          <w:szCs w:val="28"/>
        </w:rPr>
        <w:t>В соответствии с Постановлением Правительства РФ от 30.12.2003 г. № 794 «О единой государственной системе предупреждения и ликвидации чрезвычайных ситуаций», Постановлением Администрации Ростовской области от 01.03.2006 г. № 64 «О территориальной (областной) подсистеме единой государственной системы предупреждения и ликвидации чрезвычайных ситуаций», в целях  координации и совершенствования работы по предупреждению и ликвидации чрезвычайных ситуаций и обеспечению пожарной безопасности на территории поселения.</w:t>
      </w:r>
      <w:proofErr w:type="gramEnd"/>
    </w:p>
    <w:p w:rsidR="00FE19E8" w:rsidRDefault="00FE19E8" w:rsidP="00305D97">
      <w:pPr>
        <w:pStyle w:val="210"/>
        <w:ind w:left="-284"/>
        <w:jc w:val="center"/>
        <w:rPr>
          <w:szCs w:val="28"/>
        </w:rPr>
      </w:pPr>
    </w:p>
    <w:p w:rsidR="001910C8" w:rsidRDefault="00D07EF6" w:rsidP="00305D97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393589" w:rsidRDefault="00393589" w:rsidP="00305D97">
      <w:pPr>
        <w:pStyle w:val="210"/>
        <w:ind w:left="-284"/>
        <w:jc w:val="center"/>
        <w:rPr>
          <w:szCs w:val="28"/>
        </w:rPr>
      </w:pPr>
    </w:p>
    <w:p w:rsidR="003C0398" w:rsidRPr="005E7C3D" w:rsidRDefault="005E7C3D" w:rsidP="005E7C3D">
      <w:pPr>
        <w:rPr>
          <w:szCs w:val="28"/>
        </w:rPr>
      </w:pPr>
      <w:r>
        <w:rPr>
          <w:szCs w:val="28"/>
        </w:rPr>
        <w:t xml:space="preserve">1. </w:t>
      </w:r>
      <w:r w:rsidR="003C0398" w:rsidRPr="005E7C3D">
        <w:rPr>
          <w:szCs w:val="28"/>
        </w:rPr>
        <w:t xml:space="preserve">Изменить состав комиссии по предупреждению и ликвидации чрезвычайных ситуаций и обеспечению пожарной безопасности администрации </w:t>
      </w:r>
      <w:proofErr w:type="spellStart"/>
      <w:r w:rsidR="003C0398" w:rsidRPr="005E7C3D">
        <w:rPr>
          <w:szCs w:val="28"/>
        </w:rPr>
        <w:t>Красюковского</w:t>
      </w:r>
      <w:proofErr w:type="spellEnd"/>
      <w:r w:rsidR="003C0398" w:rsidRPr="005E7C3D">
        <w:rPr>
          <w:szCs w:val="28"/>
        </w:rPr>
        <w:t xml:space="preserve"> сельского поселения согласно приложению № 1. </w:t>
      </w:r>
    </w:p>
    <w:p w:rsidR="005E7C3D" w:rsidRDefault="005E7C3D" w:rsidP="005E7C3D">
      <w:r>
        <w:t xml:space="preserve">2. Утвердить Положение о комиссии по предупреждению и ликвидации чрезвычайных ситуаций и обеспечению пожарной безопасности  Администрации  </w:t>
      </w:r>
      <w:proofErr w:type="spellStart"/>
      <w:r>
        <w:t>Красюковского</w:t>
      </w:r>
      <w:proofErr w:type="spellEnd"/>
      <w:r>
        <w:t xml:space="preserve"> сельского  поселения. Приложение 2.</w:t>
      </w:r>
    </w:p>
    <w:p w:rsidR="005E7C3D" w:rsidRPr="005E7C3D" w:rsidRDefault="005E7C3D" w:rsidP="005E7C3D">
      <w:pPr>
        <w:ind w:left="851"/>
        <w:rPr>
          <w:szCs w:val="28"/>
        </w:rPr>
      </w:pPr>
    </w:p>
    <w:p w:rsidR="003C0398" w:rsidRDefault="005E7C3D" w:rsidP="00305D97">
      <w:pPr>
        <w:tabs>
          <w:tab w:val="left" w:pos="709"/>
          <w:tab w:val="left" w:pos="851"/>
          <w:tab w:val="left" w:pos="1134"/>
        </w:tabs>
        <w:rPr>
          <w:szCs w:val="28"/>
        </w:rPr>
      </w:pPr>
      <w:r>
        <w:rPr>
          <w:szCs w:val="28"/>
        </w:rPr>
        <w:t>3</w:t>
      </w:r>
      <w:r w:rsidR="003C0398">
        <w:rPr>
          <w:szCs w:val="28"/>
        </w:rPr>
        <w:t>.</w:t>
      </w:r>
      <w:r w:rsidR="003C0398" w:rsidRPr="00753E57">
        <w:t xml:space="preserve"> </w:t>
      </w:r>
      <w:r w:rsidR="003C0398">
        <w:rPr>
          <w:szCs w:val="28"/>
        </w:rPr>
        <w:t>Постановление</w:t>
      </w:r>
      <w:r w:rsidR="003C0398" w:rsidRPr="00753E57">
        <w:rPr>
          <w:szCs w:val="28"/>
        </w:rPr>
        <w:t xml:space="preserve"> № </w:t>
      </w:r>
      <w:r w:rsidR="00BF2329">
        <w:rPr>
          <w:szCs w:val="28"/>
        </w:rPr>
        <w:t>328</w:t>
      </w:r>
      <w:proofErr w:type="gramStart"/>
      <w:r w:rsidR="003C0398" w:rsidRPr="00753E57">
        <w:rPr>
          <w:szCs w:val="28"/>
        </w:rPr>
        <w:t xml:space="preserve"> О</w:t>
      </w:r>
      <w:proofErr w:type="gramEnd"/>
      <w:r w:rsidR="003C0398" w:rsidRPr="00753E57">
        <w:rPr>
          <w:szCs w:val="28"/>
        </w:rPr>
        <w:t xml:space="preserve"> внесении изменений в состава комиссии по предупреждению ликвидации чрезвычайных ситуа</w:t>
      </w:r>
      <w:r w:rsidR="003C0398">
        <w:rPr>
          <w:szCs w:val="28"/>
        </w:rPr>
        <w:t>ц</w:t>
      </w:r>
      <w:r w:rsidR="003C0398" w:rsidRPr="00753E57">
        <w:rPr>
          <w:szCs w:val="28"/>
        </w:rPr>
        <w:t>ий и обеспечению пожарной</w:t>
      </w:r>
      <w:r w:rsidR="00B41542">
        <w:rPr>
          <w:szCs w:val="28"/>
        </w:rPr>
        <w:t xml:space="preserve"> </w:t>
      </w:r>
      <w:r w:rsidR="003C0398" w:rsidRPr="00753E57">
        <w:rPr>
          <w:szCs w:val="28"/>
        </w:rPr>
        <w:t xml:space="preserve">безопасности Администрации </w:t>
      </w:r>
      <w:proofErr w:type="spellStart"/>
      <w:r w:rsidR="003C0398" w:rsidRPr="00753E57">
        <w:rPr>
          <w:szCs w:val="28"/>
        </w:rPr>
        <w:t>Красюковского</w:t>
      </w:r>
      <w:proofErr w:type="spellEnd"/>
      <w:r w:rsidR="003C0398" w:rsidRPr="00753E57">
        <w:rPr>
          <w:szCs w:val="28"/>
        </w:rPr>
        <w:t xml:space="preserve"> сельского поселения</w:t>
      </w:r>
      <w:r w:rsidR="003C0398">
        <w:rPr>
          <w:szCs w:val="28"/>
        </w:rPr>
        <w:t xml:space="preserve"> </w:t>
      </w:r>
      <w:r w:rsidR="003C0398" w:rsidRPr="00753E57">
        <w:rPr>
          <w:szCs w:val="28"/>
        </w:rPr>
        <w:t xml:space="preserve">от </w:t>
      </w:r>
      <w:r w:rsidR="00BF2329">
        <w:rPr>
          <w:szCs w:val="28"/>
        </w:rPr>
        <w:t>30</w:t>
      </w:r>
      <w:r w:rsidR="003C0398" w:rsidRPr="00753E57">
        <w:rPr>
          <w:szCs w:val="28"/>
        </w:rPr>
        <w:t>.0</w:t>
      </w:r>
      <w:r w:rsidR="00BF2329">
        <w:rPr>
          <w:szCs w:val="28"/>
        </w:rPr>
        <w:t>8</w:t>
      </w:r>
      <w:r w:rsidR="003C0398" w:rsidRPr="00753E57">
        <w:rPr>
          <w:szCs w:val="28"/>
        </w:rPr>
        <w:t>.20</w:t>
      </w:r>
      <w:r w:rsidR="003C0398">
        <w:rPr>
          <w:szCs w:val="28"/>
        </w:rPr>
        <w:t>16</w:t>
      </w:r>
      <w:r w:rsidR="003C0398" w:rsidRPr="00753E57">
        <w:rPr>
          <w:szCs w:val="28"/>
        </w:rPr>
        <w:t xml:space="preserve"> г. </w:t>
      </w:r>
      <w:r w:rsidR="003C0398">
        <w:rPr>
          <w:szCs w:val="28"/>
        </w:rPr>
        <w:t>считать утратившим свою силу.</w:t>
      </w:r>
    </w:p>
    <w:p w:rsidR="005E7C3D" w:rsidRDefault="005E7C3D" w:rsidP="00305D97">
      <w:pPr>
        <w:tabs>
          <w:tab w:val="left" w:pos="709"/>
          <w:tab w:val="left" w:pos="851"/>
          <w:tab w:val="left" w:pos="1134"/>
        </w:tabs>
        <w:rPr>
          <w:szCs w:val="28"/>
        </w:rPr>
      </w:pPr>
    </w:p>
    <w:p w:rsidR="003C0398" w:rsidRDefault="005E7C3D" w:rsidP="005E7C3D">
      <w:pPr>
        <w:rPr>
          <w:szCs w:val="28"/>
        </w:rPr>
      </w:pPr>
      <w:r>
        <w:rPr>
          <w:szCs w:val="28"/>
        </w:rPr>
        <w:t>4</w:t>
      </w:r>
      <w:r w:rsidR="003C0398">
        <w:rPr>
          <w:szCs w:val="28"/>
        </w:rPr>
        <w:t xml:space="preserve">. </w:t>
      </w:r>
      <w:proofErr w:type="gramStart"/>
      <w:r w:rsidR="003C0398">
        <w:rPr>
          <w:szCs w:val="28"/>
        </w:rPr>
        <w:t>Контроль за</w:t>
      </w:r>
      <w:proofErr w:type="gramEnd"/>
      <w:r w:rsidR="003C0398">
        <w:rPr>
          <w:szCs w:val="28"/>
        </w:rPr>
        <w:t xml:space="preserve"> выполнением настоящего постановления возложить на зам. </w:t>
      </w:r>
      <w:r w:rsidR="00B41542">
        <w:rPr>
          <w:szCs w:val="28"/>
        </w:rPr>
        <w:t>г</w:t>
      </w:r>
      <w:r w:rsidR="003C0398">
        <w:rPr>
          <w:szCs w:val="28"/>
        </w:rPr>
        <w:t xml:space="preserve">лавы администрации </w:t>
      </w:r>
      <w:proofErr w:type="spellStart"/>
      <w:r w:rsidR="003C0398">
        <w:rPr>
          <w:szCs w:val="28"/>
        </w:rPr>
        <w:t>Красюковского</w:t>
      </w:r>
      <w:proofErr w:type="spellEnd"/>
      <w:r w:rsidR="003C0398">
        <w:rPr>
          <w:szCs w:val="28"/>
        </w:rPr>
        <w:t xml:space="preserve"> сельского поселения </w:t>
      </w:r>
      <w:proofErr w:type="spellStart"/>
      <w:r w:rsidR="003C0398">
        <w:rPr>
          <w:szCs w:val="28"/>
        </w:rPr>
        <w:t>Святогорова</w:t>
      </w:r>
      <w:proofErr w:type="spellEnd"/>
      <w:r w:rsidR="003C0398">
        <w:rPr>
          <w:szCs w:val="28"/>
        </w:rPr>
        <w:t xml:space="preserve"> В.А.</w:t>
      </w:r>
      <w:r>
        <w:rPr>
          <w:szCs w:val="28"/>
        </w:rPr>
        <w:t xml:space="preserve"> </w:t>
      </w:r>
    </w:p>
    <w:p w:rsidR="005E7C3D" w:rsidRDefault="005E7C3D" w:rsidP="005E7C3D">
      <w:pPr>
        <w:rPr>
          <w:szCs w:val="28"/>
        </w:rPr>
      </w:pPr>
    </w:p>
    <w:p w:rsidR="005E7C3D" w:rsidRDefault="005E7C3D" w:rsidP="005E7C3D">
      <w:pPr>
        <w:rPr>
          <w:szCs w:val="28"/>
        </w:rPr>
      </w:pPr>
    </w:p>
    <w:p w:rsidR="005E7C3D" w:rsidRDefault="005E7C3D" w:rsidP="005E7C3D">
      <w:pPr>
        <w:rPr>
          <w:szCs w:val="28"/>
        </w:rPr>
      </w:pPr>
    </w:p>
    <w:p w:rsidR="005E7C3D" w:rsidRDefault="005E7C3D" w:rsidP="005E7C3D">
      <w:pPr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 xml:space="preserve">Администрации </w:t>
      </w:r>
      <w:proofErr w:type="spellStart"/>
      <w:r w:rsidR="00FA309E" w:rsidRPr="00AF2A3A">
        <w:rPr>
          <w:szCs w:val="28"/>
        </w:rPr>
        <w:t>Красюковского</w:t>
      </w:r>
      <w:proofErr w:type="spellEnd"/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FE19E8">
        <w:rPr>
          <w:szCs w:val="28"/>
        </w:rPr>
        <w:t xml:space="preserve">     </w:t>
      </w:r>
      <w:proofErr w:type="spellStart"/>
      <w:r w:rsidR="00FE19E8">
        <w:rPr>
          <w:szCs w:val="28"/>
        </w:rPr>
        <w:t>В.И.</w:t>
      </w:r>
      <w:r w:rsidR="00FA309E" w:rsidRPr="00AF2A3A">
        <w:rPr>
          <w:szCs w:val="28"/>
        </w:rPr>
        <w:t>Бугаев</w:t>
      </w:r>
      <w:proofErr w:type="spellEnd"/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AF2A3A" w:rsidRDefault="007121B7" w:rsidP="000A1E00">
      <w:pPr>
        <w:ind w:left="-993"/>
        <w:jc w:val="both"/>
        <w:rPr>
          <w:sz w:val="20"/>
        </w:rPr>
      </w:pPr>
      <w:r w:rsidRPr="007121B7">
        <w:rPr>
          <w:sz w:val="20"/>
        </w:rPr>
        <w:t xml:space="preserve">                                                                                               </w:t>
      </w:r>
      <w:r>
        <w:rPr>
          <w:sz w:val="20"/>
        </w:rPr>
        <w:t xml:space="preserve">            </w:t>
      </w:r>
      <w:r w:rsidR="00FE19E8">
        <w:rPr>
          <w:sz w:val="20"/>
        </w:rPr>
        <w:t xml:space="preserve">                             </w:t>
      </w: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5E7C3D" w:rsidRDefault="005E7C3D" w:rsidP="000A1E00">
      <w:pPr>
        <w:ind w:left="-993"/>
        <w:jc w:val="both"/>
        <w:rPr>
          <w:sz w:val="20"/>
        </w:rPr>
      </w:pPr>
    </w:p>
    <w:p w:rsidR="00ED2646" w:rsidRDefault="00ED2646" w:rsidP="00AE4816">
      <w:pPr>
        <w:ind w:left="-993" w:right="-2"/>
        <w:jc w:val="right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</w:t>
      </w:r>
      <w:r>
        <w:rPr>
          <w:szCs w:val="28"/>
        </w:rPr>
        <w:t xml:space="preserve">                                       </w:t>
      </w:r>
      <w:r w:rsidR="00BF6596">
        <w:rPr>
          <w:szCs w:val="28"/>
        </w:rPr>
        <w:t xml:space="preserve">      </w:t>
      </w:r>
      <w:r w:rsidR="00EA7747">
        <w:rPr>
          <w:szCs w:val="28"/>
        </w:rPr>
        <w:t xml:space="preserve">    </w:t>
      </w:r>
      <w:r>
        <w:rPr>
          <w:szCs w:val="28"/>
        </w:rPr>
        <w:t xml:space="preserve">Приложение № 1   </w:t>
      </w:r>
    </w:p>
    <w:p w:rsidR="00BF6596" w:rsidRDefault="00ED2646" w:rsidP="00AE4816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</w:t>
      </w:r>
      <w:r w:rsidR="00BF6596">
        <w:rPr>
          <w:szCs w:val="28"/>
        </w:rPr>
        <w:t>к</w:t>
      </w:r>
      <w:r>
        <w:rPr>
          <w:szCs w:val="28"/>
        </w:rPr>
        <w:t xml:space="preserve">  постановлению </w:t>
      </w:r>
      <w:r w:rsidR="00BF2329">
        <w:rPr>
          <w:szCs w:val="28"/>
        </w:rPr>
        <w:t>Главы</w:t>
      </w:r>
      <w:r>
        <w:rPr>
          <w:szCs w:val="28"/>
        </w:rPr>
        <w:t xml:space="preserve"> </w:t>
      </w:r>
      <w:r w:rsidR="00BF6596">
        <w:rPr>
          <w:szCs w:val="28"/>
        </w:rPr>
        <w:t>Администрации</w:t>
      </w:r>
      <w:r>
        <w:rPr>
          <w:szCs w:val="28"/>
        </w:rPr>
        <w:t xml:space="preserve">  </w:t>
      </w:r>
    </w:p>
    <w:p w:rsidR="00BF2329" w:rsidRDefault="00BF2329" w:rsidP="00AE4816">
      <w:pPr>
        <w:ind w:left="-993" w:right="-2"/>
        <w:jc w:val="right"/>
        <w:rPr>
          <w:szCs w:val="28"/>
        </w:rPr>
      </w:pP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</w:p>
    <w:p w:rsidR="00FE19E8" w:rsidRDefault="00FE19E8" w:rsidP="00AE4816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№ </w:t>
      </w:r>
      <w:r w:rsidR="00BF2329">
        <w:rPr>
          <w:szCs w:val="28"/>
        </w:rPr>
        <w:t>417</w:t>
      </w:r>
      <w:r>
        <w:rPr>
          <w:szCs w:val="28"/>
        </w:rPr>
        <w:t xml:space="preserve">  от </w:t>
      </w:r>
      <w:r w:rsidR="00BF2329">
        <w:rPr>
          <w:szCs w:val="28"/>
        </w:rPr>
        <w:t>07.11</w:t>
      </w:r>
      <w:r>
        <w:rPr>
          <w:szCs w:val="28"/>
        </w:rPr>
        <w:t>.2016г.</w:t>
      </w:r>
      <w:r w:rsidR="00BF6596">
        <w:rPr>
          <w:szCs w:val="28"/>
        </w:rPr>
        <w:t xml:space="preserve">                                                                        </w:t>
      </w:r>
    </w:p>
    <w:p w:rsidR="00FE19E8" w:rsidRDefault="00BF6596" w:rsidP="00AE4816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                         </w:t>
      </w:r>
      <w:r w:rsidR="00EA7747">
        <w:rPr>
          <w:szCs w:val="28"/>
        </w:rPr>
        <w:t xml:space="preserve">    </w:t>
      </w:r>
    </w:p>
    <w:p w:rsidR="00FE19E8" w:rsidRDefault="00FE19E8" w:rsidP="00AE4816">
      <w:pPr>
        <w:ind w:left="-993" w:right="-2"/>
        <w:jc w:val="right"/>
        <w:rPr>
          <w:szCs w:val="28"/>
        </w:rPr>
      </w:pPr>
    </w:p>
    <w:p w:rsidR="00BF6596" w:rsidRDefault="00DF1485" w:rsidP="00AE4816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</w:t>
      </w: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КРАСЮКОВСКОГО СЕЛЬСКОГО ПОСЕЛЕНИЯ.</w:t>
      </w:r>
    </w:p>
    <w:p w:rsidR="00DF1485" w:rsidRDefault="00DF1485" w:rsidP="00DF1485">
      <w:pPr>
        <w:ind w:left="360"/>
        <w:jc w:val="center"/>
        <w:rPr>
          <w:szCs w:val="28"/>
        </w:rPr>
      </w:pPr>
    </w:p>
    <w:p w:rsidR="00DF1485" w:rsidRDefault="00DF1485" w:rsidP="00DF1485">
      <w:pPr>
        <w:pStyle w:val="af1"/>
        <w:numPr>
          <w:ilvl w:val="0"/>
          <w:numId w:val="24"/>
        </w:numPr>
        <w:ind w:right="139"/>
        <w:jc w:val="both"/>
        <w:rPr>
          <w:szCs w:val="28"/>
        </w:rPr>
      </w:pPr>
      <w:r>
        <w:rPr>
          <w:szCs w:val="28"/>
        </w:rPr>
        <w:t xml:space="preserve">Председатель комиссии – </w:t>
      </w:r>
      <w:proofErr w:type="spellStart"/>
      <w:r>
        <w:rPr>
          <w:szCs w:val="28"/>
        </w:rPr>
        <w:t>Святогоров</w:t>
      </w:r>
      <w:proofErr w:type="spellEnd"/>
      <w:r>
        <w:rPr>
          <w:szCs w:val="28"/>
        </w:rPr>
        <w:t xml:space="preserve"> В.А. –</w:t>
      </w:r>
      <w:r w:rsidRPr="00DF1485">
        <w:rPr>
          <w:szCs w:val="28"/>
        </w:rPr>
        <w:t xml:space="preserve"> </w:t>
      </w:r>
      <w:r>
        <w:rPr>
          <w:szCs w:val="28"/>
        </w:rPr>
        <w:t xml:space="preserve">заместитель Главы Администрации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по  ЖКХ, строительству и благоустройству</w:t>
      </w:r>
      <w:proofErr w:type="gramStart"/>
      <w:r w:rsidRPr="00BF6596">
        <w:rPr>
          <w:szCs w:val="28"/>
        </w:rPr>
        <w:t xml:space="preserve"> </w:t>
      </w:r>
      <w:r>
        <w:rPr>
          <w:szCs w:val="28"/>
        </w:rPr>
        <w:t>.</w:t>
      </w:r>
      <w:proofErr w:type="gramEnd"/>
    </w:p>
    <w:p w:rsidR="00DF1485" w:rsidRDefault="00DF1485" w:rsidP="00DF1485">
      <w:pPr>
        <w:ind w:left="568"/>
        <w:rPr>
          <w:szCs w:val="28"/>
        </w:rPr>
      </w:pPr>
    </w:p>
    <w:p w:rsidR="00DF1485" w:rsidRDefault="00DF1485" w:rsidP="00DF1485">
      <w:pPr>
        <w:ind w:left="75"/>
        <w:rPr>
          <w:szCs w:val="28"/>
        </w:rPr>
      </w:pPr>
      <w:r>
        <w:rPr>
          <w:szCs w:val="28"/>
        </w:rPr>
        <w:t xml:space="preserve">2.Секретарь комиссии – </w:t>
      </w:r>
      <w:proofErr w:type="spellStart"/>
      <w:r>
        <w:rPr>
          <w:szCs w:val="28"/>
        </w:rPr>
        <w:t>Мирущенко</w:t>
      </w:r>
      <w:proofErr w:type="spellEnd"/>
      <w:r>
        <w:rPr>
          <w:szCs w:val="28"/>
        </w:rPr>
        <w:t xml:space="preserve"> Н.А. – инспектор  администрации по ПБ,      ГО и ЧС.</w:t>
      </w:r>
    </w:p>
    <w:p w:rsidR="00DF1485" w:rsidRDefault="00DF1485" w:rsidP="00DF1485">
      <w:pPr>
        <w:ind w:left="360"/>
        <w:rPr>
          <w:szCs w:val="28"/>
        </w:rPr>
      </w:pPr>
    </w:p>
    <w:p w:rsidR="00DF1485" w:rsidRPr="00F746C2" w:rsidRDefault="00DF1485" w:rsidP="00DF1485">
      <w:pPr>
        <w:ind w:left="360"/>
        <w:jc w:val="center"/>
        <w:rPr>
          <w:szCs w:val="28"/>
        </w:rPr>
      </w:pPr>
      <w:r w:rsidRPr="00F746C2">
        <w:rPr>
          <w:szCs w:val="28"/>
        </w:rPr>
        <w:t>ЧЛЕНЫ КОМИССИИ</w:t>
      </w:r>
    </w:p>
    <w:p w:rsidR="00DF1485" w:rsidRDefault="00DF1485" w:rsidP="00DF1485">
      <w:pPr>
        <w:ind w:left="360"/>
        <w:jc w:val="center"/>
        <w:rPr>
          <w:b/>
          <w:szCs w:val="28"/>
        </w:rPr>
      </w:pPr>
    </w:p>
    <w:p w:rsidR="00DF1485" w:rsidRDefault="00DF1485" w:rsidP="00DF1485">
      <w:pPr>
        <w:numPr>
          <w:ilvl w:val="0"/>
          <w:numId w:val="26"/>
        </w:numPr>
        <w:rPr>
          <w:szCs w:val="28"/>
        </w:rPr>
      </w:pPr>
      <w:r>
        <w:rPr>
          <w:szCs w:val="28"/>
        </w:rPr>
        <w:t>Иванов А.Н. – исполнительный директор ООО «Заря Дона»</w:t>
      </w:r>
    </w:p>
    <w:p w:rsidR="00DF1485" w:rsidRDefault="00DF1485" w:rsidP="00DF1485">
      <w:pPr>
        <w:numPr>
          <w:ilvl w:val="0"/>
          <w:numId w:val="26"/>
        </w:numPr>
        <w:rPr>
          <w:szCs w:val="28"/>
        </w:rPr>
      </w:pPr>
      <w:r>
        <w:rPr>
          <w:szCs w:val="28"/>
        </w:rPr>
        <w:t>Ефимов С.А. – генеральный директор ООО «Донская степь»</w:t>
      </w:r>
    </w:p>
    <w:p w:rsidR="00DF1485" w:rsidRDefault="00DF1485" w:rsidP="00DF1485">
      <w:pPr>
        <w:numPr>
          <w:ilvl w:val="0"/>
          <w:numId w:val="26"/>
        </w:numPr>
        <w:rPr>
          <w:szCs w:val="28"/>
        </w:rPr>
      </w:pPr>
      <w:r>
        <w:rPr>
          <w:szCs w:val="28"/>
        </w:rPr>
        <w:t>Шевцов С.В. – главный врач Красюковской участковой амбулатории</w:t>
      </w:r>
    </w:p>
    <w:p w:rsidR="00DF1485" w:rsidRDefault="00DF1485" w:rsidP="00DF1485">
      <w:pPr>
        <w:numPr>
          <w:ilvl w:val="0"/>
          <w:numId w:val="26"/>
        </w:numPr>
        <w:rPr>
          <w:szCs w:val="28"/>
        </w:rPr>
      </w:pPr>
      <w:r>
        <w:rPr>
          <w:szCs w:val="28"/>
        </w:rPr>
        <w:t xml:space="preserve">Белобородов А.В. – председатель ТНВ «Белобородов и </w:t>
      </w:r>
      <w:proofErr w:type="spellStart"/>
      <w:r>
        <w:rPr>
          <w:szCs w:val="28"/>
        </w:rPr>
        <w:t>Теплянский</w:t>
      </w:r>
      <w:proofErr w:type="spellEnd"/>
      <w:r>
        <w:rPr>
          <w:szCs w:val="28"/>
        </w:rPr>
        <w:t>»</w:t>
      </w:r>
    </w:p>
    <w:p w:rsidR="00DF1485" w:rsidRDefault="00DF1485" w:rsidP="00DF1485">
      <w:pPr>
        <w:numPr>
          <w:ilvl w:val="0"/>
          <w:numId w:val="26"/>
        </w:numPr>
        <w:rPr>
          <w:szCs w:val="28"/>
        </w:rPr>
      </w:pPr>
      <w:r>
        <w:rPr>
          <w:szCs w:val="28"/>
        </w:rPr>
        <w:t>Титоренко И.</w:t>
      </w:r>
      <w:r w:rsidRPr="00DF1485">
        <w:rPr>
          <w:szCs w:val="28"/>
        </w:rPr>
        <w:t xml:space="preserve"> Н</w:t>
      </w:r>
      <w:r>
        <w:rPr>
          <w:szCs w:val="28"/>
        </w:rPr>
        <w:t>.</w:t>
      </w:r>
      <w:r w:rsidRPr="00DF1485">
        <w:rPr>
          <w:szCs w:val="28"/>
        </w:rPr>
        <w:t xml:space="preserve">– специалист 1 категории по вопросам  земельных, имущественных отношений, бытовому  обслуживанию и торговле земельным.      </w:t>
      </w:r>
    </w:p>
    <w:p w:rsidR="00DF1485" w:rsidRDefault="00B81AD4" w:rsidP="00DF1485">
      <w:pPr>
        <w:numPr>
          <w:ilvl w:val="0"/>
          <w:numId w:val="26"/>
        </w:numPr>
        <w:rPr>
          <w:szCs w:val="28"/>
        </w:rPr>
      </w:pPr>
      <w:proofErr w:type="spellStart"/>
      <w:r>
        <w:rPr>
          <w:szCs w:val="28"/>
        </w:rPr>
        <w:t>Вифлянцева</w:t>
      </w:r>
      <w:proofErr w:type="spellEnd"/>
      <w:r>
        <w:rPr>
          <w:szCs w:val="28"/>
        </w:rPr>
        <w:t xml:space="preserve"> Н.В</w:t>
      </w:r>
      <w:r w:rsidR="00DF1485">
        <w:rPr>
          <w:szCs w:val="28"/>
        </w:rPr>
        <w:t>.</w:t>
      </w:r>
      <w:r>
        <w:rPr>
          <w:szCs w:val="28"/>
        </w:rPr>
        <w:t xml:space="preserve"> – инспектор по вопросам ЖКХ, строительства и благоустройства.</w:t>
      </w:r>
    </w:p>
    <w:p w:rsidR="00DF1485" w:rsidRDefault="00DF1485" w:rsidP="00DF1485">
      <w:pPr>
        <w:numPr>
          <w:ilvl w:val="0"/>
          <w:numId w:val="26"/>
        </w:numPr>
        <w:rPr>
          <w:szCs w:val="28"/>
        </w:rPr>
      </w:pPr>
      <w:r>
        <w:rPr>
          <w:szCs w:val="28"/>
        </w:rPr>
        <w:t xml:space="preserve">Депутаты собрания депутатов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proofErr w:type="gramStart"/>
      <w:r>
        <w:rPr>
          <w:szCs w:val="28"/>
        </w:rPr>
        <w:t xml:space="preserve"> :</w:t>
      </w:r>
      <w:proofErr w:type="gramEnd"/>
    </w:p>
    <w:p w:rsidR="00DF1485" w:rsidRDefault="00DF1485" w:rsidP="00DF1485">
      <w:pPr>
        <w:ind w:left="360"/>
        <w:rPr>
          <w:szCs w:val="28"/>
        </w:rPr>
      </w:pPr>
      <w:r>
        <w:rPr>
          <w:szCs w:val="28"/>
        </w:rPr>
        <w:t xml:space="preserve"> - </w:t>
      </w:r>
      <w:proofErr w:type="spellStart"/>
      <w:r>
        <w:rPr>
          <w:szCs w:val="28"/>
        </w:rPr>
        <w:t>Приколотин</w:t>
      </w:r>
      <w:proofErr w:type="spellEnd"/>
      <w:r>
        <w:rPr>
          <w:szCs w:val="28"/>
        </w:rPr>
        <w:t xml:space="preserve">  Г.Г.</w:t>
      </w:r>
    </w:p>
    <w:p w:rsidR="00DF1485" w:rsidRDefault="00DF1485" w:rsidP="00DF1485">
      <w:pPr>
        <w:ind w:left="360"/>
        <w:rPr>
          <w:szCs w:val="28"/>
        </w:rPr>
      </w:pPr>
      <w:r>
        <w:rPr>
          <w:szCs w:val="28"/>
        </w:rPr>
        <w:t xml:space="preserve"> - </w:t>
      </w:r>
      <w:r w:rsidR="00B41542">
        <w:rPr>
          <w:szCs w:val="28"/>
        </w:rPr>
        <w:t>Злобина Н.П.</w:t>
      </w:r>
    </w:p>
    <w:p w:rsidR="00515974" w:rsidRDefault="00F341C2" w:rsidP="00DF1485">
      <w:pPr>
        <w:ind w:left="360"/>
        <w:rPr>
          <w:szCs w:val="28"/>
        </w:rPr>
      </w:pPr>
      <w:r>
        <w:rPr>
          <w:szCs w:val="28"/>
        </w:rPr>
        <w:t xml:space="preserve"> </w:t>
      </w:r>
      <w:r w:rsidR="00515974">
        <w:rPr>
          <w:szCs w:val="28"/>
        </w:rPr>
        <w:t>- Егоров Э.</w:t>
      </w:r>
      <w:r w:rsidR="006A2775">
        <w:rPr>
          <w:szCs w:val="28"/>
        </w:rPr>
        <w:t>В.</w:t>
      </w:r>
    </w:p>
    <w:p w:rsidR="00F341C2" w:rsidRDefault="00F341C2" w:rsidP="00DF1485">
      <w:pPr>
        <w:ind w:left="360"/>
        <w:rPr>
          <w:szCs w:val="28"/>
        </w:rPr>
      </w:pPr>
      <w:r>
        <w:rPr>
          <w:szCs w:val="28"/>
        </w:rPr>
        <w:t xml:space="preserve"> </w:t>
      </w:r>
      <w:r w:rsidR="00515974">
        <w:rPr>
          <w:szCs w:val="28"/>
        </w:rPr>
        <w:t xml:space="preserve">- </w:t>
      </w:r>
      <w:proofErr w:type="spellStart"/>
      <w:r w:rsidR="00515974">
        <w:rPr>
          <w:szCs w:val="28"/>
        </w:rPr>
        <w:t>Шишко</w:t>
      </w:r>
      <w:proofErr w:type="spellEnd"/>
      <w:r>
        <w:rPr>
          <w:szCs w:val="28"/>
        </w:rPr>
        <w:t xml:space="preserve"> А.А.</w:t>
      </w:r>
    </w:p>
    <w:p w:rsidR="00F341C2" w:rsidRDefault="00F341C2" w:rsidP="00DF1485">
      <w:pPr>
        <w:ind w:left="360"/>
        <w:rPr>
          <w:szCs w:val="28"/>
        </w:rPr>
      </w:pPr>
      <w:r>
        <w:rPr>
          <w:szCs w:val="28"/>
        </w:rPr>
        <w:t xml:space="preserve"> - Щербакова Н.А.</w:t>
      </w:r>
    </w:p>
    <w:p w:rsidR="00746B42" w:rsidRDefault="00F341C2" w:rsidP="00381B0F">
      <w:pPr>
        <w:ind w:left="360"/>
        <w:rPr>
          <w:szCs w:val="28"/>
        </w:rPr>
      </w:pPr>
      <w:r>
        <w:rPr>
          <w:szCs w:val="28"/>
        </w:rPr>
        <w:t xml:space="preserve"> - </w:t>
      </w:r>
      <w:proofErr w:type="spellStart"/>
      <w:r>
        <w:rPr>
          <w:szCs w:val="28"/>
        </w:rPr>
        <w:t>Кислицин</w:t>
      </w:r>
      <w:proofErr w:type="spellEnd"/>
      <w:r>
        <w:rPr>
          <w:szCs w:val="28"/>
        </w:rPr>
        <w:t xml:space="preserve"> </w:t>
      </w:r>
      <w:r w:rsidR="006A2775">
        <w:rPr>
          <w:szCs w:val="28"/>
        </w:rPr>
        <w:t xml:space="preserve"> А.Н.</w:t>
      </w:r>
    </w:p>
    <w:p w:rsidR="00F341C2" w:rsidRDefault="00F341C2" w:rsidP="00DF1485">
      <w:pPr>
        <w:ind w:left="360"/>
        <w:rPr>
          <w:szCs w:val="28"/>
        </w:rPr>
      </w:pPr>
      <w:r>
        <w:rPr>
          <w:szCs w:val="28"/>
        </w:rPr>
        <w:t xml:space="preserve"> - Марков П.А.</w:t>
      </w:r>
    </w:p>
    <w:p w:rsidR="00515974" w:rsidRDefault="00F341C2" w:rsidP="00DF1485">
      <w:pPr>
        <w:ind w:left="360"/>
        <w:rPr>
          <w:szCs w:val="28"/>
        </w:rPr>
      </w:pPr>
      <w:r>
        <w:rPr>
          <w:szCs w:val="28"/>
        </w:rPr>
        <w:t xml:space="preserve"> - Григорьева Л.Н.</w:t>
      </w:r>
      <w:r w:rsidR="00515974">
        <w:rPr>
          <w:szCs w:val="28"/>
        </w:rPr>
        <w:t xml:space="preserve"> </w:t>
      </w:r>
    </w:p>
    <w:p w:rsidR="00DF1485" w:rsidRDefault="00F341C2" w:rsidP="00393589">
      <w:pPr>
        <w:ind w:left="360"/>
        <w:rPr>
          <w:szCs w:val="28"/>
        </w:rPr>
      </w:pPr>
      <w:r>
        <w:rPr>
          <w:szCs w:val="28"/>
        </w:rPr>
        <w:t xml:space="preserve"> - </w:t>
      </w:r>
      <w:proofErr w:type="spellStart"/>
      <w:r>
        <w:rPr>
          <w:szCs w:val="28"/>
        </w:rPr>
        <w:t>Свитальский</w:t>
      </w:r>
      <w:proofErr w:type="spellEnd"/>
      <w:r>
        <w:rPr>
          <w:szCs w:val="28"/>
        </w:rPr>
        <w:t xml:space="preserve"> В.В.</w:t>
      </w:r>
    </w:p>
    <w:p w:rsidR="00F746C2" w:rsidRDefault="00F746C2" w:rsidP="00F746C2">
      <w:pPr>
        <w:ind w:left="1277" w:hanging="917"/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5E7C3D" w:rsidRPr="005A7843" w:rsidRDefault="00F746C2" w:rsidP="005A7843">
      <w:pPr>
        <w:ind w:left="360"/>
        <w:rPr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>и архивной работе                                   Л.О.</w:t>
      </w:r>
      <w:r w:rsidR="00515974">
        <w:rPr>
          <w:szCs w:val="28"/>
        </w:rPr>
        <w:t xml:space="preserve"> </w:t>
      </w:r>
      <w:r>
        <w:rPr>
          <w:szCs w:val="28"/>
        </w:rPr>
        <w:t>Тарасова</w:t>
      </w:r>
      <w:r w:rsidRPr="00334AD9">
        <w:rPr>
          <w:szCs w:val="28"/>
        </w:rPr>
        <w:t xml:space="preserve">  </w:t>
      </w:r>
    </w:p>
    <w:p w:rsidR="005E7C3D" w:rsidRPr="005E7C3D" w:rsidRDefault="005E7C3D" w:rsidP="005E7C3D">
      <w:pPr>
        <w:ind w:left="720"/>
        <w:rPr>
          <w:b/>
          <w:szCs w:val="28"/>
        </w:rPr>
      </w:pPr>
    </w:p>
    <w:p w:rsidR="005E7C3D" w:rsidRPr="005E7C3D" w:rsidRDefault="005E7C3D" w:rsidP="005E7C3D">
      <w:pPr>
        <w:ind w:left="720"/>
        <w:jc w:val="right"/>
        <w:rPr>
          <w:szCs w:val="28"/>
        </w:rPr>
      </w:pPr>
      <w:r w:rsidRPr="005E7C3D">
        <w:rPr>
          <w:szCs w:val="28"/>
        </w:rPr>
        <w:t>Приложение 2</w:t>
      </w:r>
    </w:p>
    <w:p w:rsidR="005E7C3D" w:rsidRPr="005E7C3D" w:rsidRDefault="005E7C3D" w:rsidP="005E7C3D">
      <w:pPr>
        <w:jc w:val="right"/>
        <w:rPr>
          <w:szCs w:val="28"/>
        </w:rPr>
      </w:pPr>
      <w:r w:rsidRPr="005E7C3D">
        <w:rPr>
          <w:szCs w:val="28"/>
        </w:rPr>
        <w:t>к постановлению</w:t>
      </w:r>
    </w:p>
    <w:p w:rsidR="00BF2329" w:rsidRDefault="005E7C3D" w:rsidP="005E7C3D">
      <w:pPr>
        <w:jc w:val="right"/>
        <w:rPr>
          <w:szCs w:val="28"/>
        </w:rPr>
      </w:pPr>
      <w:r w:rsidRPr="005E7C3D">
        <w:rPr>
          <w:szCs w:val="28"/>
        </w:rPr>
        <w:t xml:space="preserve">Главы </w:t>
      </w:r>
      <w:r w:rsidR="00BF2329">
        <w:rPr>
          <w:szCs w:val="28"/>
        </w:rPr>
        <w:t xml:space="preserve">Администрации </w:t>
      </w:r>
    </w:p>
    <w:p w:rsidR="005E7C3D" w:rsidRPr="005E7C3D" w:rsidRDefault="005E7C3D" w:rsidP="005E7C3D">
      <w:pPr>
        <w:jc w:val="right"/>
        <w:rPr>
          <w:szCs w:val="28"/>
        </w:rPr>
      </w:pPr>
      <w:proofErr w:type="spellStart"/>
      <w:r w:rsidRPr="005E7C3D">
        <w:rPr>
          <w:szCs w:val="28"/>
        </w:rPr>
        <w:t>Красюковского</w:t>
      </w:r>
      <w:proofErr w:type="spellEnd"/>
    </w:p>
    <w:p w:rsidR="005E7C3D" w:rsidRPr="005E7C3D" w:rsidRDefault="005E7C3D" w:rsidP="005E7C3D">
      <w:pPr>
        <w:jc w:val="right"/>
        <w:rPr>
          <w:szCs w:val="28"/>
        </w:rPr>
      </w:pPr>
      <w:r w:rsidRPr="005E7C3D">
        <w:rPr>
          <w:szCs w:val="28"/>
        </w:rPr>
        <w:t>сельского поселения</w:t>
      </w:r>
    </w:p>
    <w:p w:rsidR="005E7C3D" w:rsidRPr="005E7C3D" w:rsidRDefault="005E7C3D" w:rsidP="005E7C3D">
      <w:pPr>
        <w:jc w:val="right"/>
        <w:rPr>
          <w:szCs w:val="28"/>
        </w:rPr>
      </w:pPr>
      <w:r w:rsidRPr="005E7C3D">
        <w:rPr>
          <w:szCs w:val="28"/>
        </w:rPr>
        <w:t xml:space="preserve">№ </w:t>
      </w:r>
      <w:r w:rsidR="00BF2329">
        <w:rPr>
          <w:szCs w:val="28"/>
        </w:rPr>
        <w:t>417</w:t>
      </w:r>
      <w:r w:rsidRPr="005E7C3D">
        <w:rPr>
          <w:szCs w:val="28"/>
        </w:rPr>
        <w:t xml:space="preserve"> от </w:t>
      </w:r>
      <w:r w:rsidR="00BF2329">
        <w:rPr>
          <w:szCs w:val="28"/>
        </w:rPr>
        <w:t>07.11</w:t>
      </w:r>
      <w:r w:rsidRPr="005E7C3D">
        <w:rPr>
          <w:szCs w:val="28"/>
        </w:rPr>
        <w:t xml:space="preserve">.2016г.  </w:t>
      </w:r>
    </w:p>
    <w:p w:rsidR="005E7C3D" w:rsidRPr="005E7C3D" w:rsidRDefault="005E7C3D" w:rsidP="005E7C3D">
      <w:pPr>
        <w:ind w:left="720"/>
        <w:jc w:val="right"/>
        <w:rPr>
          <w:b/>
          <w:szCs w:val="28"/>
        </w:rPr>
      </w:pPr>
    </w:p>
    <w:p w:rsidR="005E7C3D" w:rsidRPr="005E7C3D" w:rsidRDefault="005E7C3D" w:rsidP="005E7C3D">
      <w:pPr>
        <w:ind w:left="720"/>
        <w:rPr>
          <w:b/>
          <w:szCs w:val="28"/>
        </w:rPr>
      </w:pPr>
    </w:p>
    <w:p w:rsidR="005E7C3D" w:rsidRPr="005E7C3D" w:rsidRDefault="005E7C3D" w:rsidP="005E7C3D">
      <w:pPr>
        <w:ind w:left="720"/>
        <w:jc w:val="center"/>
        <w:rPr>
          <w:b/>
          <w:szCs w:val="28"/>
        </w:rPr>
      </w:pPr>
      <w:r w:rsidRPr="005E7C3D">
        <w:rPr>
          <w:b/>
          <w:szCs w:val="28"/>
        </w:rPr>
        <w:t>Положение о комиссии по предупреждению и ликвидации чрезвычайных ситуаций и обеспечению пожарной безопасности муниципального образования «</w:t>
      </w:r>
      <w:proofErr w:type="spellStart"/>
      <w:r>
        <w:rPr>
          <w:b/>
          <w:szCs w:val="28"/>
        </w:rPr>
        <w:t>Красюковское</w:t>
      </w:r>
      <w:proofErr w:type="spellEnd"/>
      <w:r w:rsidRPr="005E7C3D">
        <w:rPr>
          <w:b/>
          <w:szCs w:val="28"/>
        </w:rPr>
        <w:t xml:space="preserve"> сельское  поселение»</w:t>
      </w:r>
    </w:p>
    <w:p w:rsidR="005E7C3D" w:rsidRPr="005E7C3D" w:rsidRDefault="005E7C3D" w:rsidP="005E7C3D">
      <w:pPr>
        <w:ind w:left="-142"/>
        <w:rPr>
          <w:b/>
          <w:szCs w:val="28"/>
        </w:rPr>
      </w:pP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sz w:val="28"/>
          <w:szCs w:val="28"/>
        </w:rPr>
      </w:pPr>
      <w:bookmarkStart w:id="0" w:name="Pril1"/>
      <w:bookmarkEnd w:id="0"/>
    </w:p>
    <w:p w:rsidR="005E7C3D" w:rsidRPr="005E7C3D" w:rsidRDefault="005E7C3D" w:rsidP="005E7C3D">
      <w:pPr>
        <w:pStyle w:val="Noparagraphstyle"/>
        <w:keepNext/>
        <w:keepLines/>
        <w:spacing w:line="240" w:lineRule="auto"/>
        <w:jc w:val="center"/>
        <w:rPr>
          <w:b/>
          <w:sz w:val="28"/>
          <w:szCs w:val="28"/>
        </w:rPr>
      </w:pPr>
      <w:r w:rsidRPr="005E7C3D">
        <w:rPr>
          <w:b/>
          <w:sz w:val="28"/>
          <w:szCs w:val="28"/>
        </w:rPr>
        <w:t>1. Общие положения</w:t>
      </w: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1.1. </w:t>
      </w:r>
      <w:proofErr w:type="gramStart"/>
      <w:r w:rsidRPr="005E7C3D">
        <w:rPr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администрации </w:t>
      </w:r>
      <w:proofErr w:type="spellStart"/>
      <w:r w:rsidRPr="005E7C3D">
        <w:rPr>
          <w:sz w:val="28"/>
          <w:szCs w:val="28"/>
        </w:rPr>
        <w:t>Красюковского</w:t>
      </w:r>
      <w:proofErr w:type="spellEnd"/>
      <w:r w:rsidRPr="005E7C3D">
        <w:rPr>
          <w:sz w:val="28"/>
          <w:szCs w:val="28"/>
        </w:rPr>
        <w:t xml:space="preserve"> сельского поселения (далее — КЧС) является коллегиальным,  координационным органом, образованным для обеспечения согласованности действий администрации сельского поселения, государственных и иных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 — чрезвычайные ситуации), обеспечения пожарной безопасности, организации и проведения мероприятий</w:t>
      </w:r>
      <w:proofErr w:type="gramEnd"/>
      <w:r w:rsidRPr="005E7C3D">
        <w:rPr>
          <w:sz w:val="28"/>
          <w:szCs w:val="28"/>
        </w:rPr>
        <w:t xml:space="preserve"> антитеррористической направленности.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1.2. КЧС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губернатора области, главы администрации Октябрьского района и настоящим Положением.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1.3. Комиссия осуществляет свою деятельность под руководством главы администрации сельского поселения или его заместителя.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1.4. Мероприятия по предупреждению и ликвидации ЧС финансируются из бюджета сельского поселения.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Порядок материального и технического обеспечения определяется администрацией сельского поселения. Для финансирования мероприятий по предупреждению и ликвидации чрезвычайных ситуаций, обеспечению пожарной безопасности используются средства бюджета, а также могут использоваться отчисления страховых компаний, фонда защиты населения и территорий от чрезвычайных ситуаций.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keepNext/>
        <w:keepLines/>
        <w:spacing w:line="240" w:lineRule="auto"/>
        <w:jc w:val="center"/>
        <w:rPr>
          <w:b/>
          <w:sz w:val="28"/>
          <w:szCs w:val="28"/>
        </w:rPr>
      </w:pPr>
      <w:r w:rsidRPr="005E7C3D">
        <w:rPr>
          <w:b/>
          <w:sz w:val="28"/>
          <w:szCs w:val="28"/>
        </w:rPr>
        <w:lastRenderedPageBreak/>
        <w:t>2. Основные задачи КЧС</w:t>
      </w: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Основными задачами КЧС являются: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 xml:space="preserve">­ разработка мер по реализации единой государственной политики в области предупреждения и ликвидации чрезвычайных ситуаций и обеспечения пожарной безопасности на территории и объектах </w:t>
      </w:r>
      <w:proofErr w:type="spellStart"/>
      <w:r w:rsidRPr="005E7C3D">
        <w:rPr>
          <w:sz w:val="28"/>
          <w:szCs w:val="28"/>
        </w:rPr>
        <w:t>Красюковского</w:t>
      </w:r>
      <w:proofErr w:type="spellEnd"/>
      <w:r w:rsidRPr="005E7C3D">
        <w:rPr>
          <w:sz w:val="28"/>
          <w:szCs w:val="28"/>
        </w:rPr>
        <w:t xml:space="preserve">  сельского поселения;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 xml:space="preserve">­ координация деятельности органов управления и сил звена </w:t>
      </w:r>
      <w:proofErr w:type="spellStart"/>
      <w:r w:rsidRPr="005E7C3D">
        <w:rPr>
          <w:sz w:val="28"/>
          <w:szCs w:val="28"/>
        </w:rPr>
        <w:t>Красюковского</w:t>
      </w:r>
      <w:proofErr w:type="spellEnd"/>
      <w:r w:rsidRPr="005E7C3D">
        <w:rPr>
          <w:sz w:val="28"/>
          <w:szCs w:val="28"/>
        </w:rPr>
        <w:t xml:space="preserve"> сельского поселения территориальной подсистемы РСЧС (далее — ТП РСЧС) ведомств и организаций на территории сельского поселения;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обеспечение согласованности действий сил и служб сельского поселения при решении вопросов в области предупреждения и ликвидации чрезвычайных ситуаций и обеспечения пожарной безопасности;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координация деятельности служб сельского поселения  по предупреждению и пресечению террористических актов, а также выявлению и устранению причин и условий, способствующих подготовке и реализации террористических актов;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- контроль за созданием резервов финансовых и материальных сре</w:t>
      </w:r>
      <w:proofErr w:type="gramStart"/>
      <w:r w:rsidRPr="005E7C3D">
        <w:rPr>
          <w:sz w:val="28"/>
          <w:szCs w:val="28"/>
        </w:rPr>
        <w:t>дств дл</w:t>
      </w:r>
      <w:proofErr w:type="gramEnd"/>
      <w:r w:rsidRPr="005E7C3D">
        <w:rPr>
          <w:sz w:val="28"/>
          <w:szCs w:val="28"/>
        </w:rPr>
        <w:t>я ликвидации ЧС на объектах экономики сельского поселения, их учет;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- организация взаимодействия с КЧС объектов экономики, воинскими частями, общественными организациями, расположенными на территории сельского поселения, по предупреждению и ликвидации ЧС;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keepNext/>
        <w:keepLines/>
        <w:spacing w:line="240" w:lineRule="auto"/>
        <w:jc w:val="center"/>
        <w:rPr>
          <w:b/>
          <w:sz w:val="28"/>
          <w:szCs w:val="28"/>
        </w:rPr>
      </w:pPr>
      <w:r w:rsidRPr="005E7C3D">
        <w:rPr>
          <w:b/>
          <w:sz w:val="28"/>
          <w:szCs w:val="28"/>
        </w:rPr>
        <w:t>3. Функции КЧС</w:t>
      </w: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КЧС с целью выполнения возложенных на нее задач осуществляет следующие функции: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рассматривает в пределах своей компетенции вопросы в области предупреждения и ликвидации чрезвычайных ситуаций и обеспечения пожарной безопасности;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- вносит в установленном порядке главе администрации поселения предложения по вопросам предупреждения и ликвидации чрезвычайных ситуаций и обеспечения пожарной безопасности на территории сельского поселения;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разрабатывает предложения по совершенствованию нормативных правовых актов главы администрации сельского поселения в области предупреждения и ликвидации чрезвычайных ситуаций и обеспечения пожарной безопасности;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 xml:space="preserve">­ рассматривает прогнозы чрезвычайных ситуаций на территории поселения, организует разработку и реализацию мер, направленных на предупреждение и ликвидацию чрезвычайных </w:t>
      </w:r>
      <w:proofErr w:type="gramStart"/>
      <w:r w:rsidRPr="005E7C3D">
        <w:rPr>
          <w:sz w:val="28"/>
          <w:szCs w:val="28"/>
        </w:rPr>
        <w:t>ситуаций</w:t>
      </w:r>
      <w:proofErr w:type="gramEnd"/>
      <w:r w:rsidRPr="005E7C3D">
        <w:rPr>
          <w:sz w:val="28"/>
          <w:szCs w:val="28"/>
        </w:rPr>
        <w:t xml:space="preserve"> и обеспечение пожарной безопасности;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lastRenderedPageBreak/>
        <w:t>­ участвует в разработке целевых и научно</w:t>
      </w:r>
      <w:r w:rsidR="00515974">
        <w:rPr>
          <w:sz w:val="28"/>
          <w:szCs w:val="28"/>
        </w:rPr>
        <w:t xml:space="preserve"> </w:t>
      </w:r>
      <w:r w:rsidRPr="005E7C3D">
        <w:rPr>
          <w:sz w:val="28"/>
          <w:szCs w:val="28"/>
        </w:rPr>
        <w:t>­</w:t>
      </w:r>
      <w:r w:rsidR="00515974">
        <w:rPr>
          <w:sz w:val="28"/>
          <w:szCs w:val="28"/>
        </w:rPr>
        <w:t xml:space="preserve"> </w:t>
      </w:r>
      <w:r w:rsidRPr="005E7C3D">
        <w:rPr>
          <w:sz w:val="28"/>
          <w:szCs w:val="28"/>
        </w:rPr>
        <w:t>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разрабатывает предложения по развитию и обеспечению функционирования звена  сельского поселения ТП РСЧС;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руководит ликвидацией чрезвычайных ситуаций местного уровня;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участвует в подготовке ежегодного государственного доклада о состоянии защиты населения и территории сельского поселения  от чрезвычайных ситуаций;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анализирует информацию о состоянии терроризма и тенденции его развития на территории сельского поселения;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 xml:space="preserve">­ вырабатывает предложения по совершенствованию </w:t>
      </w:r>
      <w:proofErr w:type="spellStart"/>
      <w:r w:rsidRPr="005E7C3D">
        <w:rPr>
          <w:sz w:val="28"/>
          <w:szCs w:val="28"/>
        </w:rPr>
        <w:t>нормативно­правовой</w:t>
      </w:r>
      <w:proofErr w:type="spellEnd"/>
      <w:r w:rsidRPr="005E7C3D">
        <w:rPr>
          <w:sz w:val="28"/>
          <w:szCs w:val="28"/>
        </w:rPr>
        <w:t xml:space="preserve"> базы главы администрации сельского поселения в области борьбы с терроризмом.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keepNext/>
        <w:keepLines/>
        <w:spacing w:line="240" w:lineRule="auto"/>
        <w:jc w:val="center"/>
        <w:rPr>
          <w:b/>
          <w:sz w:val="28"/>
          <w:szCs w:val="28"/>
        </w:rPr>
      </w:pPr>
      <w:r w:rsidRPr="005E7C3D">
        <w:rPr>
          <w:b/>
          <w:sz w:val="28"/>
          <w:szCs w:val="28"/>
        </w:rPr>
        <w:t>4. Основные права КЧС</w:t>
      </w: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b/>
          <w:sz w:val="28"/>
          <w:szCs w:val="28"/>
        </w:rPr>
      </w:pP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КЧС в пределах своей компетенции имеет право: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запрашивать у надзорных органов необходимые материалы и информацию;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­ заслушивать на своих заседаниях руководителей администрации сельского поселения, организаций и общественных объединений;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­ привлекать для участия в своей работе представителей государственных надзорных органов, организаций и общественных объединений по согласованию с их руководителями;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­ создавать рабочие группы из числа представителей заинтересованных организаций по направлениям деятельности комиссии, определять полномочия и порядок работы этих групп;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вносить в установленном порядке предложения главе администрации сельского поселения для подготовки постановлений по вопросам предупреждения и ликвидации чрезвычайных ситуаций и обеспечения пожарной безопасности.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keepNext/>
        <w:keepLines/>
        <w:spacing w:line="240" w:lineRule="auto"/>
        <w:jc w:val="center"/>
        <w:rPr>
          <w:b/>
          <w:sz w:val="28"/>
          <w:szCs w:val="28"/>
        </w:rPr>
      </w:pPr>
      <w:r w:rsidRPr="005E7C3D">
        <w:rPr>
          <w:b/>
          <w:sz w:val="28"/>
          <w:szCs w:val="28"/>
        </w:rPr>
        <w:t>5. Состав комиссии по ЧС</w:t>
      </w: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Состав КЧС утверждается постановлением главы администрации сельского поселения.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Председателем КЧС является глава администрации сельского поселения или его заместитель, который руководит деятельностью КЧС и несет ответственность за выполнение возложенных на нее задач.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В состав КЧС входят руководители органов управления и хозяйствующих субъектов сельского поселения, управлений, комитетов, отдел</w:t>
      </w:r>
      <w:r w:rsidR="00515974">
        <w:rPr>
          <w:sz w:val="28"/>
          <w:szCs w:val="28"/>
        </w:rPr>
        <w:t xml:space="preserve">ов, специалисты администрации </w:t>
      </w:r>
      <w:proofErr w:type="spellStart"/>
      <w:r w:rsidR="00515974">
        <w:rPr>
          <w:sz w:val="28"/>
          <w:szCs w:val="28"/>
        </w:rPr>
        <w:t>Красюковского</w:t>
      </w:r>
      <w:proofErr w:type="spellEnd"/>
      <w:r w:rsidRPr="005E7C3D">
        <w:rPr>
          <w:sz w:val="28"/>
          <w:szCs w:val="28"/>
        </w:rPr>
        <w:t xml:space="preserve"> сельского поселения. 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keepNext/>
        <w:keepLines/>
        <w:spacing w:line="240" w:lineRule="auto"/>
        <w:jc w:val="center"/>
        <w:rPr>
          <w:b/>
          <w:sz w:val="28"/>
          <w:szCs w:val="28"/>
        </w:rPr>
      </w:pPr>
      <w:r w:rsidRPr="005E7C3D">
        <w:rPr>
          <w:b/>
          <w:sz w:val="28"/>
          <w:szCs w:val="28"/>
        </w:rPr>
        <w:lastRenderedPageBreak/>
        <w:t>6. Порядок работы КЧС</w:t>
      </w: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КЧС осуществляет свою деятельность в соответствии с планом, принимаемым на заседании КЧС и утверждаемым ее председателем.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Заседания КЧС проводятся по мере необходимости, но не реже одного раза в квартал.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Подготовка материалов к заседанию комиссии осуществляется членами КЧС, в ведении которых находятся вопросы повестки дня.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Материалы должны быть представлены секретарю КЧС не позднее 3 дней до проведения заседания.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Заседания КЧС проводит председатель или по его поручению один из его заместителей.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Заседание КЧС считается правомочным, если на нем присутствуют не менее половины ее членов.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Члены КЧС принимают участие в ее заседаниях без права замены. В случае отсутствия члена КЧС на заседании он имеет право представить свое мнение по рассматриваемым вопросам в письменной форме.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Решения КЧС принимаются простым большинством голосов присутствующих на заседании членов КЧС. В случае равенства голосов решающим является голос председателя КЧС.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Решения КЧС оформляются в виде протоколов, которые подписываются председателем КЧС или его заместителем, председательствующим на заседании, а при необходимости — в виде проектов распоряжений и постановлений главы администрации сельского поселения.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>Оповещение членов КЧС при возникновении аварий, катастроф или стихийных бедствий осуществляется по решению председателя КЧС (его заместителей) по специально разработанным схемам.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rPr>
          <w:sz w:val="28"/>
          <w:szCs w:val="28"/>
        </w:rPr>
      </w:pPr>
      <w:r w:rsidRPr="005E7C3D">
        <w:rPr>
          <w:sz w:val="28"/>
          <w:szCs w:val="28"/>
        </w:rPr>
        <w:t xml:space="preserve">Представление отчетов и донесений в вышестоящие комиссии по ЧС осуществляется в сроки и </w:t>
      </w:r>
      <w:proofErr w:type="gramStart"/>
      <w:r w:rsidRPr="005E7C3D">
        <w:rPr>
          <w:sz w:val="28"/>
          <w:szCs w:val="28"/>
        </w:rPr>
        <w:t>объемах</w:t>
      </w:r>
      <w:proofErr w:type="gramEnd"/>
      <w:r w:rsidRPr="005E7C3D">
        <w:rPr>
          <w:sz w:val="28"/>
          <w:szCs w:val="28"/>
        </w:rPr>
        <w:t>, определяемых табелем срочных донесений.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Подготовка проектов отчетов и донесений возлагается на секретаря КЧС.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keepNext/>
        <w:keepLines/>
        <w:spacing w:line="240" w:lineRule="auto"/>
        <w:jc w:val="center"/>
        <w:rPr>
          <w:b/>
          <w:sz w:val="28"/>
          <w:szCs w:val="28"/>
        </w:rPr>
      </w:pPr>
      <w:r w:rsidRPr="005E7C3D">
        <w:rPr>
          <w:b/>
          <w:sz w:val="28"/>
          <w:szCs w:val="28"/>
        </w:rPr>
        <w:t>7. Режимы функционирования КЧС</w:t>
      </w:r>
    </w:p>
    <w:p w:rsidR="005E7C3D" w:rsidRPr="005E7C3D" w:rsidRDefault="005E7C3D" w:rsidP="005E7C3D">
      <w:pPr>
        <w:pStyle w:val="Noparagraphstyle"/>
        <w:keepNext/>
        <w:keepLines/>
        <w:spacing w:line="240" w:lineRule="auto"/>
        <w:ind w:firstLine="709"/>
        <w:jc w:val="both"/>
        <w:rPr>
          <w:sz w:val="28"/>
          <w:szCs w:val="28"/>
        </w:rPr>
      </w:pP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7.1. Порядок функционирования КЧС вводится ее председателем и осуществляется в режимах: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режим повседневной деятельности;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режим повышенной готовности;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режим чрезвычайной ситуации.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 xml:space="preserve">7.2. В режиме повседневной деятельности работа КЧС организуется на основании годового плана работы. По мере необходимости проводятся заседания комиссии, которые оформляются протоколом. Мероприятия, проводимые КЧС, направлены </w:t>
      </w:r>
      <w:proofErr w:type="gramStart"/>
      <w:r w:rsidRPr="005E7C3D">
        <w:rPr>
          <w:sz w:val="28"/>
          <w:szCs w:val="28"/>
        </w:rPr>
        <w:t>на</w:t>
      </w:r>
      <w:proofErr w:type="gramEnd"/>
      <w:r w:rsidRPr="005E7C3D">
        <w:rPr>
          <w:sz w:val="28"/>
          <w:szCs w:val="28"/>
        </w:rPr>
        <w:t>: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lastRenderedPageBreak/>
        <w:t>­ 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объектов экономики в чрезвычайных ситуациях;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совершенствование подготовки органов управления, сил и сре</w:t>
      </w:r>
      <w:proofErr w:type="gramStart"/>
      <w:r w:rsidRPr="005E7C3D">
        <w:rPr>
          <w:sz w:val="28"/>
          <w:szCs w:val="28"/>
        </w:rPr>
        <w:t>дств зв</w:t>
      </w:r>
      <w:proofErr w:type="gramEnd"/>
      <w:r w:rsidRPr="005E7C3D">
        <w:rPr>
          <w:sz w:val="28"/>
          <w:szCs w:val="28"/>
        </w:rPr>
        <w:t>ена ТП РСЧС к действиям при чрезвычайных ситуациях, организация подготовки населения способам защиты и действиям в ЧС;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</w:t>
      </w:r>
      <w:proofErr w:type="gramStart"/>
      <w:r w:rsidRPr="005E7C3D">
        <w:rPr>
          <w:sz w:val="28"/>
          <w:szCs w:val="28"/>
        </w:rPr>
        <w:t>контроль за</w:t>
      </w:r>
      <w:proofErr w:type="gramEnd"/>
      <w:r w:rsidRPr="005E7C3D">
        <w:rPr>
          <w:sz w:val="28"/>
          <w:szCs w:val="28"/>
        </w:rPr>
        <w:t xml:space="preserve"> созданием и восполнением резервов финансовых и материальных ресурсов для ликвидации ЧС;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7.3. В режиме повышенной готовности проводится оповещение и сбор КЧС, оценивается обстановка, заслушиваются предложения, принимается решение по сложившейся обстановке и доводится до исполнителей. Дополнительно проводится: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организуется круглосуточное дежурство руководящего состава КЧС (при необходимости);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усиление наблюдения за состоянием окружающей среды, обстановки на потенциально опасных объектах и прилегающих к ним территориях, прогнозирование возможности возникновения ЧС и их масштабов;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принятие мер по защите населения и окружающей среды, обеспечению устойчивого функционирования объектов;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приведение в состояние готовности сил и сре</w:t>
      </w:r>
      <w:proofErr w:type="gramStart"/>
      <w:r w:rsidRPr="005E7C3D">
        <w:rPr>
          <w:sz w:val="28"/>
          <w:szCs w:val="28"/>
        </w:rPr>
        <w:t>дств дл</w:t>
      </w:r>
      <w:proofErr w:type="gramEnd"/>
      <w:r w:rsidRPr="005E7C3D">
        <w:rPr>
          <w:sz w:val="28"/>
          <w:szCs w:val="28"/>
        </w:rPr>
        <w:t>я ликвидации ЧС, уточнение планов их действий и выдвижения (при необходимости) в район предполагаемой ЧС;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развертывание и подготовка к работе ПУ (ЗПУ).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 xml:space="preserve">7.4. В режиме чрезвычайной ситуации проводится оповещение и сбор КЧС,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</w:t>
      </w:r>
      <w:proofErr w:type="gramStart"/>
      <w:r w:rsidRPr="005E7C3D">
        <w:rPr>
          <w:sz w:val="28"/>
          <w:szCs w:val="28"/>
        </w:rPr>
        <w:t>на</w:t>
      </w:r>
      <w:proofErr w:type="gramEnd"/>
      <w:r w:rsidRPr="005E7C3D">
        <w:rPr>
          <w:sz w:val="28"/>
          <w:szCs w:val="28"/>
        </w:rPr>
        <w:t>: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организацию защиты населения;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определению границ зоны ЧС;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организацию ликвидации ЧС;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организацию работ по обеспечению устойчивого функционирования объектов экономики, первоочередному жизнеобеспечению пострадавшего населения;</w:t>
      </w:r>
    </w:p>
    <w:p w:rsidR="005E7C3D" w:rsidRPr="005E7C3D" w:rsidRDefault="005E7C3D" w:rsidP="005E7C3D">
      <w:pPr>
        <w:pStyle w:val="Noparagraphstyle"/>
        <w:spacing w:line="240" w:lineRule="auto"/>
        <w:ind w:firstLine="709"/>
        <w:jc w:val="both"/>
        <w:rPr>
          <w:sz w:val="28"/>
          <w:szCs w:val="28"/>
        </w:rPr>
      </w:pPr>
      <w:r w:rsidRPr="005E7C3D">
        <w:rPr>
          <w:sz w:val="28"/>
          <w:szCs w:val="28"/>
        </w:rPr>
        <w:t>­ осуществление непрерывного наблюдения за состоянием окружающей среды в зоне ЧС, за обстановкой на аварийных объектах и прилегающих к ним территориях.</w:t>
      </w:r>
    </w:p>
    <w:p w:rsidR="005E7C3D" w:rsidRDefault="005E7C3D" w:rsidP="00BF2329">
      <w:pPr>
        <w:rPr>
          <w:b/>
          <w:szCs w:val="28"/>
        </w:rPr>
      </w:pPr>
    </w:p>
    <w:p w:rsidR="005E7C3D" w:rsidRPr="005E7C3D" w:rsidRDefault="005E7C3D" w:rsidP="00393589">
      <w:pPr>
        <w:rPr>
          <w:b/>
          <w:szCs w:val="28"/>
        </w:rPr>
      </w:pPr>
      <w:bookmarkStart w:id="1" w:name="_GoBack"/>
      <w:bookmarkEnd w:id="1"/>
    </w:p>
    <w:p w:rsidR="005E7C3D" w:rsidRPr="005E7C3D" w:rsidRDefault="005E7C3D" w:rsidP="005E7C3D">
      <w:pPr>
        <w:ind w:left="-426"/>
        <w:rPr>
          <w:szCs w:val="28"/>
        </w:rPr>
      </w:pPr>
      <w:r w:rsidRPr="005E7C3D">
        <w:rPr>
          <w:szCs w:val="28"/>
        </w:rPr>
        <w:t>Специалист 1-ой категории</w:t>
      </w:r>
    </w:p>
    <w:p w:rsidR="005E7C3D" w:rsidRPr="005E7C3D" w:rsidRDefault="005E7C3D" w:rsidP="005E7C3D">
      <w:pPr>
        <w:ind w:left="-426"/>
        <w:rPr>
          <w:szCs w:val="28"/>
        </w:rPr>
      </w:pPr>
      <w:r w:rsidRPr="005E7C3D">
        <w:rPr>
          <w:szCs w:val="28"/>
        </w:rPr>
        <w:t xml:space="preserve"> по делопроизводству и архивной работе                                 </w:t>
      </w:r>
      <w:r>
        <w:rPr>
          <w:szCs w:val="28"/>
        </w:rPr>
        <w:t xml:space="preserve">              </w:t>
      </w:r>
      <w:r w:rsidRPr="005E7C3D">
        <w:rPr>
          <w:szCs w:val="28"/>
        </w:rPr>
        <w:t>Тарасова Л.О.</w:t>
      </w:r>
    </w:p>
    <w:p w:rsidR="00AF2A3A" w:rsidRPr="005E7C3D" w:rsidRDefault="00BF6596" w:rsidP="00305D97">
      <w:pPr>
        <w:ind w:left="-993" w:right="139"/>
        <w:jc w:val="both"/>
        <w:rPr>
          <w:szCs w:val="28"/>
        </w:rPr>
      </w:pPr>
      <w:r w:rsidRPr="005E7C3D">
        <w:rPr>
          <w:szCs w:val="28"/>
        </w:rPr>
        <w:lastRenderedPageBreak/>
        <w:t xml:space="preserve">                           </w:t>
      </w:r>
    </w:p>
    <w:sectPr w:rsidR="00AF2A3A" w:rsidRPr="005E7C3D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88A" w:rsidRDefault="001D488A">
      <w:r>
        <w:separator/>
      </w:r>
    </w:p>
  </w:endnote>
  <w:endnote w:type="continuationSeparator" w:id="0">
    <w:p w:rsidR="001D488A" w:rsidRDefault="001D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88A" w:rsidRDefault="001D488A">
      <w:r>
        <w:separator/>
      </w:r>
    </w:p>
  </w:footnote>
  <w:footnote w:type="continuationSeparator" w:id="0">
    <w:p w:rsidR="001D488A" w:rsidRDefault="001D4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4"/>
  </w:num>
  <w:num w:numId="4">
    <w:abstractNumId w:val="1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6"/>
  </w:num>
  <w:num w:numId="8">
    <w:abstractNumId w:val="13"/>
  </w:num>
  <w:num w:numId="9">
    <w:abstractNumId w:val="19"/>
  </w:num>
  <w:num w:numId="10">
    <w:abstractNumId w:val="25"/>
  </w:num>
  <w:num w:numId="11">
    <w:abstractNumId w:val="17"/>
  </w:num>
  <w:num w:numId="12">
    <w:abstractNumId w:val="18"/>
  </w:num>
  <w:num w:numId="13">
    <w:abstractNumId w:val="4"/>
  </w:num>
  <w:num w:numId="14">
    <w:abstractNumId w:val="5"/>
  </w:num>
  <w:num w:numId="15">
    <w:abstractNumId w:val="23"/>
  </w:num>
  <w:num w:numId="16">
    <w:abstractNumId w:val="1"/>
  </w:num>
  <w:num w:numId="17">
    <w:abstractNumId w:val="22"/>
  </w:num>
  <w:num w:numId="18">
    <w:abstractNumId w:val="7"/>
  </w:num>
  <w:num w:numId="19">
    <w:abstractNumId w:val="2"/>
  </w:num>
  <w:num w:numId="20">
    <w:abstractNumId w:val="15"/>
  </w:num>
  <w:num w:numId="21">
    <w:abstractNumId w:val="3"/>
  </w:num>
  <w:num w:numId="22">
    <w:abstractNumId w:val="6"/>
  </w:num>
  <w:num w:numId="23">
    <w:abstractNumId w:val="11"/>
  </w:num>
  <w:num w:numId="24">
    <w:abstractNumId w:val="0"/>
  </w:num>
  <w:num w:numId="25">
    <w:abstractNumId w:val="14"/>
  </w:num>
  <w:num w:numId="26">
    <w:abstractNumId w:val="21"/>
  </w:num>
  <w:num w:numId="27">
    <w:abstractNumId w:val="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44937-7F7D-44BD-BF2D-771BBA32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3</cp:revision>
  <cp:lastPrinted>2016-11-08T10:39:00Z</cp:lastPrinted>
  <dcterms:created xsi:type="dcterms:W3CDTF">2016-11-08T10:14:00Z</dcterms:created>
  <dcterms:modified xsi:type="dcterms:W3CDTF">2016-11-08T11:04:00Z</dcterms:modified>
</cp:coreProperties>
</file>